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7A1F" w:rsidP="00A851DA">
      <w:pPr>
        <w:rPr>
          <w:lang w:val="en-US"/>
        </w:rPr>
      </w:pPr>
      <w:r w:rsidRPr="00B27A1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CF39F6" w:rsidRDefault="00CF39F6" w:rsidP="00405895">
                  <w:pPr>
                    <w:jc w:val="center"/>
                    <w:rPr>
                      <w:b/>
                      <w:bCs/>
                      <w:color w:val="002060"/>
                      <w:sz w:val="44"/>
                      <w:szCs w:val="40"/>
                    </w:rPr>
                  </w:pPr>
                  <w:r>
                    <w:rPr>
                      <w:sz w:val="24"/>
                    </w:rPr>
                    <w:t xml:space="preserve">   </w:t>
                  </w:r>
                  <w:r>
                    <w:rPr>
                      <w:b/>
                      <w:bCs/>
                      <w:color w:val="002060"/>
                      <w:sz w:val="44"/>
                      <w:szCs w:val="40"/>
                    </w:rPr>
                    <w:t>Assignment Cover Sheet</w:t>
                  </w:r>
                </w:p>
                <w:p w:rsidR="00CF39F6" w:rsidRDefault="00CF39F6"/>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827AE" w:rsidRDefault="00034B52" w:rsidP="0084219C">
            <w:pPr>
              <w:pStyle w:val="Default"/>
              <w:rPr>
                <w:rFonts w:ascii="Arial" w:hAnsi="Arial" w:cs="Arial"/>
                <w:sz w:val="20"/>
                <w:szCs w:val="20"/>
              </w:rPr>
            </w:pPr>
            <w:r w:rsidRPr="000827AE">
              <w:rPr>
                <w:rFonts w:ascii="Arial" w:hAnsi="Arial" w:cs="Arial"/>
                <w:sz w:val="20"/>
                <w:szCs w:val="20"/>
              </w:rPr>
              <w:t>Karina Klekotko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827AE" w:rsidRDefault="00034B52" w:rsidP="0084219C">
            <w:pPr>
              <w:pStyle w:val="Default"/>
              <w:rPr>
                <w:rFonts w:ascii="Arial" w:hAnsi="Arial" w:cs="Arial"/>
                <w:color w:val="auto"/>
                <w:sz w:val="20"/>
                <w:szCs w:val="20"/>
              </w:rPr>
            </w:pPr>
            <w:r w:rsidRPr="000827AE">
              <w:rPr>
                <w:rFonts w:ascii="Arial" w:hAnsi="Arial" w:cs="Arial"/>
                <w:color w:val="auto"/>
                <w:sz w:val="20"/>
                <w:szCs w:val="20"/>
                <w:shd w:val="clear" w:color="auto" w:fill="FFFFFF"/>
              </w:rPr>
              <w:t>21688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827AE" w:rsidRDefault="00034B52" w:rsidP="0084219C">
            <w:pPr>
              <w:pStyle w:val="Default"/>
              <w:rPr>
                <w:rFonts w:ascii="Arial" w:hAnsi="Arial" w:cs="Arial"/>
                <w:color w:val="auto"/>
                <w:sz w:val="20"/>
                <w:szCs w:val="20"/>
              </w:rPr>
            </w:pPr>
            <w:r w:rsidRPr="000827AE">
              <w:rPr>
                <w:rFonts w:ascii="Arial" w:hAnsi="Arial" w:cs="Arial"/>
                <w:color w:val="auto"/>
                <w:sz w:val="20"/>
                <w:szCs w:val="20"/>
                <w:shd w:val="clear" w:color="auto" w:fill="F2F1F1"/>
              </w:rPr>
              <w:t>Advanced Skills for Practical Trainer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827AE" w:rsidRDefault="000231B5" w:rsidP="00A37D75">
            <w:pPr>
              <w:rPr>
                <w:rFonts w:ascii="Arial" w:hAnsi="Arial" w:cs="Arial"/>
                <w:sz w:val="20"/>
                <w:szCs w:val="20"/>
              </w:rPr>
            </w:pPr>
            <w:r w:rsidRPr="000231B5">
              <w:rPr>
                <w:rFonts w:ascii="Arial" w:hAnsi="Arial" w:cs="Arial"/>
                <w:color w:val="000000"/>
                <w:sz w:val="20"/>
                <w:szCs w:val="20"/>
                <w:shd w:val="clear" w:color="auto" w:fill="F5F5F5"/>
              </w:rPr>
              <w:t>6. Dealing with Difficult Situations</w:t>
            </w:r>
          </w:p>
        </w:tc>
      </w:tr>
    </w:tbl>
    <w:p w:rsidR="00CC2FB3" w:rsidRDefault="00CC2FB3" w:rsidP="00EE2FC3">
      <w:pPr>
        <w:spacing w:after="0"/>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84219C"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3B6EAB" w:rsidTr="00CC2FB3">
        <w:tc>
          <w:tcPr>
            <w:tcW w:w="9242" w:type="dxa"/>
          </w:tcPr>
          <w:p w:rsidR="000827AE" w:rsidRPr="003B6EAB" w:rsidRDefault="00362BF3" w:rsidP="00F50E45">
            <w:pPr>
              <w:shd w:val="clear" w:color="auto" w:fill="FFFFFF"/>
              <w:tabs>
                <w:tab w:val="left" w:pos="150"/>
              </w:tabs>
              <w:spacing w:line="276" w:lineRule="auto"/>
              <w:jc w:val="both"/>
              <w:rPr>
                <w:rFonts w:ascii="Arial" w:hAnsi="Arial" w:cs="Arial"/>
                <w:sz w:val="24"/>
                <w:szCs w:val="24"/>
                <w:shd w:val="clear" w:color="auto" w:fill="FFFFFF"/>
              </w:rPr>
            </w:pPr>
            <w:r w:rsidRPr="003B6EAB">
              <w:rPr>
                <w:rFonts w:ascii="Arial" w:hAnsi="Arial" w:cs="Arial"/>
                <w:sz w:val="24"/>
                <w:szCs w:val="24"/>
                <w:shd w:val="clear" w:color="auto" w:fill="FFFFFF"/>
              </w:rPr>
              <w:t>1.</w:t>
            </w:r>
          </w:p>
          <w:p w:rsidR="004531E6" w:rsidRDefault="004531E6" w:rsidP="00F50E45">
            <w:pPr>
              <w:shd w:val="clear" w:color="auto" w:fill="FFFFFF"/>
              <w:tabs>
                <w:tab w:val="left" w:pos="150"/>
              </w:tabs>
              <w:spacing w:line="276" w:lineRule="auto"/>
              <w:jc w:val="both"/>
              <w:rPr>
                <w:rFonts w:ascii="Arial" w:hAnsi="Arial" w:cs="Arial"/>
                <w:sz w:val="24"/>
                <w:szCs w:val="24"/>
                <w:shd w:val="clear" w:color="auto" w:fill="FFFFFF"/>
              </w:rPr>
            </w:pPr>
            <w:r w:rsidRPr="003B6EAB">
              <w:rPr>
                <w:rFonts w:ascii="Arial" w:hAnsi="Arial" w:cs="Arial"/>
                <w:sz w:val="24"/>
                <w:szCs w:val="24"/>
                <w:shd w:val="clear" w:color="auto" w:fill="FFFFFF"/>
              </w:rPr>
              <w:t>I. Video</w:t>
            </w:r>
            <w:r w:rsidR="00AD0178">
              <w:rPr>
                <w:rFonts w:ascii="Arial" w:hAnsi="Arial" w:cs="Arial"/>
                <w:sz w:val="24"/>
                <w:szCs w:val="24"/>
                <w:shd w:val="clear" w:color="auto" w:fill="FFFFFF"/>
              </w:rPr>
              <w:t xml:space="preserve"> </w:t>
            </w:r>
            <w:r w:rsidRPr="003B6EAB">
              <w:rPr>
                <w:rFonts w:ascii="Arial" w:hAnsi="Arial" w:cs="Arial"/>
                <w:sz w:val="24"/>
                <w:szCs w:val="24"/>
                <w:shd w:val="clear" w:color="auto" w:fill="FFFFFF"/>
              </w:rPr>
              <w:t>conferencing, webinars, teleconferencing</w:t>
            </w:r>
          </w:p>
          <w:p w:rsidR="003C529D" w:rsidRPr="003B6EAB" w:rsidRDefault="003C529D" w:rsidP="00F50E45">
            <w:pPr>
              <w:shd w:val="clear" w:color="auto" w:fill="FFFFFF"/>
              <w:tabs>
                <w:tab w:val="left" w:pos="150"/>
              </w:tabs>
              <w:spacing w:line="276" w:lineRule="auto"/>
              <w:jc w:val="both"/>
              <w:rPr>
                <w:rFonts w:ascii="Arial" w:hAnsi="Arial" w:cs="Arial"/>
                <w:sz w:val="24"/>
                <w:szCs w:val="24"/>
                <w:shd w:val="clear" w:color="auto" w:fill="FFFFFF"/>
              </w:rPr>
            </w:pPr>
          </w:p>
          <w:p w:rsidR="009620AE" w:rsidRPr="00F445B7" w:rsidRDefault="00AD0178" w:rsidP="009620AE">
            <w:pPr>
              <w:shd w:val="clear" w:color="auto" w:fill="FFFFFF"/>
              <w:tabs>
                <w:tab w:val="left" w:pos="150"/>
              </w:tabs>
              <w:spacing w:line="276" w:lineRule="auto"/>
              <w:jc w:val="both"/>
              <w:rPr>
                <w:rFonts w:ascii="Arial" w:hAnsi="Arial" w:cs="Arial"/>
                <w:sz w:val="24"/>
                <w:szCs w:val="24"/>
                <w:shd w:val="clear" w:color="auto" w:fill="FFFFFF"/>
              </w:rPr>
            </w:pPr>
            <w:r>
              <w:rPr>
                <w:rFonts w:ascii="Arial" w:hAnsi="Arial" w:cs="Arial"/>
                <w:sz w:val="24"/>
                <w:szCs w:val="24"/>
                <w:shd w:val="clear" w:color="auto" w:fill="FFFFFF"/>
              </w:rPr>
              <w:t>II</w:t>
            </w:r>
            <w:r w:rsidRPr="00F445B7">
              <w:rPr>
                <w:rFonts w:ascii="Arial" w:hAnsi="Arial" w:cs="Arial"/>
                <w:sz w:val="24"/>
                <w:szCs w:val="24"/>
                <w:shd w:val="clear" w:color="auto" w:fill="FFFFFF"/>
              </w:rPr>
              <w:t>. S</w:t>
            </w:r>
            <w:r w:rsidR="004531E6" w:rsidRPr="00F445B7">
              <w:rPr>
                <w:rFonts w:ascii="Arial" w:hAnsi="Arial" w:cs="Arial"/>
                <w:sz w:val="24"/>
                <w:szCs w:val="24"/>
                <w:shd w:val="clear" w:color="auto" w:fill="FFFFFF"/>
              </w:rPr>
              <w:t xml:space="preserve">hortcoming of virtual training </w:t>
            </w:r>
            <w:r w:rsidR="004E30A5" w:rsidRPr="00F445B7">
              <w:rPr>
                <w:rFonts w:ascii="Arial" w:hAnsi="Arial" w:cs="Arial"/>
                <w:sz w:val="24"/>
                <w:szCs w:val="24"/>
                <w:shd w:val="clear" w:color="auto" w:fill="FFFFFF"/>
              </w:rPr>
              <w:t>with respect to student point of view</w:t>
            </w:r>
          </w:p>
          <w:p w:rsidR="009620AE" w:rsidRPr="00F445B7" w:rsidRDefault="009620AE" w:rsidP="009620AE">
            <w:pPr>
              <w:pStyle w:val="ListParagraph"/>
              <w:numPr>
                <w:ilvl w:val="0"/>
                <w:numId w:val="18"/>
              </w:numPr>
              <w:shd w:val="clear" w:color="auto" w:fill="FFFFFF"/>
              <w:tabs>
                <w:tab w:val="left" w:pos="150"/>
              </w:tabs>
              <w:jc w:val="both"/>
              <w:rPr>
                <w:rFonts w:ascii="Arial" w:eastAsiaTheme="minorHAnsi" w:hAnsi="Arial" w:cs="Arial"/>
                <w:sz w:val="24"/>
                <w:szCs w:val="24"/>
                <w:shd w:val="clear" w:color="auto" w:fill="FFFFFF"/>
              </w:rPr>
            </w:pPr>
            <w:r w:rsidRPr="00F445B7">
              <w:rPr>
                <w:rFonts w:ascii="Arial" w:eastAsia="Times New Roman" w:hAnsi="Arial" w:cs="Arial"/>
                <w:sz w:val="24"/>
                <w:szCs w:val="24"/>
                <w:lang w:eastAsia="en-GB"/>
              </w:rPr>
              <w:t xml:space="preserve">The most important in my opinion is lack of in-person verbal communication – if it is in form of video conferencing there is a possibility to ask a question, if this is a webinar or presentation, questions can be asked at the end of the session but not always </w:t>
            </w:r>
            <w:r w:rsidR="00F445B7" w:rsidRPr="00F445B7">
              <w:rPr>
                <w:rFonts w:ascii="Arial" w:eastAsia="Times New Roman" w:hAnsi="Arial" w:cs="Arial"/>
                <w:sz w:val="24"/>
                <w:szCs w:val="24"/>
                <w:lang w:eastAsia="en-GB"/>
              </w:rPr>
              <w:t>answered</w:t>
            </w:r>
            <w:r w:rsidRPr="00F445B7">
              <w:rPr>
                <w:rFonts w:ascii="Arial" w:eastAsia="Times New Roman" w:hAnsi="Arial" w:cs="Arial"/>
                <w:sz w:val="24"/>
                <w:szCs w:val="24"/>
                <w:lang w:eastAsia="en-GB"/>
              </w:rPr>
              <w:t>.</w:t>
            </w:r>
          </w:p>
          <w:p w:rsidR="009620AE" w:rsidRPr="00F445B7" w:rsidRDefault="009620AE" w:rsidP="009620AE">
            <w:pPr>
              <w:pStyle w:val="ListParagraph"/>
              <w:numPr>
                <w:ilvl w:val="0"/>
                <w:numId w:val="18"/>
              </w:numPr>
              <w:shd w:val="clear" w:color="auto" w:fill="FFFFFF"/>
              <w:tabs>
                <w:tab w:val="left" w:pos="150"/>
              </w:tabs>
              <w:jc w:val="both"/>
              <w:rPr>
                <w:rFonts w:ascii="Arial" w:eastAsiaTheme="minorHAnsi" w:hAnsi="Arial" w:cs="Arial"/>
                <w:sz w:val="24"/>
                <w:szCs w:val="24"/>
                <w:shd w:val="clear" w:color="auto" w:fill="FFFFFF"/>
              </w:rPr>
            </w:pPr>
            <w:r w:rsidRPr="00F445B7">
              <w:rPr>
                <w:rFonts w:ascii="Arial" w:eastAsia="Times New Roman" w:hAnsi="Arial" w:cs="Arial"/>
                <w:sz w:val="24"/>
                <w:szCs w:val="24"/>
                <w:lang w:eastAsia="en-GB"/>
              </w:rPr>
              <w:t xml:space="preserve">Second is lack of social interaction – working in classroom with people helps improve social skills </w:t>
            </w:r>
          </w:p>
          <w:p w:rsidR="009620AE" w:rsidRPr="00F445B7" w:rsidRDefault="009620AE" w:rsidP="009620AE">
            <w:pPr>
              <w:pStyle w:val="ListParagraph"/>
              <w:numPr>
                <w:ilvl w:val="0"/>
                <w:numId w:val="18"/>
              </w:numPr>
              <w:shd w:val="clear" w:color="auto" w:fill="FFFFFF"/>
              <w:tabs>
                <w:tab w:val="left" w:pos="150"/>
              </w:tabs>
              <w:jc w:val="both"/>
              <w:rPr>
                <w:rFonts w:ascii="Arial" w:eastAsiaTheme="minorHAnsi" w:hAnsi="Arial" w:cs="Arial"/>
                <w:sz w:val="24"/>
                <w:szCs w:val="24"/>
                <w:shd w:val="clear" w:color="auto" w:fill="FFFFFF"/>
              </w:rPr>
            </w:pPr>
            <w:r w:rsidRPr="00F445B7">
              <w:rPr>
                <w:rFonts w:ascii="Arial" w:eastAsia="Times New Roman" w:hAnsi="Arial" w:cs="Arial"/>
                <w:sz w:val="24"/>
                <w:szCs w:val="24"/>
                <w:lang w:eastAsia="en-GB"/>
              </w:rPr>
              <w:t xml:space="preserve">Sometimes it can cause lack of trust, which is usually established through personal interaction. </w:t>
            </w:r>
          </w:p>
          <w:p w:rsidR="009620AE" w:rsidRPr="00F445B7" w:rsidRDefault="00F445B7" w:rsidP="00F445B7">
            <w:pPr>
              <w:pStyle w:val="ListParagraph"/>
              <w:numPr>
                <w:ilvl w:val="0"/>
                <w:numId w:val="18"/>
              </w:numPr>
              <w:shd w:val="clear" w:color="auto" w:fill="FFFFFF"/>
              <w:tabs>
                <w:tab w:val="left" w:pos="150"/>
              </w:tabs>
              <w:jc w:val="both"/>
              <w:rPr>
                <w:rFonts w:ascii="Arial" w:eastAsiaTheme="minorHAnsi" w:hAnsi="Arial" w:cs="Arial"/>
                <w:sz w:val="24"/>
                <w:szCs w:val="24"/>
                <w:shd w:val="clear" w:color="auto" w:fill="FFFFFF"/>
              </w:rPr>
            </w:pPr>
            <w:r w:rsidRPr="00F445B7">
              <w:rPr>
                <w:rFonts w:ascii="Arial" w:eastAsia="Times New Roman" w:hAnsi="Arial" w:cs="Arial"/>
                <w:sz w:val="24"/>
                <w:szCs w:val="24"/>
                <w:lang w:eastAsia="en-GB"/>
              </w:rPr>
              <w:t xml:space="preserve">There is no </w:t>
            </w:r>
            <w:r w:rsidR="009620AE" w:rsidRPr="00F445B7">
              <w:rPr>
                <w:rFonts w:ascii="Arial" w:eastAsia="Times New Roman" w:hAnsi="Arial" w:cs="Arial"/>
                <w:sz w:val="24"/>
                <w:szCs w:val="24"/>
                <w:lang w:eastAsia="en-GB"/>
              </w:rPr>
              <w:t>team spirit</w:t>
            </w:r>
            <w:r w:rsidRPr="00F445B7">
              <w:rPr>
                <w:rFonts w:ascii="Arial" w:eastAsia="Times New Roman" w:hAnsi="Arial" w:cs="Arial"/>
                <w:sz w:val="24"/>
                <w:szCs w:val="24"/>
                <w:lang w:eastAsia="en-GB"/>
              </w:rPr>
              <w:t xml:space="preserve"> as trainee works alone in front of computer without ability to communicate with other participants.</w:t>
            </w:r>
          </w:p>
          <w:p w:rsidR="003C529D" w:rsidRDefault="003C529D" w:rsidP="00F50E45">
            <w:pPr>
              <w:shd w:val="clear" w:color="auto" w:fill="FFFFFF"/>
              <w:tabs>
                <w:tab w:val="left" w:pos="150"/>
              </w:tabs>
              <w:spacing w:line="276" w:lineRule="auto"/>
              <w:jc w:val="both"/>
              <w:rPr>
                <w:rFonts w:ascii="Arial" w:hAnsi="Arial" w:cs="Arial"/>
                <w:sz w:val="24"/>
                <w:szCs w:val="24"/>
                <w:shd w:val="clear" w:color="auto" w:fill="FFFFFF"/>
              </w:rPr>
            </w:pPr>
          </w:p>
          <w:p w:rsidR="004531E6" w:rsidRPr="003C529D" w:rsidRDefault="00AD0178" w:rsidP="00AD0178">
            <w:pPr>
              <w:shd w:val="clear" w:color="auto" w:fill="FFFFFF"/>
              <w:tabs>
                <w:tab w:val="left" w:pos="150"/>
              </w:tabs>
              <w:spacing w:line="276" w:lineRule="auto"/>
              <w:jc w:val="both"/>
              <w:rPr>
                <w:rFonts w:ascii="Arial" w:hAnsi="Arial" w:cs="Arial"/>
                <w:sz w:val="24"/>
                <w:szCs w:val="24"/>
                <w:shd w:val="clear" w:color="auto" w:fill="FFFFFF"/>
              </w:rPr>
            </w:pPr>
            <w:r>
              <w:rPr>
                <w:rFonts w:ascii="Arial" w:hAnsi="Arial" w:cs="Arial"/>
                <w:sz w:val="24"/>
                <w:szCs w:val="24"/>
                <w:shd w:val="clear" w:color="auto" w:fill="FFFFFF"/>
              </w:rPr>
              <w:t>III. V</w:t>
            </w:r>
            <w:r w:rsidR="004531E6" w:rsidRPr="003C529D">
              <w:rPr>
                <w:rFonts w:ascii="Arial" w:hAnsi="Arial" w:cs="Arial"/>
                <w:sz w:val="24"/>
                <w:szCs w:val="24"/>
                <w:shd w:val="clear" w:color="auto" w:fill="FFFFFF"/>
              </w:rPr>
              <w:t>irtual limitations</w:t>
            </w:r>
          </w:p>
          <w:p w:rsidR="003B6EAB" w:rsidRPr="003C529D" w:rsidRDefault="003B6EAB" w:rsidP="00AD0178">
            <w:pPr>
              <w:pStyle w:val="ListParagraph"/>
              <w:numPr>
                <w:ilvl w:val="0"/>
                <w:numId w:val="17"/>
              </w:numPr>
              <w:shd w:val="clear" w:color="auto" w:fill="FFFFFF"/>
              <w:tabs>
                <w:tab w:val="left" w:pos="150"/>
              </w:tabs>
              <w:spacing w:line="276" w:lineRule="auto"/>
              <w:jc w:val="both"/>
              <w:rPr>
                <w:rFonts w:ascii="Arial" w:hAnsi="Arial" w:cs="Arial"/>
                <w:color w:val="000000"/>
                <w:sz w:val="24"/>
                <w:szCs w:val="24"/>
              </w:rPr>
            </w:pPr>
            <w:r w:rsidRPr="003C529D">
              <w:rPr>
                <w:rFonts w:ascii="Arial" w:hAnsi="Arial" w:cs="Arial"/>
                <w:color w:val="000000"/>
                <w:sz w:val="24"/>
                <w:szCs w:val="24"/>
              </w:rPr>
              <w:t>it needs to be conducted in a highly strict Internet connection environment</w:t>
            </w:r>
            <w:r w:rsidR="004E30A5">
              <w:rPr>
                <w:rFonts w:ascii="Arial" w:hAnsi="Arial" w:cs="Arial"/>
                <w:color w:val="000000"/>
                <w:sz w:val="24"/>
                <w:szCs w:val="24"/>
              </w:rPr>
              <w:t xml:space="preserve"> and set up might be very expensive</w:t>
            </w:r>
            <w:r w:rsidR="00F445B7">
              <w:rPr>
                <w:rFonts w:ascii="Arial" w:hAnsi="Arial" w:cs="Arial"/>
                <w:color w:val="000000"/>
                <w:sz w:val="24"/>
                <w:szCs w:val="24"/>
              </w:rPr>
              <w:t>, lack of access to technologies limits ability to provide training</w:t>
            </w:r>
          </w:p>
          <w:p w:rsidR="003B6EAB" w:rsidRPr="003C529D" w:rsidRDefault="003C529D" w:rsidP="00AD0178">
            <w:pPr>
              <w:pStyle w:val="ListParagraph"/>
              <w:numPr>
                <w:ilvl w:val="0"/>
                <w:numId w:val="17"/>
              </w:numPr>
              <w:shd w:val="clear" w:color="auto" w:fill="FFFFFF"/>
              <w:tabs>
                <w:tab w:val="left" w:pos="150"/>
              </w:tabs>
              <w:spacing w:line="276" w:lineRule="auto"/>
              <w:jc w:val="both"/>
              <w:rPr>
                <w:rFonts w:ascii="Arial" w:hAnsi="Arial" w:cs="Arial"/>
                <w:sz w:val="24"/>
                <w:szCs w:val="24"/>
                <w:shd w:val="clear" w:color="auto" w:fill="FFFFFF"/>
              </w:rPr>
            </w:pPr>
            <w:r w:rsidRPr="003C529D">
              <w:rPr>
                <w:rFonts w:ascii="Arial" w:hAnsi="Arial" w:cs="Arial"/>
                <w:color w:val="000000"/>
                <w:sz w:val="24"/>
                <w:szCs w:val="24"/>
              </w:rPr>
              <w:t>there might be a slight audio delay between responses in different places, this can have impact on the conversations, time the training</w:t>
            </w:r>
            <w:r w:rsidR="00F445B7">
              <w:rPr>
                <w:rFonts w:ascii="Arial" w:hAnsi="Arial" w:cs="Arial"/>
                <w:color w:val="000000"/>
                <w:sz w:val="24"/>
                <w:szCs w:val="24"/>
              </w:rPr>
              <w:t xml:space="preserve"> was scheduled for</w:t>
            </w:r>
          </w:p>
          <w:p w:rsidR="003C529D" w:rsidRPr="004E30A5" w:rsidRDefault="003C529D" w:rsidP="00AD0178">
            <w:pPr>
              <w:pStyle w:val="ListParagraph"/>
              <w:numPr>
                <w:ilvl w:val="0"/>
                <w:numId w:val="17"/>
              </w:numPr>
              <w:shd w:val="clear" w:color="auto" w:fill="FFFFFF"/>
              <w:tabs>
                <w:tab w:val="left" w:pos="150"/>
              </w:tabs>
              <w:spacing w:line="276"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lack of personal interaction – body language can be missed - </w:t>
            </w:r>
            <w:r w:rsidRPr="003C529D">
              <w:rPr>
                <w:rFonts w:ascii="Arial" w:hAnsi="Arial" w:cs="Arial"/>
                <w:sz w:val="24"/>
                <w:szCs w:val="24"/>
                <w:shd w:val="clear" w:color="auto" w:fill="FFFFFF"/>
              </w:rPr>
              <w:t>y</w:t>
            </w:r>
            <w:r>
              <w:rPr>
                <w:rFonts w:ascii="Arial" w:hAnsi="Arial" w:cs="Arial"/>
                <w:sz w:val="24"/>
                <w:szCs w:val="24"/>
                <w:shd w:val="clear" w:color="auto" w:fill="FFFFFF"/>
              </w:rPr>
              <w:t>ou might not be able</w:t>
            </w:r>
            <w:r w:rsidRPr="003C529D">
              <w:rPr>
                <w:rFonts w:ascii="Arial" w:hAnsi="Arial" w:cs="Arial"/>
                <w:sz w:val="24"/>
                <w:szCs w:val="24"/>
                <w:shd w:val="clear" w:color="auto" w:fill="FFFFFF"/>
              </w:rPr>
              <w:t xml:space="preserve"> assess t</w:t>
            </w:r>
            <w:r>
              <w:rPr>
                <w:rFonts w:ascii="Arial" w:hAnsi="Arial" w:cs="Arial"/>
                <w:sz w:val="24"/>
                <w:szCs w:val="24"/>
                <w:shd w:val="clear" w:color="auto" w:fill="FFFFFF"/>
              </w:rPr>
              <w:t xml:space="preserve">rainees reactions, limitations, understanding of the topic or showing </w:t>
            </w:r>
            <w:r w:rsidRPr="003C529D">
              <w:rPr>
                <w:rFonts w:ascii="Arial" w:hAnsi="Arial" w:cs="Arial"/>
                <w:sz w:val="24"/>
                <w:szCs w:val="24"/>
                <w:shd w:val="clear" w:color="auto" w:fill="FFFFFF"/>
              </w:rPr>
              <w:t>lack of interest</w:t>
            </w:r>
          </w:p>
          <w:p w:rsidR="003B6EAB" w:rsidRPr="003B6EAB" w:rsidRDefault="003B6EAB" w:rsidP="00AD0178">
            <w:pPr>
              <w:shd w:val="clear" w:color="auto" w:fill="FFFFFF"/>
              <w:tabs>
                <w:tab w:val="left" w:pos="150"/>
              </w:tabs>
              <w:spacing w:line="276" w:lineRule="auto"/>
              <w:jc w:val="both"/>
              <w:rPr>
                <w:rFonts w:ascii="Arial" w:hAnsi="Arial" w:cs="Arial"/>
                <w:sz w:val="24"/>
                <w:szCs w:val="24"/>
                <w:shd w:val="clear" w:color="auto" w:fill="FFFFFF"/>
              </w:rPr>
            </w:pPr>
          </w:p>
          <w:p w:rsidR="004531E6" w:rsidRPr="003C529D" w:rsidRDefault="004531E6" w:rsidP="00AD0178">
            <w:pPr>
              <w:shd w:val="clear" w:color="auto" w:fill="FFFFFF"/>
              <w:tabs>
                <w:tab w:val="left" w:pos="150"/>
              </w:tabs>
              <w:spacing w:line="276" w:lineRule="auto"/>
              <w:jc w:val="both"/>
              <w:rPr>
                <w:rFonts w:ascii="Arial" w:hAnsi="Arial" w:cs="Arial"/>
                <w:sz w:val="24"/>
                <w:szCs w:val="24"/>
                <w:shd w:val="clear" w:color="auto" w:fill="FFFFFF"/>
              </w:rPr>
            </w:pPr>
            <w:r w:rsidRPr="003B6EAB">
              <w:rPr>
                <w:rFonts w:ascii="Arial" w:hAnsi="Arial" w:cs="Arial"/>
                <w:sz w:val="24"/>
                <w:szCs w:val="24"/>
                <w:shd w:val="clear" w:color="auto" w:fill="FFFFFF"/>
              </w:rPr>
              <w:t>IV</w:t>
            </w:r>
            <w:r w:rsidRPr="003C529D">
              <w:rPr>
                <w:rFonts w:ascii="Arial" w:hAnsi="Arial" w:cs="Arial"/>
                <w:sz w:val="24"/>
                <w:szCs w:val="24"/>
                <w:shd w:val="clear" w:color="auto" w:fill="FFFFFF"/>
              </w:rPr>
              <w:t xml:space="preserve">. </w:t>
            </w:r>
            <w:r w:rsidR="00AD0178">
              <w:rPr>
                <w:rFonts w:ascii="Arial" w:hAnsi="Arial" w:cs="Arial"/>
                <w:sz w:val="24"/>
                <w:szCs w:val="24"/>
                <w:shd w:val="clear" w:color="auto" w:fill="FFFFFF"/>
              </w:rPr>
              <w:t>A</w:t>
            </w:r>
            <w:r w:rsidRPr="003C529D">
              <w:rPr>
                <w:rFonts w:ascii="Arial" w:hAnsi="Arial" w:cs="Arial"/>
                <w:sz w:val="24"/>
                <w:szCs w:val="24"/>
                <w:shd w:val="clear" w:color="auto" w:fill="FFFFFF"/>
              </w:rPr>
              <w:t xml:space="preserve">dvantages of videoconferencing </w:t>
            </w:r>
          </w:p>
          <w:p w:rsidR="000231B5" w:rsidRPr="003C529D" w:rsidRDefault="004531E6" w:rsidP="00AD0178">
            <w:pPr>
              <w:pStyle w:val="ListParagraph"/>
              <w:numPr>
                <w:ilvl w:val="0"/>
                <w:numId w:val="15"/>
              </w:numPr>
              <w:shd w:val="clear" w:color="auto" w:fill="FFFFFF"/>
              <w:tabs>
                <w:tab w:val="left" w:pos="150"/>
              </w:tabs>
              <w:spacing w:line="276" w:lineRule="auto"/>
              <w:jc w:val="both"/>
              <w:rPr>
                <w:rFonts w:ascii="Arial" w:hAnsi="Arial" w:cs="Arial"/>
                <w:sz w:val="24"/>
                <w:szCs w:val="24"/>
                <w:shd w:val="clear" w:color="auto" w:fill="FFFFFF"/>
              </w:rPr>
            </w:pPr>
            <w:r w:rsidRPr="003C529D">
              <w:rPr>
                <w:rFonts w:ascii="Arial" w:hAnsi="Arial" w:cs="Arial"/>
                <w:sz w:val="24"/>
                <w:szCs w:val="24"/>
                <w:shd w:val="clear" w:color="auto" w:fill="FFFFFF"/>
              </w:rPr>
              <w:t xml:space="preserve">It </w:t>
            </w:r>
            <w:r w:rsidRPr="003C529D">
              <w:rPr>
                <w:rFonts w:ascii="Arial" w:hAnsi="Arial" w:cs="Arial"/>
                <w:color w:val="000000"/>
                <w:sz w:val="24"/>
                <w:szCs w:val="24"/>
              </w:rPr>
              <w:t xml:space="preserve">removes the limitation of time and </w:t>
            </w:r>
            <w:r w:rsidRPr="009620AE">
              <w:rPr>
                <w:rFonts w:ascii="Arial" w:hAnsi="Arial" w:cs="Arial"/>
                <w:sz w:val="24"/>
                <w:szCs w:val="24"/>
              </w:rPr>
              <w:t xml:space="preserve">location – it creates the freedom to study from the distance without necessity for example to travel. </w:t>
            </w:r>
            <w:r w:rsidR="009620AE" w:rsidRPr="009620AE">
              <w:rPr>
                <w:rFonts w:ascii="Arial" w:hAnsi="Arial" w:cs="Arial"/>
                <w:sz w:val="24"/>
                <w:szCs w:val="24"/>
                <w:shd w:val="clear" w:color="auto" w:fill="FFFFFF"/>
              </w:rPr>
              <w:t>Gives the ability to complete training on an individual basis</w:t>
            </w:r>
            <w:r w:rsidR="009620AE">
              <w:rPr>
                <w:rFonts w:ascii="Arial" w:hAnsi="Arial" w:cs="Arial"/>
                <w:sz w:val="24"/>
                <w:szCs w:val="24"/>
                <w:shd w:val="clear" w:color="auto" w:fill="FFFFFF"/>
              </w:rPr>
              <w:t xml:space="preserve"> – to fit in training when it works for </w:t>
            </w:r>
            <w:r w:rsidR="009620AE">
              <w:rPr>
                <w:rFonts w:ascii="Arial" w:hAnsi="Arial" w:cs="Arial"/>
                <w:sz w:val="24"/>
                <w:szCs w:val="24"/>
                <w:shd w:val="clear" w:color="auto" w:fill="FFFFFF"/>
              </w:rPr>
              <w:lastRenderedPageBreak/>
              <w:t>trainee.</w:t>
            </w:r>
          </w:p>
          <w:p w:rsidR="003B6EAB" w:rsidRPr="003C529D" w:rsidRDefault="003B6EAB" w:rsidP="00AD0178">
            <w:pPr>
              <w:pStyle w:val="ListParagraph"/>
              <w:numPr>
                <w:ilvl w:val="0"/>
                <w:numId w:val="15"/>
              </w:numPr>
              <w:shd w:val="clear" w:color="auto" w:fill="FFFFFF"/>
              <w:tabs>
                <w:tab w:val="left" w:pos="150"/>
              </w:tabs>
              <w:spacing w:line="276" w:lineRule="auto"/>
              <w:jc w:val="both"/>
              <w:rPr>
                <w:rFonts w:ascii="Arial" w:hAnsi="Arial" w:cs="Arial"/>
                <w:sz w:val="24"/>
                <w:szCs w:val="24"/>
                <w:shd w:val="clear" w:color="auto" w:fill="FFFFFF"/>
              </w:rPr>
            </w:pPr>
            <w:r w:rsidRPr="003C529D">
              <w:rPr>
                <w:rFonts w:ascii="Arial" w:hAnsi="Arial" w:cs="Arial"/>
                <w:color w:val="000000"/>
                <w:sz w:val="24"/>
                <w:szCs w:val="24"/>
              </w:rPr>
              <w:t>While increasing skills and knowledge in your area of training, digital skills can be improved by using new online systems</w:t>
            </w:r>
          </w:p>
          <w:p w:rsidR="003B6EAB" w:rsidRPr="003C529D" w:rsidRDefault="003B6EAB" w:rsidP="00AD0178">
            <w:pPr>
              <w:pStyle w:val="ListParagraph"/>
              <w:numPr>
                <w:ilvl w:val="0"/>
                <w:numId w:val="15"/>
              </w:numPr>
              <w:shd w:val="clear" w:color="auto" w:fill="FFFFFF"/>
              <w:tabs>
                <w:tab w:val="left" w:pos="150"/>
              </w:tabs>
              <w:spacing w:line="276" w:lineRule="auto"/>
              <w:jc w:val="both"/>
              <w:rPr>
                <w:rFonts w:ascii="Arial" w:hAnsi="Arial" w:cs="Arial"/>
                <w:sz w:val="24"/>
                <w:szCs w:val="24"/>
                <w:shd w:val="clear" w:color="auto" w:fill="FFFFFF"/>
              </w:rPr>
            </w:pPr>
            <w:r w:rsidRPr="003C529D">
              <w:rPr>
                <w:rFonts w:ascii="Arial" w:hAnsi="Arial" w:cs="Arial"/>
                <w:color w:val="000000"/>
                <w:sz w:val="24"/>
                <w:szCs w:val="24"/>
              </w:rPr>
              <w:t>It cuts the cost of arranging a classroom, study materials, travel expenses etc.</w:t>
            </w:r>
          </w:p>
          <w:p w:rsidR="004531E6" w:rsidRPr="003C529D" w:rsidRDefault="003C529D" w:rsidP="00AD0178">
            <w:pPr>
              <w:pStyle w:val="ListParagraph"/>
              <w:numPr>
                <w:ilvl w:val="0"/>
                <w:numId w:val="15"/>
              </w:numPr>
              <w:shd w:val="clear" w:color="auto" w:fill="FFFFFF"/>
              <w:tabs>
                <w:tab w:val="left" w:pos="150"/>
              </w:tabs>
              <w:spacing w:line="276" w:lineRule="auto"/>
              <w:jc w:val="both"/>
              <w:rPr>
                <w:rFonts w:ascii="Arial" w:hAnsi="Arial" w:cs="Arial"/>
                <w:sz w:val="24"/>
                <w:szCs w:val="24"/>
                <w:shd w:val="clear" w:color="auto" w:fill="FFFFFF"/>
              </w:rPr>
            </w:pPr>
            <w:r w:rsidRPr="003C529D">
              <w:rPr>
                <w:rFonts w:ascii="Arial" w:hAnsi="Arial" w:cs="Arial"/>
                <w:color w:val="000000"/>
                <w:sz w:val="24"/>
                <w:szCs w:val="24"/>
              </w:rPr>
              <w:t>cost effective alternative for big companies – instead of releasing people off work in their and paying travel expenses</w:t>
            </w:r>
            <w:r w:rsidR="003B6EAB" w:rsidRPr="003C529D">
              <w:rPr>
                <w:rFonts w:ascii="Arial" w:hAnsi="Arial" w:cs="Arial"/>
                <w:color w:val="000000"/>
                <w:sz w:val="24"/>
                <w:szCs w:val="24"/>
              </w:rPr>
              <w:t xml:space="preserve"> </w:t>
            </w:r>
            <w:r w:rsidRPr="003C529D">
              <w:rPr>
                <w:rFonts w:ascii="Arial" w:hAnsi="Arial" w:cs="Arial"/>
                <w:color w:val="000000"/>
                <w:sz w:val="24"/>
                <w:szCs w:val="24"/>
              </w:rPr>
              <w:t>as it can be conducted at any time of the day</w:t>
            </w:r>
          </w:p>
          <w:p w:rsidR="000231B5" w:rsidRPr="003B6EAB" w:rsidRDefault="000231B5" w:rsidP="00F445B7">
            <w:pPr>
              <w:shd w:val="clear" w:color="auto" w:fill="FFFFFF"/>
              <w:tabs>
                <w:tab w:val="left" w:pos="150"/>
              </w:tabs>
              <w:spacing w:line="276" w:lineRule="auto"/>
              <w:jc w:val="both"/>
              <w:rPr>
                <w:rFonts w:ascii="Arial" w:hAnsi="Arial" w:cs="Arial"/>
                <w:sz w:val="24"/>
                <w:szCs w:val="24"/>
                <w:shd w:val="clear" w:color="auto" w:fill="FFFFFF"/>
              </w:rPr>
            </w:pPr>
          </w:p>
          <w:p w:rsidR="00CA7363" w:rsidRDefault="00362BF3" w:rsidP="00CA7363">
            <w:pPr>
              <w:shd w:val="clear" w:color="auto" w:fill="FFFFFF"/>
              <w:tabs>
                <w:tab w:val="left" w:pos="150"/>
              </w:tabs>
              <w:spacing w:line="276" w:lineRule="auto"/>
              <w:jc w:val="both"/>
              <w:rPr>
                <w:rFonts w:ascii="Arial" w:hAnsi="Arial" w:cs="Arial"/>
                <w:color w:val="000000"/>
                <w:sz w:val="24"/>
                <w:szCs w:val="24"/>
                <w:shd w:val="clear" w:color="auto" w:fill="FFFFFF"/>
              </w:rPr>
            </w:pPr>
            <w:r w:rsidRPr="00F445B7">
              <w:rPr>
                <w:rFonts w:ascii="Arial" w:hAnsi="Arial" w:cs="Arial"/>
                <w:sz w:val="24"/>
                <w:szCs w:val="24"/>
                <w:shd w:val="clear" w:color="auto" w:fill="FFFFFF"/>
              </w:rPr>
              <w:t>2.</w:t>
            </w:r>
            <w:r w:rsidR="00A37D75" w:rsidRPr="00F445B7">
              <w:rPr>
                <w:rFonts w:ascii="Arial" w:hAnsi="Arial" w:cs="Arial"/>
                <w:sz w:val="24"/>
                <w:szCs w:val="24"/>
                <w:shd w:val="clear" w:color="auto" w:fill="FFFFFF"/>
              </w:rPr>
              <w:t xml:space="preserve"> </w:t>
            </w:r>
            <w:r w:rsidR="00F445B7" w:rsidRPr="002B48B2">
              <w:rPr>
                <w:rFonts w:ascii="Arial" w:hAnsi="Arial" w:cs="Arial"/>
                <w:sz w:val="24"/>
                <w:szCs w:val="24"/>
                <w:shd w:val="clear" w:color="auto" w:fill="FFFFFF"/>
              </w:rPr>
              <w:t xml:space="preserve">Team teaching has been defined as “All arrangements that include two or more faculty in some level of collaboration in the planning and delivery of a course” (Davies, J.R., 1995). It involves a group of instructors working purposefully, regularly, </w:t>
            </w:r>
            <w:r w:rsidR="00F445B7" w:rsidRPr="00CA7363">
              <w:rPr>
                <w:rFonts w:ascii="Arial" w:hAnsi="Arial" w:cs="Arial"/>
                <w:sz w:val="24"/>
                <w:szCs w:val="24"/>
                <w:shd w:val="clear" w:color="auto" w:fill="FFFFFF"/>
              </w:rPr>
              <w:t>and cooperatively</w:t>
            </w:r>
            <w:r w:rsidR="00F445B7" w:rsidRPr="00CA7363">
              <w:rPr>
                <w:rFonts w:ascii="Arial" w:hAnsi="Arial" w:cs="Arial"/>
                <w:color w:val="000000"/>
                <w:sz w:val="24"/>
                <w:szCs w:val="24"/>
              </w:rPr>
              <w:t xml:space="preserve">. This method involves </w:t>
            </w:r>
            <w:r w:rsidR="00F445B7" w:rsidRPr="00CA7363">
              <w:rPr>
                <w:rFonts w:ascii="Arial" w:hAnsi="Arial" w:cs="Arial"/>
                <w:color w:val="000000"/>
                <w:sz w:val="24"/>
                <w:szCs w:val="24"/>
                <w:shd w:val="clear" w:color="auto" w:fill="FFFFFF"/>
              </w:rPr>
              <w:t xml:space="preserve">trainer to share insights, </w:t>
            </w:r>
            <w:r w:rsidR="00CA7363" w:rsidRPr="00CA7363">
              <w:rPr>
                <w:rFonts w:ascii="Arial" w:hAnsi="Arial" w:cs="Arial"/>
                <w:color w:val="000000"/>
                <w:sz w:val="24"/>
                <w:szCs w:val="24"/>
                <w:shd w:val="clear" w:color="auto" w:fill="FFFFFF"/>
              </w:rPr>
              <w:t xml:space="preserve">approach the same topic from different angles, </w:t>
            </w:r>
            <w:r w:rsidR="00F445B7" w:rsidRPr="00CA7363">
              <w:rPr>
                <w:rFonts w:ascii="Arial" w:hAnsi="Arial" w:cs="Arial"/>
                <w:color w:val="000000"/>
                <w:sz w:val="24"/>
                <w:szCs w:val="24"/>
                <w:shd w:val="clear" w:color="auto" w:fill="FFFFFF"/>
              </w:rPr>
              <w:t>argue with one another, and even challenge</w:t>
            </w:r>
            <w:r w:rsidR="00236AC7">
              <w:rPr>
                <w:rFonts w:ascii="Arial" w:hAnsi="Arial" w:cs="Arial"/>
                <w:color w:val="000000"/>
                <w:sz w:val="24"/>
                <w:szCs w:val="24"/>
                <w:shd w:val="clear" w:color="auto" w:fill="FFFFFF"/>
              </w:rPr>
              <w:t xml:space="preserve"> </w:t>
            </w:r>
            <w:r w:rsidR="00236AC7" w:rsidRPr="00236AC7">
              <w:rPr>
                <w:rFonts w:ascii="Arial" w:hAnsi="Arial" w:cs="Arial"/>
                <w:color w:val="000000"/>
                <w:sz w:val="24"/>
                <w:szCs w:val="24"/>
                <w:shd w:val="clear" w:color="auto" w:fill="FFFFFF"/>
              </w:rPr>
              <w:t>assumptions and</w:t>
            </w:r>
            <w:r w:rsidR="00F445B7" w:rsidRPr="00236AC7">
              <w:rPr>
                <w:rFonts w:ascii="Arial" w:hAnsi="Arial" w:cs="Arial"/>
                <w:color w:val="000000"/>
                <w:sz w:val="24"/>
                <w:szCs w:val="24"/>
                <w:shd w:val="clear" w:color="auto" w:fill="FFFFFF"/>
              </w:rPr>
              <w:t xml:space="preserve"> students to decide which approach is better.</w:t>
            </w:r>
          </w:p>
          <w:p w:rsidR="00CF39F6" w:rsidRPr="00CF39F6" w:rsidRDefault="00CF39F6" w:rsidP="00CA7363">
            <w:pPr>
              <w:shd w:val="clear" w:color="auto" w:fill="FFFFFF"/>
              <w:tabs>
                <w:tab w:val="left" w:pos="150"/>
              </w:tabs>
              <w:spacing w:line="276" w:lineRule="auto"/>
              <w:jc w:val="both"/>
              <w:rPr>
                <w:rFonts w:ascii="Arial" w:hAnsi="Arial" w:cs="Arial"/>
                <w:sz w:val="24"/>
                <w:szCs w:val="24"/>
              </w:rPr>
            </w:pPr>
            <w:r w:rsidRPr="00CF39F6">
              <w:rPr>
                <w:rFonts w:ascii="Arial" w:hAnsi="Arial" w:cs="Arial"/>
                <w:sz w:val="24"/>
                <w:szCs w:val="24"/>
              </w:rPr>
              <w:t>Successful team teaching is mostly based on communication. Trainers who teach together need to be in constant communication with each other. All of the activities should be goal-oriented and discussed prior the session. Teaching methodologies should be appropriate and understood by both trainers, to avoid confusion and clashes during the lesson. Final and as much important is mutual trust for each other’s skill and abilities.</w:t>
            </w:r>
          </w:p>
          <w:p w:rsidR="00CA7363" w:rsidRDefault="002B48B2" w:rsidP="00CA7363">
            <w:pPr>
              <w:shd w:val="clear" w:color="auto" w:fill="FFFFFF"/>
              <w:tabs>
                <w:tab w:val="left" w:pos="150"/>
              </w:tabs>
              <w:spacing w:line="276" w:lineRule="auto"/>
              <w:jc w:val="both"/>
              <w:rPr>
                <w:rFonts w:ascii="Arial" w:hAnsi="Arial" w:cs="Arial"/>
                <w:color w:val="000000"/>
                <w:sz w:val="24"/>
                <w:szCs w:val="24"/>
                <w:shd w:val="clear" w:color="auto" w:fill="FFFFFF"/>
              </w:rPr>
            </w:pPr>
            <w:r w:rsidRPr="00CA7363">
              <w:rPr>
                <w:rFonts w:ascii="Arial" w:hAnsi="Arial" w:cs="Arial"/>
                <w:color w:val="000000"/>
                <w:sz w:val="24"/>
                <w:szCs w:val="24"/>
                <w:shd w:val="clear" w:color="auto" w:fill="FFFFFF"/>
              </w:rPr>
              <w:t xml:space="preserve">The team-teaching approach allows for more interaction between teachers and </w:t>
            </w:r>
            <w:r w:rsidRPr="00CA7363">
              <w:rPr>
                <w:rFonts w:ascii="Arial" w:hAnsi="Arial" w:cs="Arial"/>
                <w:sz w:val="24"/>
                <w:szCs w:val="24"/>
                <w:shd w:val="clear" w:color="auto" w:fill="FFFFFF"/>
              </w:rPr>
              <w:t xml:space="preserve">students. </w:t>
            </w:r>
            <w:r w:rsidR="00CA7363" w:rsidRPr="00CA7363">
              <w:rPr>
                <w:rFonts w:ascii="Arial" w:hAnsi="Arial" w:cs="Arial"/>
                <w:color w:val="000000"/>
                <w:sz w:val="24"/>
                <w:szCs w:val="24"/>
                <w:shd w:val="clear" w:color="auto" w:fill="FFFFFF"/>
              </w:rPr>
              <w:t>Team teaching is more effective with older students as it moves beyond communicating facts into their life experience.</w:t>
            </w:r>
            <w:r w:rsidR="00CA7363">
              <w:rPr>
                <w:rFonts w:ascii="Arial" w:hAnsi="Arial" w:cs="Arial"/>
                <w:color w:val="000000"/>
                <w:sz w:val="24"/>
                <w:szCs w:val="24"/>
                <w:shd w:val="clear" w:color="auto" w:fill="FFFFFF"/>
              </w:rPr>
              <w:t xml:space="preserve"> </w:t>
            </w:r>
          </w:p>
          <w:p w:rsidR="00F445B7" w:rsidRDefault="002B48B2" w:rsidP="00CA7363">
            <w:pPr>
              <w:shd w:val="clear" w:color="auto" w:fill="FFFFFF"/>
              <w:tabs>
                <w:tab w:val="left" w:pos="150"/>
              </w:tabs>
              <w:spacing w:line="276" w:lineRule="auto"/>
              <w:jc w:val="both"/>
              <w:rPr>
                <w:rFonts w:ascii="Arial" w:hAnsi="Arial" w:cs="Arial"/>
                <w:sz w:val="24"/>
                <w:szCs w:val="24"/>
                <w:shd w:val="clear" w:color="auto" w:fill="FFFFFF"/>
              </w:rPr>
            </w:pPr>
            <w:r w:rsidRPr="002B48B2">
              <w:rPr>
                <w:rFonts w:ascii="Arial" w:hAnsi="Arial" w:cs="Arial"/>
                <w:sz w:val="24"/>
                <w:szCs w:val="24"/>
                <w:shd w:val="clear" w:color="auto" w:fill="FFFFFF"/>
              </w:rPr>
              <w:t xml:space="preserve">One of the forms is rotation of teaching subjects. This way it helps </w:t>
            </w:r>
            <w:r w:rsidR="00CA7363" w:rsidRPr="002B48B2">
              <w:rPr>
                <w:rFonts w:ascii="Arial" w:hAnsi="Arial" w:cs="Arial"/>
                <w:sz w:val="24"/>
                <w:szCs w:val="24"/>
                <w:shd w:val="clear" w:color="auto" w:fill="FFFFFF"/>
              </w:rPr>
              <w:t>trainee</w:t>
            </w:r>
            <w:r w:rsidR="00CA7363">
              <w:rPr>
                <w:rFonts w:ascii="Arial" w:hAnsi="Arial" w:cs="Arial"/>
                <w:sz w:val="24"/>
                <w:szCs w:val="24"/>
                <w:shd w:val="clear" w:color="auto" w:fill="FFFFFF"/>
              </w:rPr>
              <w:t>s</w:t>
            </w:r>
            <w:r w:rsidR="00CA7363" w:rsidRPr="002B48B2">
              <w:rPr>
                <w:rFonts w:ascii="Arial" w:hAnsi="Arial" w:cs="Arial"/>
                <w:sz w:val="24"/>
                <w:szCs w:val="24"/>
                <w:shd w:val="clear" w:color="auto" w:fill="FFFFFF"/>
              </w:rPr>
              <w:t xml:space="preserve"> to</w:t>
            </w:r>
            <w:r w:rsidRPr="002B48B2">
              <w:rPr>
                <w:rFonts w:ascii="Arial" w:hAnsi="Arial" w:cs="Arial"/>
                <w:sz w:val="24"/>
                <w:szCs w:val="24"/>
                <w:shd w:val="clear" w:color="auto" w:fill="FFFFFF"/>
              </w:rPr>
              <w:t xml:space="preserve"> build bridges of understanding between two subjects.</w:t>
            </w:r>
            <w:r w:rsidR="00CA7363">
              <w:rPr>
                <w:rFonts w:ascii="Arial" w:hAnsi="Arial" w:cs="Arial"/>
                <w:sz w:val="24"/>
                <w:szCs w:val="24"/>
                <w:shd w:val="clear" w:color="auto" w:fill="FFFFFF"/>
              </w:rPr>
              <w:t xml:space="preserve"> </w:t>
            </w:r>
          </w:p>
          <w:p w:rsidR="00F445B7" w:rsidRDefault="00742825" w:rsidP="00F50E45">
            <w:pPr>
              <w:shd w:val="clear" w:color="auto" w:fill="FFFFFF"/>
              <w:tabs>
                <w:tab w:val="left" w:pos="150"/>
              </w:tabs>
              <w:spacing w:line="276"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Presence of another teacher/trainer </w:t>
            </w:r>
            <w:r w:rsidR="00CF39F6">
              <w:rPr>
                <w:rFonts w:ascii="Arial" w:hAnsi="Arial" w:cs="Arial"/>
                <w:sz w:val="24"/>
                <w:szCs w:val="24"/>
                <w:shd w:val="clear" w:color="auto" w:fill="FFFFFF"/>
              </w:rPr>
              <w:t xml:space="preserve">additionally </w:t>
            </w:r>
            <w:r>
              <w:rPr>
                <w:rFonts w:ascii="Arial" w:hAnsi="Arial" w:cs="Arial"/>
                <w:sz w:val="24"/>
                <w:szCs w:val="24"/>
                <w:shd w:val="clear" w:color="auto" w:fill="FFFFFF"/>
              </w:rPr>
              <w:t>can reduce personality problems. If someone has a problem with understanding</w:t>
            </w:r>
            <w:r w:rsidR="001F001C">
              <w:rPr>
                <w:rFonts w:ascii="Arial" w:hAnsi="Arial" w:cs="Arial"/>
                <w:sz w:val="24"/>
                <w:szCs w:val="24"/>
                <w:shd w:val="clear" w:color="auto" w:fill="FFFFFF"/>
              </w:rPr>
              <w:t>,</w:t>
            </w:r>
            <w:r>
              <w:rPr>
                <w:rFonts w:ascii="Arial" w:hAnsi="Arial" w:cs="Arial"/>
                <w:sz w:val="24"/>
                <w:szCs w:val="24"/>
                <w:shd w:val="clear" w:color="auto" w:fill="FFFFFF"/>
              </w:rPr>
              <w:t xml:space="preserve"> one teacher can focus on it</w:t>
            </w:r>
            <w:r w:rsidR="001F001C">
              <w:rPr>
                <w:rFonts w:ascii="Arial" w:hAnsi="Arial" w:cs="Arial"/>
                <w:sz w:val="24"/>
                <w:szCs w:val="24"/>
                <w:shd w:val="clear" w:color="auto" w:fill="FFFFFF"/>
              </w:rPr>
              <w:t>,</w:t>
            </w:r>
            <w:r>
              <w:rPr>
                <w:rFonts w:ascii="Arial" w:hAnsi="Arial" w:cs="Arial"/>
                <w:sz w:val="24"/>
                <w:szCs w:val="24"/>
                <w:shd w:val="clear" w:color="auto" w:fill="FFFFFF"/>
              </w:rPr>
              <w:t xml:space="preserve"> while the group goes on. </w:t>
            </w:r>
            <w:r w:rsidR="00011A50">
              <w:rPr>
                <w:rFonts w:ascii="Arial" w:hAnsi="Arial" w:cs="Arial"/>
                <w:sz w:val="24"/>
                <w:szCs w:val="24"/>
                <w:shd w:val="clear" w:color="auto" w:fill="FFFFFF"/>
              </w:rPr>
              <w:t xml:space="preserve">During the training if </w:t>
            </w:r>
            <w:r w:rsidR="001F001C">
              <w:rPr>
                <w:rFonts w:ascii="Arial" w:hAnsi="Arial" w:cs="Arial"/>
                <w:sz w:val="24"/>
                <w:szCs w:val="24"/>
                <w:shd w:val="clear" w:color="auto" w:fill="FFFFFF"/>
              </w:rPr>
              <w:t>a discrepancy in understanding appears</w:t>
            </w:r>
            <w:r w:rsidR="00011A50">
              <w:rPr>
                <w:rFonts w:ascii="Arial" w:hAnsi="Arial" w:cs="Arial"/>
                <w:sz w:val="24"/>
                <w:szCs w:val="24"/>
                <w:shd w:val="clear" w:color="auto" w:fill="FFFFFF"/>
              </w:rPr>
              <w:t xml:space="preserve"> in larger number of trainees, they can be divided into groups and each trainer can focus on each group needs.</w:t>
            </w:r>
            <w:r w:rsidR="00CF39F6">
              <w:rPr>
                <w:rFonts w:ascii="Arial" w:hAnsi="Arial" w:cs="Arial"/>
                <w:sz w:val="24"/>
                <w:szCs w:val="24"/>
                <w:shd w:val="clear" w:color="auto" w:fill="FFFFFF"/>
              </w:rPr>
              <w:t xml:space="preserve"> </w:t>
            </w:r>
          </w:p>
          <w:p w:rsidR="001F001C" w:rsidRDefault="001F001C" w:rsidP="00F50E45">
            <w:pPr>
              <w:shd w:val="clear" w:color="auto" w:fill="FFFFFF"/>
              <w:tabs>
                <w:tab w:val="left" w:pos="150"/>
              </w:tabs>
              <w:spacing w:line="276" w:lineRule="auto"/>
              <w:jc w:val="both"/>
              <w:rPr>
                <w:rFonts w:ascii="Arial" w:hAnsi="Arial" w:cs="Arial"/>
                <w:sz w:val="24"/>
                <w:szCs w:val="24"/>
                <w:shd w:val="clear" w:color="auto" w:fill="FFFFFF"/>
              </w:rPr>
            </w:pPr>
          </w:p>
          <w:p w:rsidR="00F445B7" w:rsidRPr="00F445B7" w:rsidRDefault="00F445B7" w:rsidP="00F50E45">
            <w:pPr>
              <w:shd w:val="clear" w:color="auto" w:fill="FFFFFF"/>
              <w:tabs>
                <w:tab w:val="left" w:pos="150"/>
              </w:tabs>
              <w:spacing w:line="276" w:lineRule="auto"/>
              <w:jc w:val="both"/>
              <w:rPr>
                <w:rFonts w:ascii="Arial" w:hAnsi="Arial" w:cs="Arial"/>
                <w:i/>
                <w:sz w:val="24"/>
                <w:szCs w:val="24"/>
                <w:shd w:val="clear" w:color="auto" w:fill="FFFFFF"/>
              </w:rPr>
            </w:pPr>
            <w:r w:rsidRPr="00F445B7">
              <w:rPr>
                <w:rFonts w:ascii="Arial" w:hAnsi="Arial" w:cs="Arial"/>
                <w:i/>
                <w:sz w:val="24"/>
                <w:szCs w:val="24"/>
                <w:shd w:val="clear" w:color="auto" w:fill="FFFFFF"/>
              </w:rPr>
              <w:t>References:</w:t>
            </w:r>
          </w:p>
          <w:p w:rsidR="00F445B7" w:rsidRPr="00F445B7" w:rsidRDefault="00F445B7" w:rsidP="00F50E45">
            <w:pPr>
              <w:shd w:val="clear" w:color="auto" w:fill="FFFFFF"/>
              <w:tabs>
                <w:tab w:val="left" w:pos="150"/>
              </w:tabs>
              <w:spacing w:line="276" w:lineRule="auto"/>
              <w:jc w:val="both"/>
              <w:rPr>
                <w:rFonts w:ascii="Arial" w:hAnsi="Arial" w:cs="Arial"/>
                <w:i/>
                <w:sz w:val="24"/>
                <w:szCs w:val="24"/>
                <w:shd w:val="clear" w:color="auto" w:fill="FFFFFF"/>
              </w:rPr>
            </w:pPr>
            <w:r w:rsidRPr="00F445B7">
              <w:rPr>
                <w:rFonts w:ascii="Arial" w:hAnsi="Arial" w:cs="Arial"/>
                <w:i/>
                <w:sz w:val="24"/>
                <w:szCs w:val="24"/>
                <w:shd w:val="clear" w:color="auto" w:fill="FFFFFF"/>
              </w:rPr>
              <w:t>Davis, J. R., (1995) Interdisciplinary Courses and Team Teaching: New Arrangements for Learning. Phoenix: ACE/Oryx.</w:t>
            </w:r>
          </w:p>
          <w:p w:rsidR="0036190F" w:rsidRPr="003B6EAB" w:rsidRDefault="0036190F" w:rsidP="000231B5">
            <w:pPr>
              <w:shd w:val="clear" w:color="auto" w:fill="FFFFFF"/>
              <w:tabs>
                <w:tab w:val="left" w:pos="150"/>
              </w:tabs>
              <w:spacing w:line="276" w:lineRule="auto"/>
              <w:jc w:val="both"/>
              <w:rPr>
                <w:rFonts w:ascii="Arial" w:hAnsi="Arial" w:cs="Arial"/>
                <w:sz w:val="24"/>
                <w:szCs w:val="24"/>
                <w:shd w:val="clear" w:color="auto" w:fill="FFFFFF"/>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2DBB" w:rsidP="00A851DA">
            <w:pPr>
              <w:rPr>
                <w:rFonts w:cs="Bliss-Regular"/>
                <w:color w:val="000000"/>
              </w:rPr>
            </w:pPr>
            <w:r>
              <w:rPr>
                <w:rFonts w:cs="Bliss-Regular"/>
                <w:color w:val="000000"/>
              </w:rPr>
              <w:t>Karina Klekotko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31B5" w:rsidP="00362BF3">
            <w:pPr>
              <w:rPr>
                <w:rFonts w:cs="Bliss-Regular"/>
                <w:color w:val="000000"/>
              </w:rPr>
            </w:pPr>
            <w:r>
              <w:rPr>
                <w:rFonts w:cs="Bliss-Regular"/>
                <w:color w:val="000000"/>
              </w:rPr>
              <w:t>19</w:t>
            </w:r>
            <w:r w:rsidR="00594BDA">
              <w:rPr>
                <w:rFonts w:cs="Bliss-Regular"/>
                <w:color w:val="000000"/>
              </w:rPr>
              <w:t>/07</w:t>
            </w:r>
            <w:r w:rsidR="00E02DBB">
              <w:rPr>
                <w:rFonts w:cs="Bliss-Regular"/>
                <w:color w:val="000000"/>
              </w:rPr>
              <w:t>/2018</w:t>
            </w:r>
          </w:p>
        </w:tc>
      </w:tr>
    </w:tbl>
    <w:p w:rsidR="00A851DA" w:rsidRPr="00B0415E" w:rsidRDefault="00A851DA" w:rsidP="00EE2FC3">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EE2FC3">
      <w:pPr>
        <w:rPr>
          <w:rFonts w:cs="Times New Roman"/>
          <w:sz w:val="24"/>
          <w:szCs w:val="32"/>
        </w:rPr>
      </w:pPr>
    </w:p>
    <w:p w:rsidR="001C60C8" w:rsidRPr="00B0415E" w:rsidRDefault="001C60C8" w:rsidP="00EE2FC3">
      <w:pPr>
        <w:rPr>
          <w:rFonts w:cs="Times New Roman"/>
          <w:sz w:val="24"/>
          <w:szCs w:val="32"/>
        </w:rPr>
      </w:pPr>
    </w:p>
    <w:sectPr w:rsidR="001C60C8" w:rsidRPr="00B0415E" w:rsidSect="00AD0178">
      <w:pgSz w:w="11906" w:h="16838"/>
      <w:pgMar w:top="993" w:right="1440" w:bottom="1276"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9F6" w:rsidRDefault="00CF39F6" w:rsidP="00CB4D0A">
      <w:pPr>
        <w:spacing w:after="0" w:line="240" w:lineRule="auto"/>
      </w:pPr>
      <w:r>
        <w:separator/>
      </w:r>
    </w:p>
  </w:endnote>
  <w:endnote w:type="continuationSeparator" w:id="0">
    <w:p w:rsidR="00CF39F6" w:rsidRDefault="00CF39F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ansLigh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9F6" w:rsidRDefault="00CF39F6" w:rsidP="00CB4D0A">
      <w:pPr>
        <w:spacing w:after="0" w:line="240" w:lineRule="auto"/>
      </w:pPr>
      <w:r>
        <w:separator/>
      </w:r>
    </w:p>
  </w:footnote>
  <w:footnote w:type="continuationSeparator" w:id="0">
    <w:p w:rsidR="00CF39F6" w:rsidRDefault="00CF39F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CD0"/>
    <w:multiLevelType w:val="multilevel"/>
    <w:tmpl w:val="79985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59681F"/>
    <w:multiLevelType w:val="hybridMultilevel"/>
    <w:tmpl w:val="9C642CAC"/>
    <w:lvl w:ilvl="0" w:tplc="3BC0C1D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6330D6"/>
    <w:multiLevelType w:val="hybridMultilevel"/>
    <w:tmpl w:val="56207C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AB6F38"/>
    <w:multiLevelType w:val="multilevel"/>
    <w:tmpl w:val="2EA02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A75CDA"/>
    <w:multiLevelType w:val="multilevel"/>
    <w:tmpl w:val="C8027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FA4375"/>
    <w:multiLevelType w:val="hybridMultilevel"/>
    <w:tmpl w:val="7B0ABE04"/>
    <w:lvl w:ilvl="0" w:tplc="2AA444B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5003B57"/>
    <w:multiLevelType w:val="hybridMultilevel"/>
    <w:tmpl w:val="31726E64"/>
    <w:lvl w:ilvl="0" w:tplc="8D8A5C5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4FA06D7"/>
    <w:multiLevelType w:val="hybridMultilevel"/>
    <w:tmpl w:val="4B963FF0"/>
    <w:lvl w:ilvl="0" w:tplc="79DC582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FE6A93"/>
    <w:multiLevelType w:val="hybridMultilevel"/>
    <w:tmpl w:val="48EAB092"/>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EE25FFD"/>
    <w:multiLevelType w:val="hybridMultilevel"/>
    <w:tmpl w:val="C2445728"/>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EF24782"/>
    <w:multiLevelType w:val="hybridMultilevel"/>
    <w:tmpl w:val="5FF83296"/>
    <w:lvl w:ilvl="0" w:tplc="477A6370">
      <w:start w:val="1"/>
      <w:numFmt w:val="decimal"/>
      <w:lvlText w:val="%1."/>
      <w:lvlJc w:val="left"/>
      <w:pPr>
        <w:ind w:left="1080" w:hanging="360"/>
      </w:pPr>
      <w:rPr>
        <w:rFonts w:hint="default"/>
        <w:color w:val="11111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087723B"/>
    <w:multiLevelType w:val="hybridMultilevel"/>
    <w:tmpl w:val="55309394"/>
    <w:lvl w:ilvl="0" w:tplc="87DA30AA">
      <w:start w:val="3"/>
      <w:numFmt w:val="bullet"/>
      <w:lvlText w:val="-"/>
      <w:lvlJc w:val="left"/>
      <w:pPr>
        <w:ind w:left="720" w:hanging="360"/>
      </w:pPr>
      <w:rPr>
        <w:rFonts w:ascii="openSansLight" w:eastAsiaTheme="minorHAnsi" w:hAnsi="openSans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1DD373A"/>
    <w:multiLevelType w:val="multilevel"/>
    <w:tmpl w:val="D090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70657E"/>
    <w:multiLevelType w:val="hybridMultilevel"/>
    <w:tmpl w:val="4D8C7A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22F548F"/>
    <w:multiLevelType w:val="hybridMultilevel"/>
    <w:tmpl w:val="019AA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38A4EC5"/>
    <w:multiLevelType w:val="hybridMultilevel"/>
    <w:tmpl w:val="F77A84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3E55B69"/>
    <w:multiLevelType w:val="multilevel"/>
    <w:tmpl w:val="40EE3772"/>
    <w:lvl w:ilvl="0">
      <w:start w:val="1"/>
      <w:numFmt w:val="lowerLetter"/>
      <w:lvlText w:val="%1)"/>
      <w:lvlJc w:val="left"/>
      <w:pPr>
        <w:tabs>
          <w:tab w:val="num" w:pos="720"/>
        </w:tabs>
        <w:ind w:left="720" w:hanging="360"/>
      </w:pPr>
      <w:rPr>
        <w:rFonts w:ascii="Arial" w:eastAsiaTheme="minorHAnsi" w:hAnsi="Arial" w:cs="Arial"/>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10"/>
  </w:num>
  <w:num w:numId="4">
    <w:abstractNumId w:val="1"/>
  </w:num>
  <w:num w:numId="5">
    <w:abstractNumId w:val="14"/>
  </w:num>
  <w:num w:numId="6">
    <w:abstractNumId w:val="11"/>
  </w:num>
  <w:num w:numId="7">
    <w:abstractNumId w:val="5"/>
  </w:num>
  <w:num w:numId="8">
    <w:abstractNumId w:val="4"/>
  </w:num>
  <w:num w:numId="9">
    <w:abstractNumId w:val="0"/>
  </w:num>
  <w:num w:numId="10">
    <w:abstractNumId w:val="3"/>
  </w:num>
  <w:num w:numId="11">
    <w:abstractNumId w:val="15"/>
  </w:num>
  <w:num w:numId="12">
    <w:abstractNumId w:val="6"/>
  </w:num>
  <w:num w:numId="13">
    <w:abstractNumId w:val="7"/>
  </w:num>
  <w:num w:numId="14">
    <w:abstractNumId w:val="13"/>
  </w:num>
  <w:num w:numId="15">
    <w:abstractNumId w:val="16"/>
  </w:num>
  <w:num w:numId="16">
    <w:abstractNumId w:val="12"/>
  </w:num>
  <w:num w:numId="17">
    <w:abstractNumId w:val="2"/>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91137">
      <o:colormenu v:ext="edit" strokecolor="none"/>
    </o:shapedefaults>
  </w:hdrShapeDefaults>
  <w:footnotePr>
    <w:footnote w:id="-1"/>
    <w:footnote w:id="0"/>
  </w:footnotePr>
  <w:endnotePr>
    <w:endnote w:id="-1"/>
    <w:endnote w:id="0"/>
  </w:endnotePr>
  <w:compat/>
  <w:rsids>
    <w:rsidRoot w:val="00490CB9"/>
    <w:rsid w:val="00011A50"/>
    <w:rsid w:val="000158F9"/>
    <w:rsid w:val="00020FBD"/>
    <w:rsid w:val="000231B5"/>
    <w:rsid w:val="00027F25"/>
    <w:rsid w:val="00034B52"/>
    <w:rsid w:val="00035CDD"/>
    <w:rsid w:val="00040083"/>
    <w:rsid w:val="00041B12"/>
    <w:rsid w:val="00043927"/>
    <w:rsid w:val="00055992"/>
    <w:rsid w:val="00057DA4"/>
    <w:rsid w:val="000820E8"/>
    <w:rsid w:val="000827AE"/>
    <w:rsid w:val="00083A33"/>
    <w:rsid w:val="000A1158"/>
    <w:rsid w:val="000B2F21"/>
    <w:rsid w:val="000C2BEA"/>
    <w:rsid w:val="000F38B3"/>
    <w:rsid w:val="001175EE"/>
    <w:rsid w:val="00131E85"/>
    <w:rsid w:val="001466FF"/>
    <w:rsid w:val="00157CF6"/>
    <w:rsid w:val="00165DD4"/>
    <w:rsid w:val="00182416"/>
    <w:rsid w:val="00187EB4"/>
    <w:rsid w:val="0019444A"/>
    <w:rsid w:val="001B18AC"/>
    <w:rsid w:val="001C60C8"/>
    <w:rsid w:val="001D2B75"/>
    <w:rsid w:val="001E2D27"/>
    <w:rsid w:val="001F001C"/>
    <w:rsid w:val="001F0481"/>
    <w:rsid w:val="00200C92"/>
    <w:rsid w:val="0020451E"/>
    <w:rsid w:val="00206B9D"/>
    <w:rsid w:val="0023259C"/>
    <w:rsid w:val="00236AC7"/>
    <w:rsid w:val="002B0BD7"/>
    <w:rsid w:val="002B48B2"/>
    <w:rsid w:val="002B573D"/>
    <w:rsid w:val="002C5CB2"/>
    <w:rsid w:val="002F779F"/>
    <w:rsid w:val="00302018"/>
    <w:rsid w:val="003024A1"/>
    <w:rsid w:val="00337972"/>
    <w:rsid w:val="0036190F"/>
    <w:rsid w:val="00362BF3"/>
    <w:rsid w:val="00371885"/>
    <w:rsid w:val="003B6EAB"/>
    <w:rsid w:val="003C069D"/>
    <w:rsid w:val="003C529D"/>
    <w:rsid w:val="003E2B87"/>
    <w:rsid w:val="00402786"/>
    <w:rsid w:val="00405895"/>
    <w:rsid w:val="004058DF"/>
    <w:rsid w:val="00407E04"/>
    <w:rsid w:val="00443E6F"/>
    <w:rsid w:val="004531E6"/>
    <w:rsid w:val="00484C23"/>
    <w:rsid w:val="00486F1A"/>
    <w:rsid w:val="00490CB9"/>
    <w:rsid w:val="004A0B7E"/>
    <w:rsid w:val="004A2CE2"/>
    <w:rsid w:val="004D26C2"/>
    <w:rsid w:val="004E30A5"/>
    <w:rsid w:val="004E3CDA"/>
    <w:rsid w:val="004F2127"/>
    <w:rsid w:val="004F4B4D"/>
    <w:rsid w:val="0050216D"/>
    <w:rsid w:val="00503D7E"/>
    <w:rsid w:val="0050778F"/>
    <w:rsid w:val="00527C11"/>
    <w:rsid w:val="00535F31"/>
    <w:rsid w:val="00574D64"/>
    <w:rsid w:val="00591365"/>
    <w:rsid w:val="00594BDA"/>
    <w:rsid w:val="00596974"/>
    <w:rsid w:val="005B0DDE"/>
    <w:rsid w:val="005B1CC6"/>
    <w:rsid w:val="005B31E4"/>
    <w:rsid w:val="005D60EB"/>
    <w:rsid w:val="006034F6"/>
    <w:rsid w:val="00607874"/>
    <w:rsid w:val="00607E77"/>
    <w:rsid w:val="00617BB3"/>
    <w:rsid w:val="00643BBA"/>
    <w:rsid w:val="00645CDD"/>
    <w:rsid w:val="006662EC"/>
    <w:rsid w:val="006823A7"/>
    <w:rsid w:val="00686672"/>
    <w:rsid w:val="00687EE8"/>
    <w:rsid w:val="00694674"/>
    <w:rsid w:val="006D7C3A"/>
    <w:rsid w:val="006F5E4C"/>
    <w:rsid w:val="0070347F"/>
    <w:rsid w:val="0070678E"/>
    <w:rsid w:val="00720266"/>
    <w:rsid w:val="00742825"/>
    <w:rsid w:val="00743B6D"/>
    <w:rsid w:val="007872AC"/>
    <w:rsid w:val="007921BF"/>
    <w:rsid w:val="00797848"/>
    <w:rsid w:val="007A2D1D"/>
    <w:rsid w:val="007A6605"/>
    <w:rsid w:val="007B1B17"/>
    <w:rsid w:val="00813F1C"/>
    <w:rsid w:val="00822AA3"/>
    <w:rsid w:val="00826C57"/>
    <w:rsid w:val="00831C11"/>
    <w:rsid w:val="00835130"/>
    <w:rsid w:val="0084219C"/>
    <w:rsid w:val="008A60B4"/>
    <w:rsid w:val="008A79EF"/>
    <w:rsid w:val="008B3C31"/>
    <w:rsid w:val="008B64FE"/>
    <w:rsid w:val="008C49BA"/>
    <w:rsid w:val="008D1001"/>
    <w:rsid w:val="008D350C"/>
    <w:rsid w:val="008E0BF2"/>
    <w:rsid w:val="008F3356"/>
    <w:rsid w:val="00913DBD"/>
    <w:rsid w:val="00935BF7"/>
    <w:rsid w:val="009531F2"/>
    <w:rsid w:val="0095442C"/>
    <w:rsid w:val="009620AE"/>
    <w:rsid w:val="0096709B"/>
    <w:rsid w:val="00983942"/>
    <w:rsid w:val="009925B5"/>
    <w:rsid w:val="009B7EB6"/>
    <w:rsid w:val="009C37E0"/>
    <w:rsid w:val="009E41F4"/>
    <w:rsid w:val="00A00CD6"/>
    <w:rsid w:val="00A14B66"/>
    <w:rsid w:val="00A37D75"/>
    <w:rsid w:val="00A64D31"/>
    <w:rsid w:val="00A65CF7"/>
    <w:rsid w:val="00A72145"/>
    <w:rsid w:val="00A81AB4"/>
    <w:rsid w:val="00A8322C"/>
    <w:rsid w:val="00A851DA"/>
    <w:rsid w:val="00AC7D5B"/>
    <w:rsid w:val="00AD0178"/>
    <w:rsid w:val="00AE0F65"/>
    <w:rsid w:val="00AE1481"/>
    <w:rsid w:val="00AF2A0F"/>
    <w:rsid w:val="00AF396C"/>
    <w:rsid w:val="00AF47EC"/>
    <w:rsid w:val="00B0415E"/>
    <w:rsid w:val="00B04678"/>
    <w:rsid w:val="00B10A30"/>
    <w:rsid w:val="00B27A1F"/>
    <w:rsid w:val="00B409D3"/>
    <w:rsid w:val="00B946DA"/>
    <w:rsid w:val="00B9784D"/>
    <w:rsid w:val="00BC46DF"/>
    <w:rsid w:val="00C03577"/>
    <w:rsid w:val="00C06481"/>
    <w:rsid w:val="00C10AC5"/>
    <w:rsid w:val="00C122A9"/>
    <w:rsid w:val="00C318FE"/>
    <w:rsid w:val="00C53029"/>
    <w:rsid w:val="00C54EB8"/>
    <w:rsid w:val="00C6560A"/>
    <w:rsid w:val="00C65FEA"/>
    <w:rsid w:val="00CA0AC2"/>
    <w:rsid w:val="00CA6C36"/>
    <w:rsid w:val="00CA7363"/>
    <w:rsid w:val="00CB4D0A"/>
    <w:rsid w:val="00CC2FB3"/>
    <w:rsid w:val="00CC575A"/>
    <w:rsid w:val="00CD6336"/>
    <w:rsid w:val="00CF123B"/>
    <w:rsid w:val="00CF39F6"/>
    <w:rsid w:val="00D039AC"/>
    <w:rsid w:val="00D427DE"/>
    <w:rsid w:val="00D5587D"/>
    <w:rsid w:val="00D707CC"/>
    <w:rsid w:val="00D821FE"/>
    <w:rsid w:val="00D911A7"/>
    <w:rsid w:val="00DB0793"/>
    <w:rsid w:val="00E00821"/>
    <w:rsid w:val="00E02DBB"/>
    <w:rsid w:val="00E04DB4"/>
    <w:rsid w:val="00E30679"/>
    <w:rsid w:val="00E4597D"/>
    <w:rsid w:val="00E50143"/>
    <w:rsid w:val="00E54832"/>
    <w:rsid w:val="00E56A90"/>
    <w:rsid w:val="00E634E6"/>
    <w:rsid w:val="00E641CC"/>
    <w:rsid w:val="00E64D15"/>
    <w:rsid w:val="00EA30AB"/>
    <w:rsid w:val="00EB3925"/>
    <w:rsid w:val="00ED1E24"/>
    <w:rsid w:val="00EE2FC3"/>
    <w:rsid w:val="00EF437C"/>
    <w:rsid w:val="00F36AF3"/>
    <w:rsid w:val="00F445B7"/>
    <w:rsid w:val="00F45445"/>
    <w:rsid w:val="00F50E45"/>
    <w:rsid w:val="00F520B5"/>
    <w:rsid w:val="00F64B93"/>
    <w:rsid w:val="00F96EB3"/>
    <w:rsid w:val="00FD318F"/>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36190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13F1C"/>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122A9"/>
    <w:rPr>
      <w:b/>
      <w:bCs/>
    </w:rPr>
  </w:style>
  <w:style w:type="character" w:customStyle="1" w:styleId="Heading4Char">
    <w:name w:val="Heading 4 Char"/>
    <w:basedOn w:val="DefaultParagraphFont"/>
    <w:link w:val="Heading4"/>
    <w:uiPriority w:val="9"/>
    <w:rsid w:val="00813F1C"/>
    <w:rPr>
      <w:rFonts w:ascii="Times New Roman" w:eastAsia="Times New Roman" w:hAnsi="Times New Roman" w:cs="Times New Roman"/>
      <w:b/>
      <w:bCs/>
      <w:sz w:val="24"/>
      <w:szCs w:val="24"/>
      <w:lang w:eastAsia="en-GB"/>
    </w:rPr>
  </w:style>
  <w:style w:type="character" w:styleId="Hyperlink">
    <w:name w:val="Hyperlink"/>
    <w:basedOn w:val="DefaultParagraphFont"/>
    <w:uiPriority w:val="99"/>
    <w:unhideWhenUsed/>
    <w:rsid w:val="00AF47EC"/>
    <w:rPr>
      <w:color w:val="0000FF"/>
      <w:u w:val="single"/>
    </w:rPr>
  </w:style>
  <w:style w:type="character" w:styleId="FollowedHyperlink">
    <w:name w:val="FollowedHyperlink"/>
    <w:basedOn w:val="DefaultParagraphFont"/>
    <w:uiPriority w:val="99"/>
    <w:semiHidden/>
    <w:unhideWhenUsed/>
    <w:rsid w:val="004A0B7E"/>
    <w:rPr>
      <w:color w:val="800080" w:themeColor="followedHyperlink"/>
      <w:u w:val="single"/>
    </w:rPr>
  </w:style>
  <w:style w:type="character" w:customStyle="1" w:styleId="Heading3Char">
    <w:name w:val="Heading 3 Char"/>
    <w:basedOn w:val="DefaultParagraphFont"/>
    <w:link w:val="Heading3"/>
    <w:uiPriority w:val="9"/>
    <w:semiHidden/>
    <w:rsid w:val="0036190F"/>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36190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43679187">
      <w:bodyDiv w:val="1"/>
      <w:marLeft w:val="0"/>
      <w:marRight w:val="0"/>
      <w:marTop w:val="0"/>
      <w:marBottom w:val="0"/>
      <w:divBdr>
        <w:top w:val="none" w:sz="0" w:space="0" w:color="auto"/>
        <w:left w:val="none" w:sz="0" w:space="0" w:color="auto"/>
        <w:bottom w:val="none" w:sz="0" w:space="0" w:color="auto"/>
        <w:right w:val="none" w:sz="0" w:space="0" w:color="auto"/>
      </w:divBdr>
    </w:div>
    <w:div w:id="87124777">
      <w:bodyDiv w:val="1"/>
      <w:marLeft w:val="0"/>
      <w:marRight w:val="0"/>
      <w:marTop w:val="0"/>
      <w:marBottom w:val="0"/>
      <w:divBdr>
        <w:top w:val="none" w:sz="0" w:space="0" w:color="auto"/>
        <w:left w:val="none" w:sz="0" w:space="0" w:color="auto"/>
        <w:bottom w:val="none" w:sz="0" w:space="0" w:color="auto"/>
        <w:right w:val="none" w:sz="0" w:space="0" w:color="auto"/>
      </w:divBdr>
    </w:div>
    <w:div w:id="113864555">
      <w:bodyDiv w:val="1"/>
      <w:marLeft w:val="0"/>
      <w:marRight w:val="0"/>
      <w:marTop w:val="0"/>
      <w:marBottom w:val="0"/>
      <w:divBdr>
        <w:top w:val="none" w:sz="0" w:space="0" w:color="auto"/>
        <w:left w:val="none" w:sz="0" w:space="0" w:color="auto"/>
        <w:bottom w:val="none" w:sz="0" w:space="0" w:color="auto"/>
        <w:right w:val="none" w:sz="0" w:space="0" w:color="auto"/>
      </w:divBdr>
    </w:div>
    <w:div w:id="206645177">
      <w:bodyDiv w:val="1"/>
      <w:marLeft w:val="0"/>
      <w:marRight w:val="0"/>
      <w:marTop w:val="0"/>
      <w:marBottom w:val="0"/>
      <w:divBdr>
        <w:top w:val="none" w:sz="0" w:space="0" w:color="auto"/>
        <w:left w:val="none" w:sz="0" w:space="0" w:color="auto"/>
        <w:bottom w:val="none" w:sz="0" w:space="0" w:color="auto"/>
        <w:right w:val="none" w:sz="0" w:space="0" w:color="auto"/>
      </w:divBdr>
    </w:div>
    <w:div w:id="1700232566">
      <w:bodyDiv w:val="1"/>
      <w:marLeft w:val="0"/>
      <w:marRight w:val="0"/>
      <w:marTop w:val="0"/>
      <w:marBottom w:val="0"/>
      <w:divBdr>
        <w:top w:val="none" w:sz="0" w:space="0" w:color="auto"/>
        <w:left w:val="none" w:sz="0" w:space="0" w:color="auto"/>
        <w:bottom w:val="none" w:sz="0" w:space="0" w:color="auto"/>
        <w:right w:val="none" w:sz="0" w:space="0" w:color="auto"/>
      </w:divBdr>
    </w:div>
    <w:div w:id="1983195050">
      <w:bodyDiv w:val="1"/>
      <w:marLeft w:val="0"/>
      <w:marRight w:val="0"/>
      <w:marTop w:val="0"/>
      <w:marBottom w:val="0"/>
      <w:divBdr>
        <w:top w:val="none" w:sz="0" w:space="0" w:color="auto"/>
        <w:left w:val="none" w:sz="0" w:space="0" w:color="auto"/>
        <w:bottom w:val="none" w:sz="0" w:space="0" w:color="auto"/>
        <w:right w:val="none" w:sz="0" w:space="0" w:color="auto"/>
      </w:divBdr>
    </w:div>
    <w:div w:id="20352281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5CABD-D4AE-4A1A-8D5E-6A3DADEB3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3</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Karina Klekotko</cp:lastModifiedBy>
  <cp:revision>54</cp:revision>
  <dcterms:created xsi:type="dcterms:W3CDTF">2018-06-08T12:17:00Z</dcterms:created>
  <dcterms:modified xsi:type="dcterms:W3CDTF">2018-07-19T09:54:00Z</dcterms:modified>
</cp:coreProperties>
</file>