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859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0D01E8" wp14:editId="040F18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86EC5D" w14:textId="77777777" w:rsidR="00607874" w:rsidRDefault="0045624D" w:rsidP="00A851DA">
      <w:pPr>
        <w:rPr>
          <w:lang w:val="en-US"/>
        </w:rPr>
      </w:pPr>
      <w:r>
        <w:rPr>
          <w:noProof/>
          <w:lang w:val="en-US" w:eastAsia="zh-TW"/>
        </w:rPr>
        <w:pict w14:anchorId="522B735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B049C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E5DAED" w14:textId="77777777" w:rsidR="00405895" w:rsidRDefault="00405895"/>
              </w:txbxContent>
            </v:textbox>
          </v:shape>
        </w:pict>
      </w:r>
    </w:p>
    <w:p w14:paraId="1D267C43" w14:textId="77777777" w:rsidR="00607874" w:rsidRDefault="00607874" w:rsidP="00A851DA">
      <w:pPr>
        <w:rPr>
          <w:lang w:val="en-US"/>
        </w:rPr>
      </w:pPr>
    </w:p>
    <w:p w14:paraId="6879D86D" w14:textId="77777777" w:rsidR="00607874" w:rsidRDefault="00607874" w:rsidP="00A851DA">
      <w:pPr>
        <w:rPr>
          <w:lang w:val="en-US"/>
        </w:rPr>
      </w:pPr>
    </w:p>
    <w:p w14:paraId="2570AF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3193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04F7A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9D8C39" w14:textId="77777777" w:rsidR="00A851DA" w:rsidRPr="00B0415E" w:rsidRDefault="00BC3410">
            <w:pPr>
              <w:pStyle w:val="Default"/>
              <w:rPr>
                <w:rFonts w:asciiTheme="minorHAnsi" w:hAnsiTheme="minorHAnsi"/>
              </w:rPr>
            </w:pPr>
            <w:r>
              <w:rPr>
                <w:rFonts w:asciiTheme="minorHAnsi" w:hAnsiTheme="minorHAnsi"/>
              </w:rPr>
              <w:t>Raul Jurj</w:t>
            </w:r>
          </w:p>
        </w:tc>
      </w:tr>
      <w:tr w:rsidR="00A851DA" w:rsidRPr="00B0415E" w14:paraId="12F242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471E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5B55AA" w14:textId="77777777" w:rsidR="00A851DA" w:rsidRPr="00B0415E" w:rsidRDefault="00E724E5">
            <w:pPr>
              <w:pStyle w:val="Default"/>
              <w:rPr>
                <w:rFonts w:asciiTheme="minorHAnsi" w:hAnsiTheme="minorHAnsi"/>
              </w:rPr>
            </w:pPr>
            <w:r w:rsidRPr="00E724E5">
              <w:rPr>
                <w:rFonts w:asciiTheme="minorHAnsi" w:hAnsiTheme="minorHAnsi"/>
              </w:rPr>
              <w:t>27521</w:t>
            </w:r>
          </w:p>
        </w:tc>
      </w:tr>
      <w:tr w:rsidR="00A851DA" w:rsidRPr="00B0415E" w14:paraId="637201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F7EAC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F7FB57" w14:textId="77777777" w:rsidR="00A851DA" w:rsidRPr="00B0415E" w:rsidRDefault="00E724E5">
            <w:pPr>
              <w:pStyle w:val="Default"/>
              <w:rPr>
                <w:rFonts w:asciiTheme="minorHAnsi" w:hAnsiTheme="minorHAnsi"/>
              </w:rPr>
            </w:pPr>
            <w:r w:rsidRPr="00E724E5">
              <w:rPr>
                <w:rFonts w:asciiTheme="minorHAnsi" w:hAnsiTheme="minorHAnsi"/>
              </w:rPr>
              <w:t>Advanced Diploma in Construction Management Level 5</w:t>
            </w:r>
          </w:p>
        </w:tc>
      </w:tr>
      <w:tr w:rsidR="00A851DA" w:rsidRPr="00B0415E" w14:paraId="749DF8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9F8F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413BC0" w14:textId="74C6A1ED" w:rsidR="00A851DA" w:rsidRPr="00B0415E" w:rsidRDefault="00ED1B82">
            <w:r>
              <w:t xml:space="preserve"># </w:t>
            </w:r>
            <w:r w:rsidR="00056DE3">
              <w:t>6</w:t>
            </w:r>
          </w:p>
        </w:tc>
      </w:tr>
    </w:tbl>
    <w:p w14:paraId="6B5E0E29" w14:textId="77777777" w:rsidR="00CC2FB3" w:rsidRDefault="00CC2FB3" w:rsidP="00A851DA">
      <w:pPr>
        <w:rPr>
          <w:b/>
          <w:lang w:val="en-US"/>
        </w:rPr>
      </w:pPr>
    </w:p>
    <w:p w14:paraId="12521E54" w14:textId="77777777" w:rsidR="00443E6F" w:rsidRDefault="00527C11" w:rsidP="00A851DA">
      <w:pPr>
        <w:rPr>
          <w:b/>
          <w:sz w:val="28"/>
          <w:lang w:val="en-US"/>
        </w:rPr>
      </w:pPr>
      <w:r w:rsidRPr="00443E6F">
        <w:rPr>
          <w:b/>
          <w:sz w:val="28"/>
          <w:lang w:val="en-US"/>
        </w:rPr>
        <w:t>Marking Criteria:</w:t>
      </w:r>
    </w:p>
    <w:p w14:paraId="7362317D"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11725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3E4F2AD" w14:textId="77777777" w:rsidTr="00CC2FB3">
        <w:tc>
          <w:tcPr>
            <w:tcW w:w="9242" w:type="dxa"/>
          </w:tcPr>
          <w:p w14:paraId="4D5D0744"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532D99">
              <w:rPr>
                <w:rFonts w:ascii="Arial" w:hAnsi="Arial" w:cs="Arial"/>
                <w:sz w:val="24"/>
                <w:szCs w:val="24"/>
              </w:rPr>
              <w:t>(in</w:t>
            </w:r>
            <w:r w:rsidR="002F779F">
              <w:rPr>
                <w:rFonts w:ascii="Arial" w:hAnsi="Arial" w:cs="Arial"/>
                <w:sz w:val="24"/>
                <w:szCs w:val="24"/>
              </w:rPr>
              <w:t xml:space="preserve"> word </w:t>
            </w:r>
            <w:r w:rsidR="00532D99">
              <w:rPr>
                <w:rFonts w:ascii="Arial" w:hAnsi="Arial" w:cs="Arial"/>
                <w:sz w:val="24"/>
                <w:szCs w:val="24"/>
              </w:rPr>
              <w:t xml:space="preserve">format) </w:t>
            </w:r>
            <w:r w:rsidR="00532D99" w:rsidRPr="00CC2FB3">
              <w:rPr>
                <w:rFonts w:ascii="Arial" w:hAnsi="Arial" w:cs="Arial"/>
                <w:sz w:val="24"/>
                <w:szCs w:val="24"/>
              </w:rPr>
              <w:t>here</w:t>
            </w:r>
            <w:r w:rsidRPr="00CC2FB3">
              <w:rPr>
                <w:rFonts w:ascii="Arial" w:hAnsi="Arial" w:cs="Arial"/>
                <w:sz w:val="24"/>
                <w:szCs w:val="24"/>
              </w:rPr>
              <w:t>:</w:t>
            </w:r>
          </w:p>
          <w:p w14:paraId="04EC9F5D" w14:textId="77777777" w:rsidR="00C81DAB" w:rsidRDefault="00C81DAB" w:rsidP="00532D99">
            <w:pPr>
              <w:rPr>
                <w:rFonts w:ascii="Arial" w:hAnsi="Arial" w:cs="Arial"/>
                <w:sz w:val="24"/>
                <w:szCs w:val="24"/>
              </w:rPr>
            </w:pPr>
          </w:p>
          <w:p w14:paraId="04AA563B" w14:textId="77777777" w:rsidR="00C81DAB" w:rsidRDefault="00C81DAB" w:rsidP="00532D99">
            <w:pPr>
              <w:rPr>
                <w:rFonts w:ascii="Arial" w:hAnsi="Arial" w:cs="Arial"/>
                <w:sz w:val="24"/>
                <w:szCs w:val="24"/>
              </w:rPr>
            </w:pPr>
            <w:r w:rsidRPr="00C81DAB">
              <w:rPr>
                <w:rFonts w:ascii="Arial" w:hAnsi="Arial" w:cs="Arial"/>
                <w:sz w:val="24"/>
                <w:szCs w:val="24"/>
              </w:rPr>
              <w:t>1. Give short answer the following questions:</w:t>
            </w:r>
          </w:p>
          <w:p w14:paraId="15BAC5B1" w14:textId="77777777" w:rsidR="00C81DAB" w:rsidRDefault="00C81DAB" w:rsidP="00532D99">
            <w:pPr>
              <w:rPr>
                <w:rFonts w:ascii="Arial" w:hAnsi="Arial" w:cs="Arial"/>
                <w:sz w:val="24"/>
                <w:szCs w:val="24"/>
              </w:rPr>
            </w:pPr>
          </w:p>
          <w:p w14:paraId="38D38784" w14:textId="0DD2576A" w:rsidR="00C81DAB" w:rsidRDefault="00E254DD" w:rsidP="00E254DD">
            <w:pPr>
              <w:rPr>
                <w:rFonts w:ascii="Arial" w:hAnsi="Arial" w:cs="Arial"/>
                <w:sz w:val="24"/>
                <w:szCs w:val="24"/>
              </w:rPr>
            </w:pPr>
            <w:proofErr w:type="spellStart"/>
            <w:r w:rsidRPr="00E254DD">
              <w:rPr>
                <w:rFonts w:ascii="Arial" w:hAnsi="Arial" w:cs="Arial"/>
                <w:sz w:val="24"/>
                <w:szCs w:val="24"/>
              </w:rPr>
              <w:t>i</w:t>
            </w:r>
            <w:proofErr w:type="spellEnd"/>
            <w:r w:rsidRPr="00E254DD">
              <w:rPr>
                <w:rFonts w:ascii="Arial" w:hAnsi="Arial" w:cs="Arial"/>
                <w:sz w:val="24"/>
                <w:szCs w:val="24"/>
              </w:rPr>
              <w:t>.</w:t>
            </w:r>
            <w:r>
              <w:rPr>
                <w:rFonts w:ascii="Arial" w:hAnsi="Arial" w:cs="Arial"/>
                <w:sz w:val="24"/>
                <w:szCs w:val="24"/>
              </w:rPr>
              <w:t xml:space="preserve"> </w:t>
            </w:r>
            <w:r w:rsidRPr="00E254DD">
              <w:rPr>
                <w:rFonts w:ascii="Arial" w:hAnsi="Arial" w:cs="Arial"/>
                <w:sz w:val="24"/>
                <w:szCs w:val="24"/>
              </w:rPr>
              <w:t>What do you understand by equipment planning</w:t>
            </w:r>
          </w:p>
          <w:p w14:paraId="59704537" w14:textId="369D2B10" w:rsidR="007673A7" w:rsidRPr="00E254DD" w:rsidRDefault="00F6166D" w:rsidP="00E254DD">
            <w:pPr>
              <w:rPr>
                <w:rFonts w:ascii="Arial" w:hAnsi="Arial" w:cs="Arial"/>
                <w:sz w:val="24"/>
                <w:szCs w:val="24"/>
              </w:rPr>
            </w:pPr>
            <w:r>
              <w:rPr>
                <w:rFonts w:ascii="Arial" w:hAnsi="Arial" w:cs="Arial"/>
                <w:sz w:val="24"/>
                <w:szCs w:val="24"/>
              </w:rPr>
              <w:t>Equipment planning is the phase of the project where is required to develop the strategy of utilization and procurement of the equipment required by the design and project goal in the most cost-effective ma</w:t>
            </w:r>
            <w:r w:rsidR="000809E1">
              <w:rPr>
                <w:rFonts w:ascii="Arial" w:hAnsi="Arial" w:cs="Arial"/>
                <w:sz w:val="24"/>
                <w:szCs w:val="24"/>
              </w:rPr>
              <w:t>nner</w:t>
            </w:r>
            <w:r>
              <w:rPr>
                <w:rFonts w:ascii="Arial" w:hAnsi="Arial" w:cs="Arial"/>
                <w:sz w:val="24"/>
                <w:szCs w:val="24"/>
              </w:rPr>
              <w:t xml:space="preserve">. </w:t>
            </w:r>
          </w:p>
          <w:p w14:paraId="217E44EB" w14:textId="77777777" w:rsidR="00E254DD" w:rsidRPr="00E254DD" w:rsidRDefault="00E254DD" w:rsidP="00E254DD"/>
          <w:p w14:paraId="5143E70E" w14:textId="45ACAEC8" w:rsidR="00C81DAB" w:rsidRDefault="00532D99" w:rsidP="00532D99">
            <w:pPr>
              <w:rPr>
                <w:rFonts w:ascii="Arial" w:hAnsi="Arial" w:cs="Arial"/>
                <w:sz w:val="24"/>
                <w:szCs w:val="24"/>
              </w:rPr>
            </w:pPr>
            <w:r w:rsidRPr="00532D99">
              <w:rPr>
                <w:rFonts w:ascii="Arial" w:hAnsi="Arial" w:cs="Arial"/>
                <w:sz w:val="24"/>
                <w:szCs w:val="24"/>
              </w:rPr>
              <w:t xml:space="preserve">ii. </w:t>
            </w:r>
            <w:r w:rsidR="00E254DD" w:rsidRPr="00E254DD">
              <w:rPr>
                <w:rFonts w:ascii="Arial" w:hAnsi="Arial" w:cs="Arial"/>
                <w:sz w:val="24"/>
                <w:szCs w:val="24"/>
              </w:rPr>
              <w:t>What is the primary requirement of scheduling any project?</w:t>
            </w:r>
          </w:p>
          <w:p w14:paraId="0CBA037B" w14:textId="417AB9D9" w:rsidR="00E254DD" w:rsidRDefault="00A05EAA" w:rsidP="00532D99">
            <w:pPr>
              <w:rPr>
                <w:rFonts w:ascii="Arial" w:hAnsi="Arial" w:cs="Arial"/>
                <w:sz w:val="24"/>
                <w:szCs w:val="24"/>
              </w:rPr>
            </w:pPr>
            <w:r>
              <w:rPr>
                <w:rFonts w:ascii="Arial" w:hAnsi="Arial" w:cs="Arial"/>
                <w:sz w:val="24"/>
                <w:szCs w:val="24"/>
              </w:rPr>
              <w:t>During the equipment selection</w:t>
            </w:r>
            <w:r w:rsidR="000809E1">
              <w:rPr>
                <w:rFonts w:ascii="Arial" w:hAnsi="Arial" w:cs="Arial"/>
                <w:sz w:val="24"/>
                <w:szCs w:val="24"/>
              </w:rPr>
              <w:t>,</w:t>
            </w:r>
            <w:r>
              <w:rPr>
                <w:rFonts w:ascii="Arial" w:hAnsi="Arial" w:cs="Arial"/>
                <w:sz w:val="24"/>
                <w:szCs w:val="24"/>
              </w:rPr>
              <w:t xml:space="preserve"> it is important to understand the condition of the work such as </w:t>
            </w:r>
            <w:r w:rsidR="008C0142">
              <w:rPr>
                <w:rFonts w:ascii="Arial" w:hAnsi="Arial" w:cs="Arial"/>
                <w:sz w:val="24"/>
                <w:szCs w:val="24"/>
              </w:rPr>
              <w:t>whether</w:t>
            </w:r>
            <w:r>
              <w:rPr>
                <w:rFonts w:ascii="Arial" w:hAnsi="Arial" w:cs="Arial"/>
                <w:sz w:val="24"/>
                <w:szCs w:val="24"/>
              </w:rPr>
              <w:t xml:space="preserve"> forecast, soil condition, </w:t>
            </w:r>
            <w:r w:rsidR="008C0142">
              <w:rPr>
                <w:rFonts w:ascii="Arial" w:hAnsi="Arial" w:cs="Arial"/>
                <w:sz w:val="24"/>
                <w:szCs w:val="24"/>
              </w:rPr>
              <w:t>accessibility etc</w:t>
            </w:r>
            <w:r>
              <w:rPr>
                <w:rFonts w:ascii="Arial" w:hAnsi="Arial" w:cs="Arial"/>
                <w:sz w:val="24"/>
                <w:szCs w:val="24"/>
              </w:rPr>
              <w:t xml:space="preserve">. As </w:t>
            </w:r>
            <w:r w:rsidR="008C0142">
              <w:rPr>
                <w:rFonts w:ascii="Arial" w:hAnsi="Arial" w:cs="Arial"/>
                <w:sz w:val="24"/>
                <w:szCs w:val="24"/>
              </w:rPr>
              <w:t>primary requirement, I see the equipment productivity because generate all the associated costs including maintenance</w:t>
            </w:r>
            <w:r w:rsidR="000809E1">
              <w:rPr>
                <w:rFonts w:ascii="Arial" w:hAnsi="Arial" w:cs="Arial"/>
                <w:sz w:val="24"/>
                <w:szCs w:val="24"/>
              </w:rPr>
              <w:t xml:space="preserve"> and </w:t>
            </w:r>
            <w:r w:rsidR="008C0142">
              <w:rPr>
                <w:rFonts w:ascii="Arial" w:hAnsi="Arial" w:cs="Arial"/>
                <w:sz w:val="24"/>
                <w:szCs w:val="24"/>
              </w:rPr>
              <w:t>supplier support.</w:t>
            </w:r>
          </w:p>
          <w:p w14:paraId="0BD8B8B5" w14:textId="77777777" w:rsidR="008C0142" w:rsidRPr="00532D99" w:rsidRDefault="008C0142" w:rsidP="00532D99">
            <w:pPr>
              <w:rPr>
                <w:rFonts w:ascii="Arial" w:hAnsi="Arial" w:cs="Arial"/>
                <w:sz w:val="24"/>
                <w:szCs w:val="24"/>
              </w:rPr>
            </w:pPr>
          </w:p>
          <w:p w14:paraId="6EDEB05B" w14:textId="7F35FAEE" w:rsidR="00C81DAB" w:rsidRDefault="00532D99" w:rsidP="00532D99">
            <w:pPr>
              <w:rPr>
                <w:rFonts w:ascii="Arial" w:hAnsi="Arial" w:cs="Arial"/>
                <w:sz w:val="24"/>
                <w:szCs w:val="24"/>
              </w:rPr>
            </w:pPr>
            <w:r w:rsidRPr="00532D99">
              <w:rPr>
                <w:rFonts w:ascii="Arial" w:hAnsi="Arial" w:cs="Arial"/>
                <w:sz w:val="24"/>
                <w:szCs w:val="24"/>
              </w:rPr>
              <w:t xml:space="preserve">iii. </w:t>
            </w:r>
            <w:r w:rsidR="00E254DD" w:rsidRPr="00E254DD">
              <w:rPr>
                <w:rFonts w:ascii="Arial" w:hAnsi="Arial" w:cs="Arial"/>
                <w:sz w:val="24"/>
                <w:szCs w:val="24"/>
              </w:rPr>
              <w:t>What are the hire-purchase options available to a contractor?</w:t>
            </w:r>
          </w:p>
          <w:p w14:paraId="54E88BDF" w14:textId="381F1804" w:rsidR="00401623" w:rsidRDefault="00401623" w:rsidP="00532D99">
            <w:pPr>
              <w:rPr>
                <w:rFonts w:ascii="Arial" w:hAnsi="Arial" w:cs="Arial"/>
                <w:sz w:val="24"/>
                <w:szCs w:val="24"/>
              </w:rPr>
            </w:pPr>
            <w:r>
              <w:rPr>
                <w:rFonts w:ascii="Arial" w:hAnsi="Arial" w:cs="Arial"/>
                <w:sz w:val="24"/>
                <w:szCs w:val="24"/>
              </w:rPr>
              <w:t>There are three options available: direct purchasing, rent the equipment and lease the equipment. Depending of the planning activities outcome</w:t>
            </w:r>
            <w:r w:rsidR="000809E1">
              <w:rPr>
                <w:rFonts w:ascii="Arial" w:hAnsi="Arial" w:cs="Arial"/>
                <w:sz w:val="24"/>
                <w:szCs w:val="24"/>
              </w:rPr>
              <w:t>,</w:t>
            </w:r>
            <w:r>
              <w:rPr>
                <w:rFonts w:ascii="Arial" w:hAnsi="Arial" w:cs="Arial"/>
                <w:sz w:val="24"/>
                <w:szCs w:val="24"/>
              </w:rPr>
              <w:t xml:space="preserve"> you can opt to the best cost</w:t>
            </w:r>
            <w:r w:rsidR="006864FA">
              <w:rPr>
                <w:rFonts w:ascii="Arial" w:hAnsi="Arial" w:cs="Arial"/>
                <w:sz w:val="24"/>
                <w:szCs w:val="24"/>
              </w:rPr>
              <w:t>-e</w:t>
            </w:r>
            <w:r>
              <w:rPr>
                <w:rFonts w:ascii="Arial" w:hAnsi="Arial" w:cs="Arial"/>
                <w:sz w:val="24"/>
                <w:szCs w:val="24"/>
              </w:rPr>
              <w:t xml:space="preserve">ffective option given </w:t>
            </w:r>
            <w:r w:rsidR="006864FA">
              <w:rPr>
                <w:rFonts w:ascii="Arial" w:hAnsi="Arial" w:cs="Arial"/>
                <w:sz w:val="24"/>
                <w:szCs w:val="24"/>
              </w:rPr>
              <w:t xml:space="preserve">by </w:t>
            </w:r>
            <w:r>
              <w:rPr>
                <w:rFonts w:ascii="Arial" w:hAnsi="Arial" w:cs="Arial"/>
                <w:sz w:val="24"/>
                <w:szCs w:val="24"/>
              </w:rPr>
              <w:t xml:space="preserve">that specific scenario. </w:t>
            </w:r>
          </w:p>
          <w:p w14:paraId="67DF6672" w14:textId="77777777" w:rsidR="00E254DD" w:rsidRDefault="00E254DD" w:rsidP="00532D99">
            <w:pPr>
              <w:rPr>
                <w:rFonts w:ascii="Arial" w:hAnsi="Arial" w:cs="Arial"/>
                <w:sz w:val="24"/>
                <w:szCs w:val="24"/>
              </w:rPr>
            </w:pPr>
          </w:p>
          <w:p w14:paraId="702083D3" w14:textId="2E86C9B6" w:rsidR="00ED1B82" w:rsidRDefault="00532D99" w:rsidP="00532D99">
            <w:pPr>
              <w:rPr>
                <w:rFonts w:ascii="Arial" w:hAnsi="Arial" w:cs="Arial"/>
                <w:sz w:val="24"/>
                <w:szCs w:val="24"/>
              </w:rPr>
            </w:pPr>
            <w:r w:rsidRPr="00532D99">
              <w:rPr>
                <w:rFonts w:ascii="Arial" w:hAnsi="Arial" w:cs="Arial"/>
                <w:sz w:val="24"/>
                <w:szCs w:val="24"/>
              </w:rPr>
              <w:t>iv.</w:t>
            </w:r>
            <w:r w:rsidR="00E254DD">
              <w:rPr>
                <w:rFonts w:ascii="Arial" w:hAnsi="Arial" w:cs="Arial"/>
                <w:sz w:val="24"/>
                <w:szCs w:val="24"/>
              </w:rPr>
              <w:t xml:space="preserve"> </w:t>
            </w:r>
            <w:r w:rsidR="00E254DD" w:rsidRPr="00E254DD">
              <w:rPr>
                <w:rFonts w:ascii="Arial" w:hAnsi="Arial" w:cs="Arial"/>
                <w:sz w:val="24"/>
                <w:szCs w:val="24"/>
              </w:rPr>
              <w:t>Why is a proper plant layout important?</w:t>
            </w:r>
          </w:p>
          <w:p w14:paraId="03F52842" w14:textId="62D86CBF" w:rsidR="00401623" w:rsidRDefault="00401623" w:rsidP="00532D99">
            <w:pPr>
              <w:rPr>
                <w:rFonts w:ascii="Arial" w:hAnsi="Arial" w:cs="Arial"/>
                <w:sz w:val="24"/>
                <w:szCs w:val="24"/>
              </w:rPr>
            </w:pPr>
            <w:r>
              <w:rPr>
                <w:rFonts w:ascii="Arial" w:hAnsi="Arial" w:cs="Arial"/>
                <w:sz w:val="24"/>
                <w:szCs w:val="24"/>
              </w:rPr>
              <w:t>The site layout is important to be developed, foreseeing the accessibility of the equipment and materials along to the offices and all the other support buildings. The plant layout must provide the most cost-effective solution considering any non-productive movements will generate cost by wasting the time.</w:t>
            </w:r>
          </w:p>
          <w:p w14:paraId="2A6E1DBB" w14:textId="77777777" w:rsidR="00C81DAB" w:rsidRPr="00532D99" w:rsidRDefault="00C81DAB" w:rsidP="00532D99">
            <w:pPr>
              <w:rPr>
                <w:rFonts w:ascii="Arial" w:hAnsi="Arial" w:cs="Arial"/>
                <w:sz w:val="24"/>
                <w:szCs w:val="24"/>
              </w:rPr>
            </w:pPr>
          </w:p>
          <w:p w14:paraId="5D774DF2" w14:textId="23D0CE41" w:rsidR="00ED1B82" w:rsidRDefault="00532D99" w:rsidP="00ED1B82">
            <w:pPr>
              <w:rPr>
                <w:rFonts w:ascii="Arial" w:hAnsi="Arial" w:cs="Arial"/>
                <w:sz w:val="24"/>
                <w:szCs w:val="24"/>
              </w:rPr>
            </w:pPr>
            <w:r w:rsidRPr="00532D99">
              <w:rPr>
                <w:rFonts w:ascii="Arial" w:hAnsi="Arial" w:cs="Arial"/>
                <w:sz w:val="24"/>
                <w:szCs w:val="24"/>
              </w:rPr>
              <w:t xml:space="preserve">v. </w:t>
            </w:r>
            <w:r w:rsidR="00E254DD" w:rsidRPr="00E254DD">
              <w:rPr>
                <w:rFonts w:ascii="Arial" w:hAnsi="Arial" w:cs="Arial"/>
                <w:sz w:val="24"/>
                <w:szCs w:val="24"/>
              </w:rPr>
              <w:t>What are the disadvantages of purchasing equipment as compared to renting it?</w:t>
            </w:r>
          </w:p>
          <w:p w14:paraId="1C85588D" w14:textId="1930BD7C" w:rsidR="00401623" w:rsidRDefault="006C6E07" w:rsidP="00ED1B82">
            <w:pPr>
              <w:rPr>
                <w:rFonts w:ascii="Arial" w:hAnsi="Arial" w:cs="Arial"/>
                <w:sz w:val="24"/>
                <w:szCs w:val="24"/>
              </w:rPr>
            </w:pPr>
            <w:r>
              <w:rPr>
                <w:rFonts w:ascii="Arial" w:hAnsi="Arial" w:cs="Arial"/>
                <w:sz w:val="24"/>
                <w:szCs w:val="24"/>
              </w:rPr>
              <w:lastRenderedPageBreak/>
              <w:t xml:space="preserve">Depending of the need </w:t>
            </w:r>
            <w:r w:rsidR="006864FA">
              <w:rPr>
                <w:rFonts w:ascii="Arial" w:hAnsi="Arial" w:cs="Arial"/>
                <w:sz w:val="24"/>
                <w:szCs w:val="24"/>
              </w:rPr>
              <w:t>and</w:t>
            </w:r>
            <w:r>
              <w:rPr>
                <w:rFonts w:ascii="Arial" w:hAnsi="Arial" w:cs="Arial"/>
                <w:sz w:val="24"/>
                <w:szCs w:val="24"/>
              </w:rPr>
              <w:t xml:space="preserve"> the utilization, the site may select to purchase the equipment. Purchasing will generate the high cost in investment, but the decision must be done by </w:t>
            </w:r>
            <w:r w:rsidR="006864FA">
              <w:rPr>
                <w:rFonts w:ascii="Arial" w:hAnsi="Arial" w:cs="Arial"/>
                <w:sz w:val="24"/>
                <w:szCs w:val="24"/>
              </w:rPr>
              <w:t xml:space="preserve">calculation </w:t>
            </w:r>
            <w:r>
              <w:rPr>
                <w:rFonts w:ascii="Arial" w:hAnsi="Arial" w:cs="Arial"/>
                <w:sz w:val="24"/>
                <w:szCs w:val="24"/>
              </w:rPr>
              <w:t>the amortization</w:t>
            </w:r>
            <w:r w:rsidR="006864FA">
              <w:rPr>
                <w:rFonts w:ascii="Arial" w:hAnsi="Arial" w:cs="Arial"/>
                <w:sz w:val="24"/>
                <w:szCs w:val="24"/>
              </w:rPr>
              <w:t xml:space="preserve"> of the asset</w:t>
            </w:r>
            <w:r>
              <w:rPr>
                <w:rFonts w:ascii="Arial" w:hAnsi="Arial" w:cs="Arial"/>
                <w:sz w:val="24"/>
                <w:szCs w:val="24"/>
              </w:rPr>
              <w:t>. Unfortunately, with product cadence development</w:t>
            </w:r>
            <w:r w:rsidR="006864FA">
              <w:rPr>
                <w:rFonts w:ascii="Arial" w:hAnsi="Arial" w:cs="Arial"/>
                <w:sz w:val="24"/>
                <w:szCs w:val="24"/>
              </w:rPr>
              <w:t>,</w:t>
            </w:r>
            <w:r>
              <w:rPr>
                <w:rFonts w:ascii="Arial" w:hAnsi="Arial" w:cs="Arial"/>
                <w:sz w:val="24"/>
                <w:szCs w:val="24"/>
              </w:rPr>
              <w:t xml:space="preserve"> </w:t>
            </w:r>
            <w:r w:rsidR="006864FA">
              <w:rPr>
                <w:rFonts w:ascii="Arial" w:hAnsi="Arial" w:cs="Arial"/>
                <w:sz w:val="24"/>
                <w:szCs w:val="24"/>
              </w:rPr>
              <w:t xml:space="preserve">a </w:t>
            </w:r>
            <w:r>
              <w:rPr>
                <w:rFonts w:ascii="Arial" w:hAnsi="Arial" w:cs="Arial"/>
                <w:sz w:val="24"/>
                <w:szCs w:val="24"/>
              </w:rPr>
              <w:t xml:space="preserve">purchased equipment could become obsolete by the end of the payment. In addition, </w:t>
            </w:r>
            <w:r w:rsidR="006864FA">
              <w:rPr>
                <w:rFonts w:ascii="Arial" w:hAnsi="Arial" w:cs="Arial"/>
                <w:sz w:val="24"/>
                <w:szCs w:val="24"/>
              </w:rPr>
              <w:t>having the equipment as</w:t>
            </w:r>
            <w:r>
              <w:rPr>
                <w:rFonts w:ascii="Arial" w:hAnsi="Arial" w:cs="Arial"/>
                <w:sz w:val="24"/>
                <w:szCs w:val="24"/>
              </w:rPr>
              <w:t xml:space="preserve"> </w:t>
            </w:r>
            <w:r w:rsidR="006864FA">
              <w:rPr>
                <w:rFonts w:ascii="Arial" w:hAnsi="Arial" w:cs="Arial"/>
                <w:sz w:val="24"/>
                <w:szCs w:val="24"/>
              </w:rPr>
              <w:t>your</w:t>
            </w:r>
            <w:r>
              <w:rPr>
                <w:rFonts w:ascii="Arial" w:hAnsi="Arial" w:cs="Arial"/>
                <w:sz w:val="24"/>
                <w:szCs w:val="24"/>
              </w:rPr>
              <w:t xml:space="preserve"> own good there is a tendency to usage more precocious, generating less productivity comparable to a rented equipment.</w:t>
            </w:r>
          </w:p>
          <w:p w14:paraId="536BCBE1" w14:textId="77777777" w:rsidR="00F503B9" w:rsidRDefault="00F503B9" w:rsidP="00BC3410">
            <w:pPr>
              <w:rPr>
                <w:rFonts w:ascii="Arial" w:hAnsi="Arial" w:cs="Arial"/>
                <w:sz w:val="24"/>
                <w:szCs w:val="24"/>
              </w:rPr>
            </w:pPr>
          </w:p>
          <w:p w14:paraId="6D6B7711" w14:textId="3E05906E" w:rsidR="00C73C54" w:rsidRDefault="00C81DAB" w:rsidP="00C81DAB">
            <w:pPr>
              <w:rPr>
                <w:rFonts w:ascii="Arial" w:hAnsi="Arial" w:cs="Arial"/>
                <w:sz w:val="24"/>
                <w:szCs w:val="24"/>
              </w:rPr>
            </w:pPr>
            <w:r w:rsidRPr="00C81DAB">
              <w:rPr>
                <w:rFonts w:ascii="Arial" w:hAnsi="Arial" w:cs="Arial"/>
                <w:sz w:val="24"/>
                <w:szCs w:val="24"/>
              </w:rPr>
              <w:t xml:space="preserve">2. </w:t>
            </w:r>
            <w:r w:rsidR="00E254DD" w:rsidRPr="00E254DD">
              <w:rPr>
                <w:rFonts w:ascii="Arial" w:hAnsi="Arial" w:cs="Arial"/>
                <w:sz w:val="24"/>
                <w:szCs w:val="24"/>
              </w:rPr>
              <w:t>What factors affect the cost of the owning and operating construction equipment?</w:t>
            </w:r>
          </w:p>
          <w:p w14:paraId="2149B282" w14:textId="647215FF" w:rsidR="00E254DD" w:rsidRDefault="00776A2E" w:rsidP="00C81DAB">
            <w:pPr>
              <w:rPr>
                <w:rFonts w:ascii="Arial" w:hAnsi="Arial" w:cs="Arial"/>
                <w:sz w:val="24"/>
                <w:szCs w:val="24"/>
              </w:rPr>
            </w:pPr>
            <w:r>
              <w:rPr>
                <w:rFonts w:ascii="Arial" w:hAnsi="Arial" w:cs="Arial"/>
                <w:sz w:val="24"/>
                <w:szCs w:val="24"/>
              </w:rPr>
              <w:t xml:space="preserve">There are multiple factors when you purchase an equipment, the primary one is the cost vs. productivity (including the numbers of operators, training and certifications required, numbers of  shifts according to the planning etc.). Never the less, </w:t>
            </w:r>
            <w:r w:rsidR="0089346A">
              <w:rPr>
                <w:rFonts w:ascii="Arial" w:hAnsi="Arial" w:cs="Arial"/>
                <w:sz w:val="24"/>
                <w:szCs w:val="24"/>
              </w:rPr>
              <w:t xml:space="preserve">warranty, </w:t>
            </w:r>
            <w:r w:rsidR="00387AFE">
              <w:rPr>
                <w:rFonts w:ascii="Arial" w:hAnsi="Arial" w:cs="Arial"/>
                <w:sz w:val="24"/>
                <w:szCs w:val="24"/>
              </w:rPr>
              <w:t>maintenance</w:t>
            </w:r>
            <w:r w:rsidR="0089346A">
              <w:rPr>
                <w:rFonts w:ascii="Arial" w:hAnsi="Arial" w:cs="Arial"/>
                <w:sz w:val="24"/>
                <w:szCs w:val="24"/>
              </w:rPr>
              <w:t xml:space="preserve"> and repair cost must be considered as part of the go/no-go decision in purchasing the equipment.</w:t>
            </w:r>
          </w:p>
          <w:p w14:paraId="3B2C7D20" w14:textId="77777777" w:rsidR="00387AFE" w:rsidRDefault="00387AFE" w:rsidP="00C81DAB">
            <w:pPr>
              <w:rPr>
                <w:rFonts w:ascii="Arial" w:hAnsi="Arial" w:cs="Arial"/>
                <w:sz w:val="24"/>
                <w:szCs w:val="24"/>
              </w:rPr>
            </w:pPr>
          </w:p>
          <w:p w14:paraId="761ADB27" w14:textId="752E5C4A" w:rsidR="00E254DD" w:rsidRDefault="00E254DD" w:rsidP="00E254DD">
            <w:pPr>
              <w:rPr>
                <w:rFonts w:ascii="Arial" w:hAnsi="Arial" w:cs="Arial"/>
                <w:sz w:val="24"/>
                <w:szCs w:val="24"/>
              </w:rPr>
            </w:pPr>
            <w:r>
              <w:rPr>
                <w:rFonts w:ascii="Arial" w:hAnsi="Arial" w:cs="Arial"/>
                <w:sz w:val="24"/>
                <w:szCs w:val="24"/>
              </w:rPr>
              <w:t xml:space="preserve">3. </w:t>
            </w:r>
            <w:r w:rsidRPr="00E254DD">
              <w:rPr>
                <w:rFonts w:ascii="Arial" w:hAnsi="Arial" w:cs="Arial"/>
                <w:sz w:val="24"/>
                <w:szCs w:val="24"/>
              </w:rPr>
              <w:t>Discuss the conditions under which the equipment should be taken on rent under a</w:t>
            </w:r>
            <w:r>
              <w:rPr>
                <w:rFonts w:ascii="Arial" w:hAnsi="Arial" w:cs="Arial"/>
                <w:sz w:val="24"/>
                <w:szCs w:val="24"/>
              </w:rPr>
              <w:t xml:space="preserve"> </w:t>
            </w:r>
            <w:r w:rsidRPr="00E254DD">
              <w:rPr>
                <w:rFonts w:ascii="Arial" w:hAnsi="Arial" w:cs="Arial"/>
                <w:sz w:val="24"/>
                <w:szCs w:val="24"/>
              </w:rPr>
              <w:t>lease agreement?</w:t>
            </w:r>
          </w:p>
          <w:p w14:paraId="0E97754D" w14:textId="08A5D7EA" w:rsidR="0040265A" w:rsidRDefault="0040265A" w:rsidP="00E254DD">
            <w:pPr>
              <w:rPr>
                <w:rFonts w:ascii="Arial" w:hAnsi="Arial" w:cs="Arial"/>
                <w:sz w:val="24"/>
                <w:szCs w:val="24"/>
              </w:rPr>
            </w:pPr>
            <w:r>
              <w:rPr>
                <w:rFonts w:ascii="Arial" w:hAnsi="Arial" w:cs="Arial"/>
                <w:sz w:val="24"/>
                <w:szCs w:val="24"/>
              </w:rPr>
              <w:t xml:space="preserve">The main input which is required to take the best suitable decision is a balance of the scope of work required and utilization of the equipment based on the given goal of the project. </w:t>
            </w:r>
            <w:r w:rsidR="00A212E3">
              <w:rPr>
                <w:rFonts w:ascii="Arial" w:hAnsi="Arial" w:cs="Arial"/>
                <w:sz w:val="24"/>
                <w:szCs w:val="24"/>
              </w:rPr>
              <w:t>Highly depending of the utilization and the overall cost impact you may select to purchase, rent or lease an equipment.</w:t>
            </w:r>
          </w:p>
          <w:p w14:paraId="4EC3AD87" w14:textId="77777777" w:rsidR="00AE1480" w:rsidRPr="00C81DAB" w:rsidRDefault="00AE1480" w:rsidP="00C81DAB">
            <w:pPr>
              <w:rPr>
                <w:rFonts w:ascii="Arial" w:hAnsi="Arial" w:cs="Arial"/>
                <w:sz w:val="24"/>
                <w:szCs w:val="24"/>
              </w:rPr>
            </w:pPr>
          </w:p>
        </w:tc>
      </w:tr>
    </w:tbl>
    <w:p w14:paraId="413EC07F"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1F6BA653" w14:textId="77777777" w:rsidR="00BC3410" w:rsidRDefault="00BC3410" w:rsidP="00A851DA">
      <w:pPr>
        <w:autoSpaceDE w:val="0"/>
        <w:autoSpaceDN w:val="0"/>
        <w:adjustRightInd w:val="0"/>
        <w:spacing w:after="0" w:line="240" w:lineRule="auto"/>
        <w:rPr>
          <w:rFonts w:cs="CalvertMT-Bold"/>
          <w:b/>
          <w:bCs/>
          <w:color w:val="002060"/>
          <w:sz w:val="28"/>
          <w:lang w:val="en-US"/>
        </w:rPr>
      </w:pPr>
    </w:p>
    <w:p w14:paraId="7FD87DFD" w14:textId="77777777" w:rsidR="00BC3410" w:rsidRPr="00B0415E" w:rsidRDefault="00BC3410" w:rsidP="00A851DA">
      <w:pPr>
        <w:autoSpaceDE w:val="0"/>
        <w:autoSpaceDN w:val="0"/>
        <w:adjustRightInd w:val="0"/>
        <w:spacing w:after="0" w:line="240" w:lineRule="auto"/>
        <w:rPr>
          <w:rFonts w:cs="CalvertMT-Bold"/>
          <w:b/>
          <w:bCs/>
          <w:color w:val="002060"/>
          <w:sz w:val="28"/>
          <w:lang w:val="en-US"/>
        </w:rPr>
      </w:pPr>
    </w:p>
    <w:p w14:paraId="2F6649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2AE15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12CD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5213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D2E9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611A1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0D8B69A" w14:textId="77777777" w:rsidTr="00405895">
        <w:tc>
          <w:tcPr>
            <w:tcW w:w="2310" w:type="dxa"/>
            <w:shd w:val="clear" w:color="auto" w:fill="D9D9D9" w:themeFill="background1" w:themeFillShade="D9"/>
          </w:tcPr>
          <w:p w14:paraId="2333E26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81DD78" w14:textId="77777777" w:rsidR="00405895" w:rsidRPr="00B0415E" w:rsidRDefault="00E724E5" w:rsidP="00A851DA">
            <w:pPr>
              <w:rPr>
                <w:rFonts w:cs="Bliss-Regular"/>
                <w:color w:val="000000"/>
              </w:rPr>
            </w:pPr>
            <w:r>
              <w:rPr>
                <w:rFonts w:cs="Bliss-Regular"/>
                <w:color w:val="000000"/>
              </w:rPr>
              <w:t>Raul Jurj</w:t>
            </w:r>
          </w:p>
        </w:tc>
        <w:tc>
          <w:tcPr>
            <w:tcW w:w="1276" w:type="dxa"/>
            <w:shd w:val="clear" w:color="auto" w:fill="D9D9D9" w:themeFill="background1" w:themeFillShade="D9"/>
          </w:tcPr>
          <w:p w14:paraId="4919F9B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8DD95F" w14:textId="52623832" w:rsidR="00405895" w:rsidRPr="00B0415E" w:rsidRDefault="00A212E3" w:rsidP="00A851DA">
            <w:pPr>
              <w:rPr>
                <w:rFonts w:cs="Bliss-Regular"/>
                <w:color w:val="000000"/>
              </w:rPr>
            </w:pPr>
            <w:r>
              <w:rPr>
                <w:rFonts w:cs="Bliss-Regular"/>
                <w:color w:val="000000"/>
              </w:rPr>
              <w:t>20</w:t>
            </w:r>
            <w:r w:rsidR="00ED1B82">
              <w:rPr>
                <w:rFonts w:cs="Bliss-Regular"/>
                <w:color w:val="000000"/>
              </w:rPr>
              <w:t>.</w:t>
            </w:r>
            <w:r>
              <w:rPr>
                <w:rFonts w:cs="Bliss-Regular"/>
                <w:color w:val="000000"/>
              </w:rPr>
              <w:t>12</w:t>
            </w:r>
            <w:r w:rsidR="00E724E5">
              <w:rPr>
                <w:rFonts w:cs="Bliss-Regular"/>
                <w:color w:val="000000"/>
              </w:rPr>
              <w:t>.</w:t>
            </w:r>
            <w:r>
              <w:rPr>
                <w:rFonts w:cs="Bliss-Regular"/>
                <w:color w:val="000000"/>
              </w:rPr>
              <w:t>2018</w:t>
            </w:r>
          </w:p>
        </w:tc>
      </w:tr>
    </w:tbl>
    <w:p w14:paraId="24E2086A" w14:textId="77777777" w:rsidR="00A851DA" w:rsidRPr="00B0415E" w:rsidRDefault="00A851DA" w:rsidP="00A851DA">
      <w:pPr>
        <w:rPr>
          <w:rFonts w:cs="Bliss-Regular"/>
          <w:color w:val="000000"/>
          <w:lang w:val="en-US"/>
        </w:rPr>
      </w:pPr>
    </w:p>
    <w:p w14:paraId="0E699584" w14:textId="77777777" w:rsidR="00A851DA" w:rsidRPr="00B0415E" w:rsidRDefault="00A851DA" w:rsidP="00A851DA">
      <w:pPr>
        <w:rPr>
          <w:rFonts w:cs="Bliss-Regular"/>
          <w:color w:val="000000"/>
          <w:lang w:val="en-US"/>
        </w:rPr>
      </w:pPr>
    </w:p>
    <w:p w14:paraId="0399959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ECB74C" w14:textId="77777777" w:rsidTr="00B0415E">
        <w:trPr>
          <w:trHeight w:val="249"/>
        </w:trPr>
        <w:tc>
          <w:tcPr>
            <w:tcW w:w="4621" w:type="dxa"/>
            <w:shd w:val="clear" w:color="auto" w:fill="D9D9D9" w:themeFill="background1" w:themeFillShade="D9"/>
          </w:tcPr>
          <w:p w14:paraId="360D6567" w14:textId="77777777" w:rsidR="00503D7E" w:rsidRPr="00B0415E" w:rsidRDefault="00503D7E" w:rsidP="00503D7E">
            <w:pPr>
              <w:rPr>
                <w:b/>
                <w:color w:val="002060"/>
              </w:rPr>
            </w:pPr>
            <w:r w:rsidRPr="00B0415E">
              <w:rPr>
                <w:b/>
                <w:color w:val="002060"/>
              </w:rPr>
              <w:t>Total Marks</w:t>
            </w:r>
          </w:p>
        </w:tc>
        <w:tc>
          <w:tcPr>
            <w:tcW w:w="4621" w:type="dxa"/>
          </w:tcPr>
          <w:p w14:paraId="3AF7F131" w14:textId="77777777" w:rsidR="00503D7E" w:rsidRPr="00B0415E" w:rsidRDefault="00503D7E" w:rsidP="00503D7E">
            <w:pPr>
              <w:rPr>
                <w:rFonts w:cs="Times New Roman"/>
                <w:szCs w:val="32"/>
              </w:rPr>
            </w:pPr>
          </w:p>
        </w:tc>
      </w:tr>
      <w:tr w:rsidR="00503D7E" w:rsidRPr="00B0415E" w14:paraId="01B260F0" w14:textId="77777777" w:rsidTr="00B0415E">
        <w:tc>
          <w:tcPr>
            <w:tcW w:w="4621" w:type="dxa"/>
            <w:shd w:val="clear" w:color="auto" w:fill="D9D9D9" w:themeFill="background1" w:themeFillShade="D9"/>
          </w:tcPr>
          <w:p w14:paraId="1840B7ED" w14:textId="77777777" w:rsidR="00503D7E" w:rsidRPr="00B0415E" w:rsidRDefault="00503D7E" w:rsidP="00503D7E">
            <w:pPr>
              <w:rPr>
                <w:b/>
                <w:color w:val="002060"/>
              </w:rPr>
            </w:pPr>
            <w:r w:rsidRPr="00B0415E">
              <w:rPr>
                <w:b/>
                <w:color w:val="002060"/>
              </w:rPr>
              <w:t>Marks Obtained</w:t>
            </w:r>
          </w:p>
        </w:tc>
        <w:tc>
          <w:tcPr>
            <w:tcW w:w="4621" w:type="dxa"/>
          </w:tcPr>
          <w:p w14:paraId="05DCC65C" w14:textId="77777777" w:rsidR="00503D7E" w:rsidRPr="00B0415E" w:rsidRDefault="00503D7E" w:rsidP="00503D7E">
            <w:pPr>
              <w:rPr>
                <w:rFonts w:cs="Times New Roman"/>
                <w:szCs w:val="32"/>
              </w:rPr>
            </w:pPr>
          </w:p>
        </w:tc>
      </w:tr>
      <w:tr w:rsidR="00503D7E" w:rsidRPr="00B0415E" w14:paraId="6F196E20" w14:textId="77777777" w:rsidTr="00B0415E">
        <w:tc>
          <w:tcPr>
            <w:tcW w:w="4621" w:type="dxa"/>
            <w:shd w:val="clear" w:color="auto" w:fill="D9D9D9" w:themeFill="background1" w:themeFillShade="D9"/>
          </w:tcPr>
          <w:p w14:paraId="333D7C6E" w14:textId="77777777" w:rsidR="00503D7E" w:rsidRPr="00B0415E" w:rsidRDefault="00B0415E" w:rsidP="00503D7E">
            <w:pPr>
              <w:rPr>
                <w:b/>
                <w:color w:val="002060"/>
              </w:rPr>
            </w:pPr>
            <w:r w:rsidRPr="00B0415E">
              <w:rPr>
                <w:b/>
                <w:color w:val="002060"/>
              </w:rPr>
              <w:t>Percentage / Grade</w:t>
            </w:r>
          </w:p>
        </w:tc>
        <w:tc>
          <w:tcPr>
            <w:tcW w:w="4621" w:type="dxa"/>
          </w:tcPr>
          <w:p w14:paraId="58DB4601" w14:textId="77777777" w:rsidR="00503D7E" w:rsidRPr="00B0415E" w:rsidRDefault="00503D7E" w:rsidP="00503D7E">
            <w:pPr>
              <w:rPr>
                <w:rFonts w:cs="Times New Roman"/>
                <w:szCs w:val="32"/>
              </w:rPr>
            </w:pPr>
          </w:p>
        </w:tc>
      </w:tr>
    </w:tbl>
    <w:p w14:paraId="3DA2B2B1" w14:textId="77777777" w:rsidR="00A851DA" w:rsidRDefault="00A851DA" w:rsidP="00503D7E">
      <w:pPr>
        <w:rPr>
          <w:rFonts w:cs="Times New Roman"/>
          <w:sz w:val="24"/>
          <w:szCs w:val="32"/>
        </w:rPr>
      </w:pPr>
    </w:p>
    <w:p w14:paraId="25AE0DE3" w14:textId="77777777" w:rsidR="00607874" w:rsidRDefault="00607874" w:rsidP="00503D7E">
      <w:pPr>
        <w:rPr>
          <w:rFonts w:cs="Times New Roman"/>
          <w:sz w:val="24"/>
          <w:szCs w:val="32"/>
        </w:rPr>
      </w:pPr>
    </w:p>
    <w:p w14:paraId="1DB666F5" w14:textId="77777777" w:rsidR="00EA30AB" w:rsidRDefault="00EA30AB" w:rsidP="00503D7E">
      <w:pPr>
        <w:rPr>
          <w:rFonts w:cs="Times New Roman"/>
          <w:sz w:val="24"/>
          <w:szCs w:val="32"/>
        </w:rPr>
      </w:pPr>
      <w:bookmarkStart w:id="0" w:name="_GoBack"/>
      <w:bookmarkEnd w:id="0"/>
    </w:p>
    <w:p w14:paraId="7998980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2A7B9" w14:textId="77777777" w:rsidR="0045624D" w:rsidRDefault="0045624D" w:rsidP="00CB4D0A">
      <w:pPr>
        <w:spacing w:after="0" w:line="240" w:lineRule="auto"/>
      </w:pPr>
      <w:r>
        <w:separator/>
      </w:r>
    </w:p>
  </w:endnote>
  <w:endnote w:type="continuationSeparator" w:id="0">
    <w:p w14:paraId="3992DA76" w14:textId="77777777" w:rsidR="0045624D" w:rsidRDefault="004562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F1066" w14:textId="77777777" w:rsidR="0045624D" w:rsidRDefault="0045624D" w:rsidP="00CB4D0A">
      <w:pPr>
        <w:spacing w:after="0" w:line="240" w:lineRule="auto"/>
      </w:pPr>
      <w:r>
        <w:separator/>
      </w:r>
    </w:p>
  </w:footnote>
  <w:footnote w:type="continuationSeparator" w:id="0">
    <w:p w14:paraId="4FFEB9DF" w14:textId="77777777" w:rsidR="0045624D" w:rsidRDefault="0045624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E75660"/>
    <w:multiLevelType w:val="hybridMultilevel"/>
    <w:tmpl w:val="567E7828"/>
    <w:lvl w:ilvl="0" w:tplc="B616F6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917A92"/>
    <w:multiLevelType w:val="hybridMultilevel"/>
    <w:tmpl w:val="1568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56DE3"/>
    <w:rsid w:val="000809E1"/>
    <w:rsid w:val="000820E8"/>
    <w:rsid w:val="0009547D"/>
    <w:rsid w:val="000A2681"/>
    <w:rsid w:val="000C5AC1"/>
    <w:rsid w:val="001175EE"/>
    <w:rsid w:val="0015637D"/>
    <w:rsid w:val="00157CF6"/>
    <w:rsid w:val="00182416"/>
    <w:rsid w:val="00187EB4"/>
    <w:rsid w:val="001F0481"/>
    <w:rsid w:val="001F51D0"/>
    <w:rsid w:val="00200C92"/>
    <w:rsid w:val="0020451E"/>
    <w:rsid w:val="00206B9D"/>
    <w:rsid w:val="0023259C"/>
    <w:rsid w:val="002455AE"/>
    <w:rsid w:val="002B0BD7"/>
    <w:rsid w:val="002B573D"/>
    <w:rsid w:val="002C5CB2"/>
    <w:rsid w:val="002F779F"/>
    <w:rsid w:val="0030504E"/>
    <w:rsid w:val="00371885"/>
    <w:rsid w:val="00387AFE"/>
    <w:rsid w:val="003E2B87"/>
    <w:rsid w:val="00401623"/>
    <w:rsid w:val="0040265A"/>
    <w:rsid w:val="00402786"/>
    <w:rsid w:val="00405895"/>
    <w:rsid w:val="004058DF"/>
    <w:rsid w:val="00443E6F"/>
    <w:rsid w:val="0045624D"/>
    <w:rsid w:val="00486F1A"/>
    <w:rsid w:val="00490CB9"/>
    <w:rsid w:val="004A2CE2"/>
    <w:rsid w:val="004C089A"/>
    <w:rsid w:val="004E3CDA"/>
    <w:rsid w:val="004F4B4D"/>
    <w:rsid w:val="0050216D"/>
    <w:rsid w:val="00503D7E"/>
    <w:rsid w:val="0050778F"/>
    <w:rsid w:val="00527C11"/>
    <w:rsid w:val="00532D99"/>
    <w:rsid w:val="00535F31"/>
    <w:rsid w:val="00574D64"/>
    <w:rsid w:val="00591365"/>
    <w:rsid w:val="005B31E4"/>
    <w:rsid w:val="006034F6"/>
    <w:rsid w:val="00607874"/>
    <w:rsid w:val="00607E77"/>
    <w:rsid w:val="00617BB3"/>
    <w:rsid w:val="00645CDD"/>
    <w:rsid w:val="006823A7"/>
    <w:rsid w:val="006864FA"/>
    <w:rsid w:val="00687EE8"/>
    <w:rsid w:val="006C18DC"/>
    <w:rsid w:val="006C6E07"/>
    <w:rsid w:val="0070347F"/>
    <w:rsid w:val="0070678E"/>
    <w:rsid w:val="00740D51"/>
    <w:rsid w:val="007673A7"/>
    <w:rsid w:val="00776A2E"/>
    <w:rsid w:val="00831C11"/>
    <w:rsid w:val="0089346A"/>
    <w:rsid w:val="008A60B4"/>
    <w:rsid w:val="008B3C31"/>
    <w:rsid w:val="008B64FE"/>
    <w:rsid w:val="008B7611"/>
    <w:rsid w:val="008C0142"/>
    <w:rsid w:val="00935BF7"/>
    <w:rsid w:val="0095442C"/>
    <w:rsid w:val="00983942"/>
    <w:rsid w:val="009C37E0"/>
    <w:rsid w:val="009E41F4"/>
    <w:rsid w:val="00A05EAA"/>
    <w:rsid w:val="00A14B66"/>
    <w:rsid w:val="00A212E3"/>
    <w:rsid w:val="00A65CF7"/>
    <w:rsid w:val="00A81AB4"/>
    <w:rsid w:val="00A851DA"/>
    <w:rsid w:val="00AC7D5B"/>
    <w:rsid w:val="00AD4FB3"/>
    <w:rsid w:val="00AE1480"/>
    <w:rsid w:val="00AE1481"/>
    <w:rsid w:val="00B0415E"/>
    <w:rsid w:val="00B04678"/>
    <w:rsid w:val="00B50B74"/>
    <w:rsid w:val="00BC3410"/>
    <w:rsid w:val="00BC46DF"/>
    <w:rsid w:val="00C03577"/>
    <w:rsid w:val="00C53029"/>
    <w:rsid w:val="00C65FEA"/>
    <w:rsid w:val="00C73C54"/>
    <w:rsid w:val="00C81DAB"/>
    <w:rsid w:val="00CA0AC2"/>
    <w:rsid w:val="00CB4D0A"/>
    <w:rsid w:val="00CC2FB3"/>
    <w:rsid w:val="00CC575A"/>
    <w:rsid w:val="00CF123B"/>
    <w:rsid w:val="00D039AC"/>
    <w:rsid w:val="00D427DE"/>
    <w:rsid w:val="00D47190"/>
    <w:rsid w:val="00D5587D"/>
    <w:rsid w:val="00D707CC"/>
    <w:rsid w:val="00D821FE"/>
    <w:rsid w:val="00DB0793"/>
    <w:rsid w:val="00E00821"/>
    <w:rsid w:val="00E04DB4"/>
    <w:rsid w:val="00E254DD"/>
    <w:rsid w:val="00E30679"/>
    <w:rsid w:val="00E4597D"/>
    <w:rsid w:val="00E54832"/>
    <w:rsid w:val="00E56A90"/>
    <w:rsid w:val="00E641CC"/>
    <w:rsid w:val="00E724E5"/>
    <w:rsid w:val="00E73F4A"/>
    <w:rsid w:val="00EA30AB"/>
    <w:rsid w:val="00EB3925"/>
    <w:rsid w:val="00ED1B82"/>
    <w:rsid w:val="00F01848"/>
    <w:rsid w:val="00F503B9"/>
    <w:rsid w:val="00F6166D"/>
    <w:rsid w:val="00F96EB3"/>
    <w:rsid w:val="00FD5D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0C81A"/>
  <w15:docId w15:val="{FA7E8BF0-9597-4373-ACFD-87749884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1848"/>
    <w:rPr>
      <w:sz w:val="16"/>
      <w:szCs w:val="16"/>
    </w:rPr>
  </w:style>
  <w:style w:type="paragraph" w:styleId="CommentText">
    <w:name w:val="annotation text"/>
    <w:basedOn w:val="Normal"/>
    <w:link w:val="CommentTextChar"/>
    <w:uiPriority w:val="99"/>
    <w:semiHidden/>
    <w:unhideWhenUsed/>
    <w:rsid w:val="00F01848"/>
    <w:pPr>
      <w:spacing w:line="240" w:lineRule="auto"/>
    </w:pPr>
    <w:rPr>
      <w:sz w:val="20"/>
      <w:szCs w:val="20"/>
    </w:rPr>
  </w:style>
  <w:style w:type="character" w:customStyle="1" w:styleId="CommentTextChar">
    <w:name w:val="Comment Text Char"/>
    <w:basedOn w:val="DefaultParagraphFont"/>
    <w:link w:val="CommentText"/>
    <w:uiPriority w:val="99"/>
    <w:semiHidden/>
    <w:rsid w:val="00F01848"/>
    <w:rPr>
      <w:sz w:val="20"/>
      <w:szCs w:val="20"/>
    </w:rPr>
  </w:style>
  <w:style w:type="paragraph" w:styleId="CommentSubject">
    <w:name w:val="annotation subject"/>
    <w:basedOn w:val="CommentText"/>
    <w:next w:val="CommentText"/>
    <w:link w:val="CommentSubjectChar"/>
    <w:uiPriority w:val="99"/>
    <w:semiHidden/>
    <w:unhideWhenUsed/>
    <w:rsid w:val="00F01848"/>
    <w:rPr>
      <w:b/>
      <w:bCs/>
    </w:rPr>
  </w:style>
  <w:style w:type="character" w:customStyle="1" w:styleId="CommentSubjectChar">
    <w:name w:val="Comment Subject Char"/>
    <w:basedOn w:val="CommentTextChar"/>
    <w:link w:val="CommentSubject"/>
    <w:uiPriority w:val="99"/>
    <w:semiHidden/>
    <w:rsid w:val="00F018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02029-3D41-462A-8812-34213E8D2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Raul JURJ</cp:lastModifiedBy>
  <cp:revision>25</cp:revision>
  <dcterms:created xsi:type="dcterms:W3CDTF">2015-01-26T12:24:00Z</dcterms:created>
  <dcterms:modified xsi:type="dcterms:W3CDTF">2018-12-20T11:00:00Z</dcterms:modified>
</cp:coreProperties>
</file>