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565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A6D">
            <w:pPr>
              <w:pStyle w:val="Default"/>
              <w:rPr>
                <w:rFonts w:asciiTheme="minorHAnsi" w:hAnsiTheme="minorHAnsi"/>
              </w:rPr>
            </w:pPr>
            <w:r>
              <w:rPr>
                <w:rFonts w:asciiTheme="minorHAnsi" w:hAnsiTheme="minorHAnsi"/>
              </w:rPr>
              <w:t xml:space="preserve">Punithan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7A6D">
            <w:pPr>
              <w:pStyle w:val="Default"/>
              <w:rPr>
                <w:rFonts w:asciiTheme="minorHAnsi" w:hAnsiTheme="minorHAnsi"/>
              </w:rPr>
            </w:pPr>
            <w:r>
              <w:rPr>
                <w:rFonts w:asciiTheme="minorHAnsi" w:hAnsiTheme="minorHAnsi"/>
              </w:rPr>
              <w:t>8520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A6D">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A6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73C96" w:rsidRPr="00351AF0" w:rsidRDefault="00C73C96" w:rsidP="00C73C96">
            <w:pPr>
              <w:rPr>
                <w:b/>
                <w:u w:val="single"/>
              </w:rPr>
            </w:pPr>
            <w:r w:rsidRPr="00351AF0">
              <w:rPr>
                <w:b/>
                <w:u w:val="single"/>
              </w:rPr>
              <w:t>Assessment 3</w:t>
            </w:r>
          </w:p>
          <w:p w:rsidR="00C73C96" w:rsidRPr="00351AF0" w:rsidRDefault="00C73C96" w:rsidP="00C73C96">
            <w:pPr>
              <w:pStyle w:val="ListParagraph"/>
              <w:numPr>
                <w:ilvl w:val="0"/>
                <w:numId w:val="2"/>
              </w:numPr>
              <w:spacing w:after="160" w:line="259" w:lineRule="auto"/>
              <w:ind w:left="426" w:hanging="426"/>
              <w:rPr>
                <w:rFonts w:cstheme="minorHAnsi"/>
                <w:b/>
              </w:rPr>
            </w:pPr>
            <w:r w:rsidRPr="00351AF0">
              <w:rPr>
                <w:rFonts w:cstheme="minorHAnsi"/>
                <w:b/>
              </w:rPr>
              <w:t>What is a market?</w:t>
            </w:r>
          </w:p>
          <w:p w:rsidR="00C73C96" w:rsidRDefault="00C73C96" w:rsidP="00C73C96">
            <w:pPr>
              <w:ind w:left="426"/>
              <w:jc w:val="both"/>
              <w:rPr>
                <w:rFonts w:cstheme="minorHAnsi"/>
              </w:rPr>
            </w:pPr>
            <w:r w:rsidRPr="0030741A">
              <w:rPr>
                <w:rFonts w:cstheme="minorHAnsi"/>
              </w:rPr>
              <w:t xml:space="preserve">A market is a medium that allows buyers and sellers of a specific good or service to interact in order to facilitate an exchange. </w:t>
            </w:r>
            <w:r>
              <w:rPr>
                <w:rFonts w:cstheme="minorHAnsi"/>
              </w:rPr>
              <w:t xml:space="preserve">A </w:t>
            </w:r>
            <w:r w:rsidRPr="0030741A">
              <w:rPr>
                <w:rFonts w:cstheme="minorHAnsi"/>
              </w:rPr>
              <w:t>market may either be a physical marketplace where people come together to exchange goods and services i</w:t>
            </w:r>
            <w:r>
              <w:rPr>
                <w:rFonts w:cstheme="minorHAnsi"/>
              </w:rPr>
              <w:t xml:space="preserve">n person or </w:t>
            </w:r>
            <w:r w:rsidRPr="0030741A">
              <w:rPr>
                <w:rFonts w:cstheme="minorHAnsi"/>
              </w:rPr>
              <w:t>a virtual market wherein buyers and sellers do not interact</w:t>
            </w:r>
            <w:r>
              <w:rPr>
                <w:rFonts w:cstheme="minorHAnsi"/>
              </w:rPr>
              <w:t xml:space="preserve"> (face to face). Market can be divided into consumer and </w:t>
            </w:r>
            <w:proofErr w:type="spellStart"/>
            <w:r>
              <w:rPr>
                <w:rFonts w:cstheme="minorHAnsi"/>
              </w:rPr>
              <w:t>organisational</w:t>
            </w:r>
            <w:proofErr w:type="spellEnd"/>
            <w:r>
              <w:rPr>
                <w:rFonts w:cstheme="minorHAnsi"/>
              </w:rPr>
              <w:t>.</w:t>
            </w:r>
          </w:p>
          <w:p w:rsidR="00C73C96" w:rsidRPr="0030741A" w:rsidRDefault="00C73C96" w:rsidP="00C73C96">
            <w:pPr>
              <w:ind w:left="426"/>
              <w:rPr>
                <w:rFonts w:cstheme="minorHAnsi"/>
              </w:rPr>
            </w:pPr>
            <w:r>
              <w:rPr>
                <w:rFonts w:cstheme="minorHAnsi"/>
              </w:rPr>
              <w:t xml:space="preserve">Example of physical market is </w:t>
            </w:r>
            <w:r w:rsidRPr="0030741A">
              <w:rPr>
                <w:rFonts w:cstheme="minorHAnsi"/>
              </w:rPr>
              <w:t xml:space="preserve">bazaar or shopping </w:t>
            </w:r>
            <w:proofErr w:type="spellStart"/>
            <w:r w:rsidRPr="0030741A">
              <w:rPr>
                <w:rFonts w:cstheme="minorHAnsi"/>
              </w:rPr>
              <w:t>centre</w:t>
            </w:r>
            <w:proofErr w:type="spellEnd"/>
            <w:r>
              <w:rPr>
                <w:rFonts w:cstheme="minorHAnsi"/>
              </w:rPr>
              <w:t xml:space="preserve"> and virtual market is </w:t>
            </w:r>
            <w:r w:rsidRPr="0030741A">
              <w:rPr>
                <w:rFonts w:cstheme="minorHAnsi"/>
              </w:rPr>
              <w:t>an online market.</w:t>
            </w:r>
          </w:p>
          <w:p w:rsidR="00C73C96" w:rsidRPr="00351AF0" w:rsidRDefault="00C73C96" w:rsidP="00C73C96">
            <w:pPr>
              <w:pStyle w:val="ListParagraph"/>
              <w:numPr>
                <w:ilvl w:val="0"/>
                <w:numId w:val="2"/>
              </w:numPr>
              <w:spacing w:after="160" w:line="259" w:lineRule="auto"/>
              <w:ind w:left="426" w:hanging="426"/>
              <w:rPr>
                <w:rFonts w:cstheme="minorHAnsi"/>
                <w:b/>
              </w:rPr>
            </w:pPr>
            <w:r w:rsidRPr="00351AF0">
              <w:rPr>
                <w:rFonts w:cstheme="minorHAnsi"/>
                <w:b/>
              </w:rPr>
              <w:t xml:space="preserve">How do you differentiate between consumer markets and </w:t>
            </w:r>
            <w:proofErr w:type="spellStart"/>
            <w:r w:rsidRPr="00351AF0">
              <w:rPr>
                <w:rFonts w:cstheme="minorHAnsi"/>
                <w:b/>
              </w:rPr>
              <w:t>organisational</w:t>
            </w:r>
            <w:proofErr w:type="spellEnd"/>
            <w:r w:rsidRPr="00351AF0">
              <w:rPr>
                <w:rFonts w:cstheme="minorHAnsi"/>
                <w:b/>
              </w:rPr>
              <w:t xml:space="preserve"> markets?</w:t>
            </w:r>
          </w:p>
          <w:p w:rsidR="00C73C96" w:rsidRDefault="00C73C96" w:rsidP="00C73C96">
            <w:pPr>
              <w:ind w:left="426"/>
              <w:jc w:val="both"/>
              <w:rPr>
                <w:rFonts w:cstheme="minorHAnsi"/>
              </w:rPr>
            </w:pPr>
            <w:r w:rsidRPr="0026560D">
              <w:rPr>
                <w:rFonts w:cstheme="minorHAnsi"/>
              </w:rPr>
              <w:t>The consumer market pertains to buyers who purchase goods and services for consumption rather than resale. However, not all consumers are alike in their tastes, preferences and buying habits due to different characteristics that can distinguish certain consumers from others</w:t>
            </w:r>
          </w:p>
          <w:p w:rsidR="00C73C96" w:rsidRPr="00271034" w:rsidRDefault="00C73C96" w:rsidP="00C73C96">
            <w:pPr>
              <w:ind w:left="426"/>
              <w:jc w:val="both"/>
              <w:rPr>
                <w:rFonts w:cstheme="minorHAnsi"/>
              </w:rPr>
            </w:pPr>
            <w:r w:rsidRPr="00271034">
              <w:t>The organizational or business market consists of all the organizations that buy goods and services to use in the production of other products and services that are sold, rented or supplied to others.</w:t>
            </w:r>
          </w:p>
          <w:p w:rsidR="00C73C96" w:rsidRPr="00271034" w:rsidRDefault="00C73C96" w:rsidP="00C73C96">
            <w:pPr>
              <w:ind w:left="426"/>
              <w:jc w:val="both"/>
              <w:rPr>
                <w:rFonts w:cstheme="minorHAnsi"/>
              </w:rPr>
            </w:pPr>
            <w:r>
              <w:rPr>
                <w:rFonts w:cstheme="minorHAnsi"/>
              </w:rPr>
              <w:t xml:space="preserve">The difference </w:t>
            </w:r>
            <w:r w:rsidRPr="00271034">
              <w:rPr>
                <w:rFonts w:cstheme="minorHAnsi"/>
              </w:rPr>
              <w:t xml:space="preserve">between consumer markets and </w:t>
            </w:r>
            <w:proofErr w:type="spellStart"/>
            <w:r w:rsidRPr="00271034">
              <w:rPr>
                <w:rFonts w:cstheme="minorHAnsi"/>
              </w:rPr>
              <w:t>organisational</w:t>
            </w:r>
            <w:proofErr w:type="spellEnd"/>
            <w:r w:rsidRPr="00271034">
              <w:rPr>
                <w:rFonts w:cstheme="minorHAnsi"/>
              </w:rPr>
              <w:t xml:space="preserve"> markets is listed in the table below:</w:t>
            </w:r>
          </w:p>
          <w:tbl>
            <w:tblPr>
              <w:tblStyle w:val="TableGrid"/>
              <w:tblW w:w="8788" w:type="dxa"/>
              <w:tblInd w:w="421" w:type="dxa"/>
              <w:tblLook w:val="04A0" w:firstRow="1" w:lastRow="0" w:firstColumn="1" w:lastColumn="0" w:noHBand="0" w:noVBand="1"/>
            </w:tblPr>
            <w:tblGrid>
              <w:gridCol w:w="2490"/>
              <w:gridCol w:w="3038"/>
              <w:gridCol w:w="3260"/>
            </w:tblGrid>
            <w:tr w:rsidR="00C73C96" w:rsidRPr="007C3E5D" w:rsidTr="00CD06CD">
              <w:trPr>
                <w:trHeight w:val="274"/>
              </w:trPr>
              <w:tc>
                <w:tcPr>
                  <w:tcW w:w="2490" w:type="dxa"/>
                  <w:shd w:val="clear" w:color="auto" w:fill="D9D9D9" w:themeFill="background1" w:themeFillShade="D9"/>
                </w:tcPr>
                <w:p w:rsidR="00C73C96" w:rsidRPr="007C3E5D" w:rsidRDefault="00C73C96" w:rsidP="00C73C96">
                  <w:pPr>
                    <w:rPr>
                      <w:rFonts w:cstheme="minorHAnsi"/>
                      <w:b/>
                    </w:rPr>
                  </w:pPr>
                  <w:r w:rsidRPr="007C3E5D">
                    <w:rPr>
                      <w:rFonts w:cstheme="minorHAnsi"/>
                      <w:b/>
                    </w:rPr>
                    <w:t>Differences / Market Type</w:t>
                  </w:r>
                </w:p>
              </w:tc>
              <w:tc>
                <w:tcPr>
                  <w:tcW w:w="3038" w:type="dxa"/>
                  <w:shd w:val="clear" w:color="auto" w:fill="D9D9D9" w:themeFill="background1" w:themeFillShade="D9"/>
                </w:tcPr>
                <w:p w:rsidR="00C73C96" w:rsidRPr="007C3E5D" w:rsidRDefault="00C73C96" w:rsidP="00C73C96">
                  <w:pPr>
                    <w:rPr>
                      <w:rFonts w:cstheme="minorHAnsi"/>
                      <w:b/>
                    </w:rPr>
                  </w:pPr>
                  <w:r w:rsidRPr="007C3E5D">
                    <w:rPr>
                      <w:rFonts w:cstheme="minorHAnsi"/>
                      <w:b/>
                    </w:rPr>
                    <w:t>Consumer</w:t>
                  </w:r>
                </w:p>
              </w:tc>
              <w:tc>
                <w:tcPr>
                  <w:tcW w:w="3260" w:type="dxa"/>
                  <w:shd w:val="clear" w:color="auto" w:fill="D9D9D9" w:themeFill="background1" w:themeFillShade="D9"/>
                </w:tcPr>
                <w:p w:rsidR="00C73C96" w:rsidRPr="007C3E5D" w:rsidRDefault="00C73C96" w:rsidP="00C73C96">
                  <w:pPr>
                    <w:rPr>
                      <w:rFonts w:cstheme="minorHAnsi"/>
                      <w:b/>
                    </w:rPr>
                  </w:pPr>
                  <w:r w:rsidRPr="007C3E5D">
                    <w:rPr>
                      <w:rFonts w:cstheme="minorHAnsi"/>
                      <w:b/>
                    </w:rPr>
                    <w:t>Organizational</w:t>
                  </w:r>
                </w:p>
              </w:tc>
            </w:tr>
            <w:tr w:rsidR="00C73C96" w:rsidRPr="007C3E5D" w:rsidTr="00CD06CD">
              <w:trPr>
                <w:trHeight w:val="274"/>
              </w:trPr>
              <w:tc>
                <w:tcPr>
                  <w:tcW w:w="2490" w:type="dxa"/>
                </w:tcPr>
                <w:p w:rsidR="00C73C96" w:rsidRPr="007C3E5D" w:rsidRDefault="00C73C96" w:rsidP="00C73C96">
                  <w:pPr>
                    <w:rPr>
                      <w:rFonts w:cstheme="minorHAnsi"/>
                    </w:rPr>
                  </w:pPr>
                  <w:r w:rsidRPr="007C3E5D">
                    <w:rPr>
                      <w:rFonts w:cstheme="minorHAnsi"/>
                    </w:rPr>
                    <w:t>Type of customer</w:t>
                  </w:r>
                </w:p>
              </w:tc>
              <w:tc>
                <w:tcPr>
                  <w:tcW w:w="3038" w:type="dxa"/>
                </w:tcPr>
                <w:p w:rsidR="00C73C96" w:rsidRPr="007C3E5D" w:rsidRDefault="00C73C96" w:rsidP="00C73C96">
                  <w:pPr>
                    <w:rPr>
                      <w:rFonts w:cstheme="minorHAnsi"/>
                    </w:rPr>
                  </w:pPr>
                  <w:r w:rsidRPr="007C3E5D">
                    <w:rPr>
                      <w:rFonts w:cstheme="minorHAnsi"/>
                      <w:shd w:val="clear" w:color="auto" w:fill="FFFFFF"/>
                    </w:rPr>
                    <w:t>individuals or households</w:t>
                  </w:r>
                </w:p>
              </w:tc>
              <w:tc>
                <w:tcPr>
                  <w:tcW w:w="3260" w:type="dxa"/>
                </w:tcPr>
                <w:p w:rsidR="00C73C96" w:rsidRPr="007C3E5D" w:rsidRDefault="00C73C96" w:rsidP="00C73C96">
                  <w:pPr>
                    <w:rPr>
                      <w:rFonts w:cstheme="minorHAnsi"/>
                    </w:rPr>
                  </w:pPr>
                  <w:r w:rsidRPr="007C3E5D">
                    <w:rPr>
                      <w:rFonts w:cstheme="minorHAnsi"/>
                      <w:shd w:val="clear" w:color="auto" w:fill="FFFFFF"/>
                    </w:rPr>
                    <w:t xml:space="preserve">commercial enterprises, government and public organizations, and institutional organizations. </w:t>
                  </w:r>
                </w:p>
              </w:tc>
            </w:tr>
            <w:tr w:rsidR="00C73C96" w:rsidRPr="007C3E5D" w:rsidTr="00CD06CD">
              <w:trPr>
                <w:trHeight w:val="274"/>
              </w:trPr>
              <w:tc>
                <w:tcPr>
                  <w:tcW w:w="2490" w:type="dxa"/>
                </w:tcPr>
                <w:p w:rsidR="00C73C96" w:rsidRPr="007C3E5D" w:rsidRDefault="00C73C96" w:rsidP="00C73C96">
                  <w:pPr>
                    <w:rPr>
                      <w:rFonts w:cstheme="minorHAnsi"/>
                    </w:rPr>
                  </w:pPr>
                </w:p>
                <w:p w:rsidR="00C73C96" w:rsidRPr="007C3E5D" w:rsidRDefault="00C73C96" w:rsidP="00C73C96">
                  <w:pPr>
                    <w:rPr>
                      <w:rFonts w:cstheme="minorHAnsi"/>
                    </w:rPr>
                  </w:pPr>
                  <w:r w:rsidRPr="007C3E5D">
                    <w:rPr>
                      <w:rFonts w:cstheme="minorHAnsi"/>
                    </w:rPr>
                    <w:t>Number and Size</w:t>
                  </w:r>
                </w:p>
              </w:tc>
              <w:tc>
                <w:tcPr>
                  <w:tcW w:w="3038" w:type="dxa"/>
                </w:tcPr>
                <w:p w:rsidR="00C73C96" w:rsidRPr="007C3E5D" w:rsidRDefault="00C73C96" w:rsidP="00C73C96">
                  <w:pPr>
                    <w:rPr>
                      <w:rFonts w:cstheme="minorHAnsi"/>
                    </w:rPr>
                  </w:pPr>
                  <w:r w:rsidRPr="007C3E5D">
                    <w:rPr>
                      <w:rFonts w:cstheme="minorHAnsi"/>
                      <w:shd w:val="clear" w:color="auto" w:fill="FFFFFF"/>
                    </w:rPr>
                    <w:t>buy items in smaller quantities</w:t>
                  </w:r>
                </w:p>
              </w:tc>
              <w:tc>
                <w:tcPr>
                  <w:tcW w:w="3260" w:type="dxa"/>
                </w:tcPr>
                <w:p w:rsidR="00C73C96" w:rsidRPr="007C3E5D" w:rsidRDefault="00C73C96" w:rsidP="00C73C96">
                  <w:pPr>
                    <w:rPr>
                      <w:rFonts w:cstheme="minorHAnsi"/>
                    </w:rPr>
                  </w:pPr>
                  <w:r w:rsidRPr="007C3E5D">
                    <w:rPr>
                      <w:rFonts w:cstheme="minorHAnsi"/>
                      <w:shd w:val="clear" w:color="auto" w:fill="FFFFFF"/>
                    </w:rPr>
                    <w:t>buy products and supplies in large quantity</w:t>
                  </w:r>
                </w:p>
              </w:tc>
            </w:tr>
            <w:tr w:rsidR="00C73C96" w:rsidRPr="007C3E5D" w:rsidTr="00CD06CD">
              <w:trPr>
                <w:trHeight w:val="264"/>
              </w:trPr>
              <w:tc>
                <w:tcPr>
                  <w:tcW w:w="2490" w:type="dxa"/>
                </w:tcPr>
                <w:p w:rsidR="00C73C96" w:rsidRPr="007C3E5D" w:rsidRDefault="00C73C96" w:rsidP="00C73C96">
                  <w:pPr>
                    <w:rPr>
                      <w:rFonts w:cstheme="minorHAnsi"/>
                    </w:rPr>
                  </w:pPr>
                  <w:r w:rsidRPr="007C3E5D">
                    <w:rPr>
                      <w:rFonts w:cstheme="minorHAnsi"/>
                    </w:rPr>
                    <w:t>Demand</w:t>
                  </w:r>
                </w:p>
              </w:tc>
              <w:tc>
                <w:tcPr>
                  <w:tcW w:w="3038" w:type="dxa"/>
                </w:tcPr>
                <w:p w:rsidR="00C73C96" w:rsidRPr="007C3E5D" w:rsidRDefault="00C73C96" w:rsidP="00C73C96">
                  <w:pPr>
                    <w:rPr>
                      <w:rFonts w:cstheme="minorHAnsi"/>
                    </w:rPr>
                  </w:pPr>
                  <w:r w:rsidRPr="007C3E5D">
                    <w:rPr>
                      <w:rFonts w:cstheme="minorHAnsi"/>
                      <w:shd w:val="clear" w:color="auto" w:fill="FFFFFF"/>
                    </w:rPr>
                    <w:t xml:space="preserve">Price elastic - affected by the changes in the prices </w:t>
                  </w:r>
                </w:p>
              </w:tc>
              <w:tc>
                <w:tcPr>
                  <w:tcW w:w="3260" w:type="dxa"/>
                </w:tcPr>
                <w:p w:rsidR="00C73C96" w:rsidRPr="007C3E5D" w:rsidRDefault="00C73C96" w:rsidP="00C73C96">
                  <w:pPr>
                    <w:rPr>
                      <w:rFonts w:cstheme="minorHAnsi"/>
                    </w:rPr>
                  </w:pPr>
                  <w:r w:rsidRPr="007C3E5D">
                    <w:rPr>
                      <w:rFonts w:cstheme="minorHAnsi"/>
                      <w:shd w:val="clear" w:color="auto" w:fill="FFFFFF"/>
                    </w:rPr>
                    <w:t xml:space="preserve">Price inelastic - not affected by the price changes in short run </w:t>
                  </w:r>
                </w:p>
              </w:tc>
            </w:tr>
            <w:tr w:rsidR="00C73C96" w:rsidRPr="007C3E5D" w:rsidTr="00CD06CD">
              <w:trPr>
                <w:trHeight w:val="264"/>
              </w:trPr>
              <w:tc>
                <w:tcPr>
                  <w:tcW w:w="2490" w:type="dxa"/>
                </w:tcPr>
                <w:p w:rsidR="00C73C96" w:rsidRPr="007C3E5D" w:rsidRDefault="00C73C96" w:rsidP="00C73C96">
                  <w:pPr>
                    <w:rPr>
                      <w:rFonts w:cstheme="minorHAnsi"/>
                    </w:rPr>
                  </w:pPr>
                  <w:r w:rsidRPr="007C3E5D">
                    <w:rPr>
                      <w:rFonts w:cstheme="minorHAnsi"/>
                      <w:shd w:val="clear" w:color="auto" w:fill="FFFFFF"/>
                    </w:rPr>
                    <w:lastRenderedPageBreak/>
                    <w:t xml:space="preserve">Purchasing </w:t>
                  </w:r>
                  <w:proofErr w:type="spellStart"/>
                  <w:r w:rsidRPr="007C3E5D">
                    <w:rPr>
                      <w:rFonts w:cstheme="minorHAnsi"/>
                      <w:shd w:val="clear" w:color="auto" w:fill="FFFFFF"/>
                    </w:rPr>
                    <w:t>behaviour</w:t>
                  </w:r>
                  <w:proofErr w:type="spellEnd"/>
                </w:p>
              </w:tc>
              <w:tc>
                <w:tcPr>
                  <w:tcW w:w="3038" w:type="dxa"/>
                </w:tcPr>
                <w:p w:rsidR="00C73C96" w:rsidRPr="007C3E5D" w:rsidRDefault="00C73C96" w:rsidP="00C73C96">
                  <w:pPr>
                    <w:rPr>
                      <w:rFonts w:cstheme="minorHAnsi"/>
                    </w:rPr>
                  </w:pPr>
                  <w:r w:rsidRPr="007C3E5D">
                    <w:rPr>
                      <w:rFonts w:cstheme="minorHAnsi"/>
                      <w:shd w:val="clear" w:color="auto" w:fill="FFFFFF"/>
                    </w:rPr>
                    <w:t xml:space="preserve">highly personal and varies from person to person.  </w:t>
                  </w:r>
                </w:p>
              </w:tc>
              <w:tc>
                <w:tcPr>
                  <w:tcW w:w="3260" w:type="dxa"/>
                </w:tcPr>
                <w:p w:rsidR="00C73C96" w:rsidRPr="007C3E5D" w:rsidRDefault="00C73C96" w:rsidP="00C73C96">
                  <w:pPr>
                    <w:rPr>
                      <w:rFonts w:cstheme="minorHAnsi"/>
                    </w:rPr>
                  </w:pPr>
                  <w:r w:rsidRPr="007C3E5D">
                    <w:rPr>
                      <w:rFonts w:cstheme="minorHAnsi"/>
                      <w:shd w:val="clear" w:color="auto" w:fill="FFFFFF"/>
                    </w:rPr>
                    <w:t xml:space="preserve">professional </w:t>
                  </w:r>
                  <w:proofErr w:type="spellStart"/>
                  <w:r w:rsidRPr="007C3E5D">
                    <w:rPr>
                      <w:rFonts w:cstheme="minorHAnsi"/>
                      <w:shd w:val="clear" w:color="auto" w:fill="FFFFFF"/>
                    </w:rPr>
                    <w:t>behaviour</w:t>
                  </w:r>
                  <w:proofErr w:type="spellEnd"/>
                  <w:r w:rsidRPr="007C3E5D">
                    <w:rPr>
                      <w:rFonts w:cstheme="minorHAnsi"/>
                      <w:shd w:val="clear" w:color="auto" w:fill="FFFFFF"/>
                    </w:rPr>
                    <w:t xml:space="preserve"> where everyone would behave in a standardized manner.</w:t>
                  </w:r>
                </w:p>
              </w:tc>
            </w:tr>
            <w:tr w:rsidR="00C73C96" w:rsidRPr="007C3E5D" w:rsidTr="00CD06CD">
              <w:trPr>
                <w:trHeight w:val="264"/>
              </w:trPr>
              <w:tc>
                <w:tcPr>
                  <w:tcW w:w="2490" w:type="dxa"/>
                </w:tcPr>
                <w:p w:rsidR="00C73C96" w:rsidRPr="007C3E5D" w:rsidRDefault="00C73C96" w:rsidP="00C73C96">
                  <w:pPr>
                    <w:rPr>
                      <w:rFonts w:cstheme="minorHAnsi"/>
                    </w:rPr>
                  </w:pPr>
                  <w:r w:rsidRPr="007C3E5D">
                    <w:rPr>
                      <w:rFonts w:cstheme="minorHAnsi"/>
                    </w:rPr>
                    <w:t>Buying decision</w:t>
                  </w:r>
                </w:p>
              </w:tc>
              <w:tc>
                <w:tcPr>
                  <w:tcW w:w="3038" w:type="dxa"/>
                </w:tcPr>
                <w:p w:rsidR="00C73C96" w:rsidRPr="007C3E5D" w:rsidRDefault="00C73C96" w:rsidP="00C73C96">
                  <w:pPr>
                    <w:rPr>
                      <w:rFonts w:cstheme="minorHAnsi"/>
                    </w:rPr>
                  </w:pPr>
                  <w:r w:rsidRPr="007C3E5D">
                    <w:rPr>
                      <w:rFonts w:cstheme="minorHAnsi"/>
                      <w:shd w:val="clear" w:color="auto" w:fill="FFFFFF"/>
                    </w:rPr>
                    <w:t xml:space="preserve">purely depends on the wish of consumer. </w:t>
                  </w:r>
                </w:p>
              </w:tc>
              <w:tc>
                <w:tcPr>
                  <w:tcW w:w="3260" w:type="dxa"/>
                </w:tcPr>
                <w:p w:rsidR="00C73C96" w:rsidRPr="007C3E5D" w:rsidRDefault="00C73C96" w:rsidP="00C73C96">
                  <w:pPr>
                    <w:rPr>
                      <w:rFonts w:cstheme="minorHAnsi"/>
                    </w:rPr>
                  </w:pPr>
                  <w:r w:rsidRPr="007C3E5D">
                    <w:rPr>
                      <w:rFonts w:cstheme="minorHAnsi"/>
                      <w:shd w:val="clear" w:color="auto" w:fill="FFFFFF"/>
                    </w:rPr>
                    <w:t>complicated buying process where they have to adhere to purchasing standards and involves approval of many people</w:t>
                  </w:r>
                </w:p>
              </w:tc>
            </w:tr>
            <w:tr w:rsidR="00C73C96" w:rsidRPr="007C3E5D" w:rsidTr="00CD06CD">
              <w:trPr>
                <w:trHeight w:val="264"/>
              </w:trPr>
              <w:tc>
                <w:tcPr>
                  <w:tcW w:w="2490" w:type="dxa"/>
                </w:tcPr>
                <w:p w:rsidR="00C73C96" w:rsidRPr="007C3E5D" w:rsidRDefault="00C73C96" w:rsidP="00C73C96">
                  <w:pPr>
                    <w:rPr>
                      <w:rFonts w:cstheme="minorHAnsi"/>
                    </w:rPr>
                  </w:pPr>
                  <w:r w:rsidRPr="007C3E5D">
                    <w:rPr>
                      <w:rFonts w:cstheme="minorHAnsi"/>
                    </w:rPr>
                    <w:t>Relationship</w:t>
                  </w:r>
                </w:p>
              </w:tc>
              <w:tc>
                <w:tcPr>
                  <w:tcW w:w="3038" w:type="dxa"/>
                </w:tcPr>
                <w:p w:rsidR="00C73C96" w:rsidRPr="007C3E5D" w:rsidRDefault="00C73C96" w:rsidP="00C73C96">
                  <w:pPr>
                    <w:rPr>
                      <w:rFonts w:cstheme="minorHAnsi"/>
                    </w:rPr>
                  </w:pPr>
                  <w:r w:rsidRPr="007C3E5D">
                    <w:rPr>
                      <w:rFonts w:cstheme="minorHAnsi"/>
                      <w:shd w:val="clear" w:color="auto" w:fill="FFFFFF"/>
                    </w:rPr>
                    <w:t xml:space="preserve">Short term focused where they conclude the relationship with seller upon the transaction is completed. </w:t>
                  </w:r>
                </w:p>
              </w:tc>
              <w:tc>
                <w:tcPr>
                  <w:tcW w:w="3260" w:type="dxa"/>
                </w:tcPr>
                <w:p w:rsidR="00C73C96" w:rsidRPr="007C3E5D" w:rsidRDefault="00C73C96" w:rsidP="00C73C96">
                  <w:pPr>
                    <w:rPr>
                      <w:rFonts w:cstheme="minorHAnsi"/>
                    </w:rPr>
                  </w:pPr>
                  <w:r w:rsidRPr="007C3E5D">
                    <w:rPr>
                      <w:rFonts w:cstheme="minorHAnsi"/>
                      <w:shd w:val="clear" w:color="auto" w:fill="FFFFFF"/>
                    </w:rPr>
                    <w:t>Long term where they build long lasting relationships with suppliers.</w:t>
                  </w:r>
                </w:p>
              </w:tc>
            </w:tr>
          </w:tbl>
          <w:p w:rsidR="00C73C96" w:rsidRDefault="00C73C96" w:rsidP="00C73C96">
            <w:pPr>
              <w:rPr>
                <w:rFonts w:cstheme="minorHAnsi"/>
              </w:rPr>
            </w:pPr>
          </w:p>
          <w:p w:rsidR="00C73C96" w:rsidRDefault="00C73C96" w:rsidP="00C73C96">
            <w:pPr>
              <w:rPr>
                <w:rFonts w:cstheme="minorHAnsi"/>
              </w:rPr>
            </w:pPr>
          </w:p>
          <w:p w:rsidR="00C73C96" w:rsidRDefault="00C73C96" w:rsidP="00C73C96">
            <w:pPr>
              <w:rPr>
                <w:rFonts w:cstheme="minorHAnsi"/>
              </w:rPr>
            </w:pPr>
          </w:p>
          <w:p w:rsidR="00C73C96" w:rsidRDefault="00C73C96" w:rsidP="00C73C96">
            <w:pPr>
              <w:rPr>
                <w:rFonts w:cstheme="minorHAnsi"/>
              </w:rPr>
            </w:pPr>
          </w:p>
          <w:p w:rsidR="00C73C96" w:rsidRPr="00351AF0" w:rsidRDefault="00C73C96" w:rsidP="00C73C96">
            <w:pPr>
              <w:rPr>
                <w:rFonts w:cstheme="minorHAnsi"/>
              </w:rPr>
            </w:pPr>
          </w:p>
          <w:p w:rsidR="00C73C96" w:rsidRPr="007C3E5D" w:rsidRDefault="00C73C96" w:rsidP="00C73C96">
            <w:pPr>
              <w:pStyle w:val="ListParagraph"/>
              <w:numPr>
                <w:ilvl w:val="0"/>
                <w:numId w:val="2"/>
              </w:numPr>
              <w:spacing w:after="160" w:line="259" w:lineRule="auto"/>
              <w:ind w:left="426" w:hanging="426"/>
              <w:rPr>
                <w:rFonts w:cstheme="minorHAnsi"/>
              </w:rPr>
            </w:pPr>
            <w:r w:rsidRPr="0030741A">
              <w:rPr>
                <w:rFonts w:cstheme="minorHAnsi"/>
                <w:b/>
              </w:rPr>
              <w:t>What is the difference between industrial markets and reseller markets?</w:t>
            </w:r>
          </w:p>
          <w:tbl>
            <w:tblPr>
              <w:tblStyle w:val="TableGrid"/>
              <w:tblW w:w="0" w:type="auto"/>
              <w:tblInd w:w="426" w:type="dxa"/>
              <w:tblLook w:val="04A0" w:firstRow="1" w:lastRow="0" w:firstColumn="1" w:lastColumn="0" w:noHBand="0" w:noVBand="1"/>
            </w:tblPr>
            <w:tblGrid>
              <w:gridCol w:w="4297"/>
              <w:gridCol w:w="4293"/>
            </w:tblGrid>
            <w:tr w:rsidR="00C73C96" w:rsidRPr="00AA459F" w:rsidTr="00CD06CD">
              <w:tc>
                <w:tcPr>
                  <w:tcW w:w="4297" w:type="dxa"/>
                  <w:shd w:val="clear" w:color="auto" w:fill="D9D9D9" w:themeFill="background1" w:themeFillShade="D9"/>
                </w:tcPr>
                <w:p w:rsidR="00C73C96" w:rsidRPr="00AA459F" w:rsidRDefault="00C73C96" w:rsidP="00C73C96">
                  <w:pPr>
                    <w:rPr>
                      <w:rFonts w:cstheme="minorHAnsi"/>
                      <w:shd w:val="clear" w:color="auto" w:fill="FFFFFF"/>
                    </w:rPr>
                  </w:pPr>
                  <w:r w:rsidRPr="00AA459F">
                    <w:rPr>
                      <w:rFonts w:cstheme="minorHAnsi"/>
                      <w:b/>
                    </w:rPr>
                    <w:t>Industrial markets</w:t>
                  </w:r>
                </w:p>
              </w:tc>
              <w:tc>
                <w:tcPr>
                  <w:tcW w:w="4293" w:type="dxa"/>
                  <w:shd w:val="clear" w:color="auto" w:fill="D9D9D9" w:themeFill="background1" w:themeFillShade="D9"/>
                </w:tcPr>
                <w:p w:rsidR="00C73C96" w:rsidRPr="00AA459F" w:rsidRDefault="00C73C96" w:rsidP="00C73C96">
                  <w:pPr>
                    <w:rPr>
                      <w:rFonts w:cstheme="minorHAnsi"/>
                      <w:shd w:val="clear" w:color="auto" w:fill="FFFFFF"/>
                    </w:rPr>
                  </w:pPr>
                  <w:r w:rsidRPr="00AA459F">
                    <w:rPr>
                      <w:rFonts w:cstheme="minorHAnsi"/>
                      <w:b/>
                    </w:rPr>
                    <w:t>Reseller markets</w:t>
                  </w:r>
                </w:p>
              </w:tc>
            </w:tr>
            <w:tr w:rsidR="00C73C96" w:rsidRPr="00AA459F" w:rsidTr="00CD06CD">
              <w:tc>
                <w:tcPr>
                  <w:tcW w:w="4297" w:type="dxa"/>
                </w:tcPr>
                <w:p w:rsidR="00C73C96" w:rsidRPr="00AA459F" w:rsidRDefault="00C73C96" w:rsidP="00C73C96">
                  <w:pPr>
                    <w:rPr>
                      <w:rFonts w:cstheme="minorHAnsi"/>
                      <w:shd w:val="clear" w:color="auto" w:fill="FFFFFF"/>
                    </w:rPr>
                  </w:pPr>
                  <w:r w:rsidRPr="00AA459F">
                    <w:rPr>
                      <w:rFonts w:cstheme="minorHAnsi"/>
                      <w:shd w:val="clear" w:color="auto" w:fill="FFFFFF"/>
                    </w:rPr>
                    <w:t>individuals and organizations that acquire goods and services that enters into the production of other products or services that are sold, rented, or supplied to others.</w:t>
                  </w:r>
                </w:p>
              </w:tc>
              <w:tc>
                <w:tcPr>
                  <w:tcW w:w="4293" w:type="dxa"/>
                </w:tcPr>
                <w:p w:rsidR="00C73C96" w:rsidRPr="00AA459F" w:rsidRDefault="00C73C96" w:rsidP="00C73C96">
                  <w:pPr>
                    <w:autoSpaceDE w:val="0"/>
                    <w:autoSpaceDN w:val="0"/>
                    <w:adjustRightInd w:val="0"/>
                    <w:rPr>
                      <w:rFonts w:cstheme="minorHAnsi"/>
                      <w:shd w:val="clear" w:color="auto" w:fill="FFFFFF"/>
                    </w:rPr>
                  </w:pPr>
                  <w:r w:rsidRPr="00AA459F">
                    <w:rPr>
                      <w:rFonts w:cstheme="minorHAnsi"/>
                    </w:rPr>
                    <w:t xml:space="preserve">individuals and business </w:t>
                  </w:r>
                  <w:proofErr w:type="spellStart"/>
                  <w:r w:rsidRPr="00AA459F">
                    <w:rPr>
                      <w:rFonts w:cstheme="minorHAnsi"/>
                    </w:rPr>
                    <w:t>organisations</w:t>
                  </w:r>
                  <w:proofErr w:type="spellEnd"/>
                  <w:r w:rsidRPr="00AA459F">
                    <w:rPr>
                      <w:rFonts w:cstheme="minorHAnsi"/>
                    </w:rPr>
                    <w:t xml:space="preserve"> which procure the goods that are resold to either industrial buyers or the final consumer of the product.</w:t>
                  </w:r>
                </w:p>
              </w:tc>
            </w:tr>
            <w:tr w:rsidR="00C73C96" w:rsidRPr="00AA459F" w:rsidTr="00CD06CD">
              <w:tc>
                <w:tcPr>
                  <w:tcW w:w="4297" w:type="dxa"/>
                </w:tcPr>
                <w:p w:rsidR="00C73C96" w:rsidRPr="00AA459F" w:rsidRDefault="00C73C96" w:rsidP="00C73C96">
                  <w:pPr>
                    <w:rPr>
                      <w:rFonts w:cstheme="minorHAnsi"/>
                      <w:shd w:val="clear" w:color="auto" w:fill="FFFFFF"/>
                    </w:rPr>
                  </w:pPr>
                  <w:r w:rsidRPr="00AA459F">
                    <w:rPr>
                      <w:rFonts w:cstheme="minorHAnsi"/>
                      <w:shd w:val="clear" w:color="auto" w:fill="FFFFFF"/>
                    </w:rPr>
                    <w:t>Modify the raw material into products</w:t>
                  </w:r>
                </w:p>
              </w:tc>
              <w:tc>
                <w:tcPr>
                  <w:tcW w:w="4293" w:type="dxa"/>
                </w:tcPr>
                <w:p w:rsidR="00C73C96" w:rsidRPr="00AA459F" w:rsidRDefault="00C73C96" w:rsidP="00C73C96">
                  <w:pPr>
                    <w:rPr>
                      <w:rFonts w:cstheme="minorHAnsi"/>
                      <w:shd w:val="clear" w:color="auto" w:fill="FFFFFF"/>
                    </w:rPr>
                  </w:pPr>
                  <w:r w:rsidRPr="00AA459F">
                    <w:rPr>
                      <w:rFonts w:cstheme="minorHAnsi"/>
                      <w:shd w:val="clear" w:color="auto" w:fill="FFFFFF"/>
                    </w:rPr>
                    <w:t>do not modify the products they buy</w:t>
                  </w:r>
                </w:p>
              </w:tc>
            </w:tr>
            <w:tr w:rsidR="00C73C96" w:rsidRPr="00AA459F" w:rsidTr="00CD06CD">
              <w:tc>
                <w:tcPr>
                  <w:tcW w:w="4297" w:type="dxa"/>
                </w:tcPr>
                <w:p w:rsidR="00C73C96" w:rsidRPr="00AA459F" w:rsidRDefault="00C73C96" w:rsidP="00C73C96">
                  <w:pPr>
                    <w:rPr>
                      <w:rFonts w:cstheme="minorHAnsi"/>
                      <w:shd w:val="clear" w:color="auto" w:fill="FFFFFF"/>
                    </w:rPr>
                  </w:pPr>
                  <w:r w:rsidRPr="00AA459F">
                    <w:rPr>
                      <w:rFonts w:cstheme="minorHAnsi"/>
                      <w:shd w:val="clear" w:color="auto" w:fill="FFFFFF"/>
                    </w:rPr>
                    <w:t>Manufacturer</w:t>
                  </w:r>
                </w:p>
              </w:tc>
              <w:tc>
                <w:tcPr>
                  <w:tcW w:w="4293" w:type="dxa"/>
                </w:tcPr>
                <w:p w:rsidR="00C73C96" w:rsidRPr="00AA459F" w:rsidRDefault="00C73C96" w:rsidP="00C73C96">
                  <w:pPr>
                    <w:rPr>
                      <w:rFonts w:cstheme="minorHAnsi"/>
                      <w:shd w:val="clear" w:color="auto" w:fill="FFFFFF"/>
                    </w:rPr>
                  </w:pPr>
                  <w:r w:rsidRPr="00AA459F">
                    <w:rPr>
                      <w:rFonts w:cstheme="minorHAnsi"/>
                      <w:shd w:val="clear" w:color="auto" w:fill="FFFFFF"/>
                    </w:rPr>
                    <w:t>intermediaries between manufacturers and customers</w:t>
                  </w:r>
                </w:p>
              </w:tc>
            </w:tr>
            <w:tr w:rsidR="00C73C96" w:rsidRPr="00AA459F" w:rsidTr="00CD06CD">
              <w:tc>
                <w:tcPr>
                  <w:tcW w:w="4297" w:type="dxa"/>
                </w:tcPr>
                <w:p w:rsidR="00C73C96" w:rsidRPr="00AA459F" w:rsidRDefault="00C73C96" w:rsidP="00C73C96">
                  <w:pPr>
                    <w:rPr>
                      <w:rFonts w:cstheme="minorHAnsi"/>
                    </w:rPr>
                  </w:pPr>
                  <w:r w:rsidRPr="00AA459F">
                    <w:rPr>
                      <w:rFonts w:cstheme="minorHAnsi"/>
                      <w:shd w:val="clear" w:color="auto" w:fill="FFFFFF"/>
                    </w:rPr>
                    <w:t>agriculture, forestry, and fisheries; mining; manufacturing; banking, finance, and insurance; and services.</w:t>
                  </w:r>
                </w:p>
                <w:p w:rsidR="00C73C96" w:rsidRPr="00AA459F" w:rsidRDefault="00C73C96" w:rsidP="00C73C96">
                  <w:pPr>
                    <w:ind w:left="426"/>
                    <w:rPr>
                      <w:rFonts w:cstheme="minorHAnsi"/>
                      <w:shd w:val="clear" w:color="auto" w:fill="FFFFFF"/>
                    </w:rPr>
                  </w:pPr>
                </w:p>
              </w:tc>
              <w:tc>
                <w:tcPr>
                  <w:tcW w:w="4293" w:type="dxa"/>
                </w:tcPr>
                <w:p w:rsidR="00C73C96" w:rsidRPr="00AA459F" w:rsidRDefault="00C73C96" w:rsidP="00C73C96">
                  <w:pPr>
                    <w:rPr>
                      <w:rFonts w:cstheme="minorHAnsi"/>
                      <w:shd w:val="clear" w:color="auto" w:fill="FFFFFF"/>
                    </w:rPr>
                  </w:pPr>
                  <w:r w:rsidRPr="00AA459F">
                    <w:rPr>
                      <w:rFonts w:cstheme="minorHAnsi"/>
                      <w:shd w:val="clear" w:color="auto" w:fill="FFFFFF"/>
                    </w:rPr>
                    <w:t>grocery stores, department stores and specialty stores, such as home improvement or pet supply stores.</w:t>
                  </w:r>
                </w:p>
              </w:tc>
            </w:tr>
          </w:tbl>
          <w:p w:rsidR="00C73C96" w:rsidRPr="007C3E5D" w:rsidRDefault="00C73C96" w:rsidP="00C73C96">
            <w:pPr>
              <w:rPr>
                <w:rFonts w:cstheme="minorHAnsi"/>
              </w:rPr>
            </w:pPr>
          </w:p>
          <w:p w:rsidR="00C73C96" w:rsidRDefault="00C73C96" w:rsidP="00C73C96">
            <w:pPr>
              <w:pStyle w:val="ListParagraph"/>
              <w:numPr>
                <w:ilvl w:val="0"/>
                <w:numId w:val="2"/>
              </w:numPr>
              <w:autoSpaceDE w:val="0"/>
              <w:autoSpaceDN w:val="0"/>
              <w:adjustRightInd w:val="0"/>
              <w:ind w:left="426" w:hanging="426"/>
              <w:rPr>
                <w:rFonts w:cstheme="minorHAnsi"/>
                <w:b/>
              </w:rPr>
            </w:pPr>
            <w:r w:rsidRPr="0030741A">
              <w:rPr>
                <w:rFonts w:cstheme="minorHAnsi"/>
                <w:b/>
              </w:rPr>
              <w:t xml:space="preserve">Briefly describe the characteristic of </w:t>
            </w:r>
            <w:proofErr w:type="spellStart"/>
            <w:r w:rsidRPr="0030741A">
              <w:rPr>
                <w:rFonts w:cstheme="minorHAnsi"/>
                <w:b/>
              </w:rPr>
              <w:t>organisational</w:t>
            </w:r>
            <w:proofErr w:type="spellEnd"/>
            <w:r w:rsidRPr="0030741A">
              <w:rPr>
                <w:rFonts w:cstheme="minorHAnsi"/>
                <w:b/>
              </w:rPr>
              <w:t xml:space="preserve"> markets?</w:t>
            </w:r>
          </w:p>
          <w:p w:rsidR="00C73C96" w:rsidRDefault="00C73C96" w:rsidP="00C73C96">
            <w:pPr>
              <w:autoSpaceDE w:val="0"/>
              <w:autoSpaceDN w:val="0"/>
              <w:adjustRightInd w:val="0"/>
              <w:ind w:left="426"/>
              <w:rPr>
                <w:rFonts w:cstheme="minorHAnsi"/>
              </w:rPr>
            </w:pPr>
            <w:r w:rsidRPr="00EF6F23">
              <w:rPr>
                <w:rFonts w:cstheme="minorHAnsi"/>
              </w:rPr>
              <w:t xml:space="preserve">The characteristic of </w:t>
            </w:r>
            <w:proofErr w:type="spellStart"/>
            <w:r w:rsidRPr="00EF6F23">
              <w:rPr>
                <w:rFonts w:cstheme="minorHAnsi"/>
              </w:rPr>
              <w:t>organisational</w:t>
            </w:r>
            <w:proofErr w:type="spellEnd"/>
            <w:r w:rsidRPr="00EF6F23">
              <w:rPr>
                <w:rFonts w:cstheme="minorHAnsi"/>
              </w:rPr>
              <w:t xml:space="preserve"> markets</w:t>
            </w:r>
            <w:r>
              <w:rPr>
                <w:rFonts w:cstheme="minorHAnsi"/>
              </w:rPr>
              <w:t xml:space="preserve"> are as follows:</w:t>
            </w:r>
          </w:p>
          <w:p w:rsidR="00C73C96" w:rsidRDefault="00C73C96" w:rsidP="00C73C96">
            <w:pPr>
              <w:autoSpaceDE w:val="0"/>
              <w:autoSpaceDN w:val="0"/>
              <w:adjustRightInd w:val="0"/>
              <w:ind w:left="426"/>
              <w:rPr>
                <w:rFonts w:cstheme="minorHAnsi"/>
              </w:rPr>
            </w:pPr>
          </w:p>
          <w:tbl>
            <w:tblPr>
              <w:tblStyle w:val="TableGrid"/>
              <w:tblW w:w="0" w:type="auto"/>
              <w:tblInd w:w="426" w:type="dxa"/>
              <w:tblLook w:val="04A0" w:firstRow="1" w:lastRow="0" w:firstColumn="1" w:lastColumn="0" w:noHBand="0" w:noVBand="1"/>
            </w:tblPr>
            <w:tblGrid>
              <w:gridCol w:w="2263"/>
              <w:gridCol w:w="6327"/>
            </w:tblGrid>
            <w:tr w:rsidR="00C73C96" w:rsidRPr="000D6812" w:rsidTr="00CD06CD">
              <w:tc>
                <w:tcPr>
                  <w:tcW w:w="2263" w:type="dxa"/>
                  <w:shd w:val="clear" w:color="auto" w:fill="D9D9D9" w:themeFill="background1" w:themeFillShade="D9"/>
                </w:tcPr>
                <w:p w:rsidR="00C73C96" w:rsidRPr="000D6812" w:rsidRDefault="00C73C96" w:rsidP="00C73C96">
                  <w:pPr>
                    <w:autoSpaceDE w:val="0"/>
                    <w:autoSpaceDN w:val="0"/>
                    <w:adjustRightInd w:val="0"/>
                    <w:rPr>
                      <w:rFonts w:cstheme="minorHAnsi"/>
                      <w:b/>
                    </w:rPr>
                  </w:pPr>
                  <w:r w:rsidRPr="000D6812">
                    <w:rPr>
                      <w:rFonts w:cstheme="minorHAnsi"/>
                      <w:b/>
                    </w:rPr>
                    <w:t>Characteristic</w:t>
                  </w:r>
                </w:p>
              </w:tc>
              <w:tc>
                <w:tcPr>
                  <w:tcW w:w="6327" w:type="dxa"/>
                  <w:shd w:val="clear" w:color="auto" w:fill="D9D9D9" w:themeFill="background1" w:themeFillShade="D9"/>
                </w:tcPr>
                <w:p w:rsidR="00C73C96" w:rsidRPr="000D6812" w:rsidRDefault="00C73C96" w:rsidP="00C73C96">
                  <w:pPr>
                    <w:autoSpaceDE w:val="0"/>
                    <w:autoSpaceDN w:val="0"/>
                    <w:adjustRightInd w:val="0"/>
                    <w:ind w:firstLine="720"/>
                    <w:rPr>
                      <w:rFonts w:cstheme="minorHAnsi"/>
                      <w:b/>
                    </w:rPr>
                  </w:pPr>
                  <w:r w:rsidRPr="000D6812">
                    <w:rPr>
                      <w:rFonts w:cstheme="minorHAnsi"/>
                      <w:b/>
                    </w:rPr>
                    <w:t>Description</w:t>
                  </w:r>
                </w:p>
              </w:tc>
            </w:tr>
            <w:tr w:rsidR="00C73C96" w:rsidRPr="000D6812" w:rsidTr="00CD06CD">
              <w:tc>
                <w:tcPr>
                  <w:tcW w:w="2263" w:type="dxa"/>
                </w:tcPr>
                <w:p w:rsidR="00C73C96" w:rsidRPr="000D6812" w:rsidRDefault="00C73C96" w:rsidP="00C73C96">
                  <w:pPr>
                    <w:autoSpaceDE w:val="0"/>
                    <w:autoSpaceDN w:val="0"/>
                    <w:adjustRightInd w:val="0"/>
                    <w:rPr>
                      <w:rFonts w:cstheme="minorHAnsi"/>
                    </w:rPr>
                  </w:pPr>
                  <w:r w:rsidRPr="000D6812">
                    <w:rPr>
                      <w:rFonts w:cstheme="minorHAnsi"/>
                    </w:rPr>
                    <w:t>Demand</w:t>
                  </w:r>
                </w:p>
              </w:tc>
              <w:tc>
                <w:tcPr>
                  <w:tcW w:w="6327" w:type="dxa"/>
                </w:tcPr>
                <w:p w:rsidR="00C73C96" w:rsidRPr="000D6812" w:rsidRDefault="00C73C96" w:rsidP="00C73C96">
                  <w:pPr>
                    <w:autoSpaceDE w:val="0"/>
                    <w:autoSpaceDN w:val="0"/>
                    <w:adjustRightInd w:val="0"/>
                    <w:jc w:val="both"/>
                    <w:rPr>
                      <w:rFonts w:cstheme="minorHAnsi"/>
                    </w:rPr>
                  </w:pPr>
                  <w:r w:rsidRPr="000D6812">
                    <w:rPr>
                      <w:rFonts w:cstheme="minorHAnsi"/>
                      <w:color w:val="333333"/>
                      <w:shd w:val="clear" w:color="auto" w:fill="FFFFFF"/>
                    </w:rPr>
                    <w:t>Organizational buying is based on derived demand. Demand made by the ultimate consumers creates demand for industrial goods or services. For instance, demand of electricity generator is determined according to the demand made by the consumers. Demand of organizational buyer changes in keeping with the changes in consumers' demand.</w:t>
                  </w:r>
                </w:p>
              </w:tc>
            </w:tr>
            <w:tr w:rsidR="00C73C96" w:rsidRPr="000D6812" w:rsidTr="00CD06CD">
              <w:tc>
                <w:tcPr>
                  <w:tcW w:w="2263" w:type="dxa"/>
                </w:tcPr>
                <w:p w:rsidR="00C73C96" w:rsidRPr="000D6812" w:rsidRDefault="00C73C96" w:rsidP="00C73C96">
                  <w:pPr>
                    <w:autoSpaceDE w:val="0"/>
                    <w:autoSpaceDN w:val="0"/>
                    <w:adjustRightInd w:val="0"/>
                    <w:rPr>
                      <w:rFonts w:cstheme="minorHAnsi"/>
                    </w:rPr>
                  </w:pPr>
                  <w:r w:rsidRPr="000D6812">
                    <w:rPr>
                      <w:rFonts w:cstheme="minorHAnsi"/>
                      <w:bCs/>
                      <w:iCs/>
                      <w:color w:val="333333"/>
                      <w:shd w:val="clear" w:color="auto" w:fill="FFFFFF"/>
                    </w:rPr>
                    <w:t>Geographical Concentration</w:t>
                  </w:r>
                </w:p>
              </w:tc>
              <w:tc>
                <w:tcPr>
                  <w:tcW w:w="6327" w:type="dxa"/>
                </w:tcPr>
                <w:p w:rsidR="00C73C96" w:rsidRPr="000D6812" w:rsidRDefault="00C73C96" w:rsidP="00C73C96">
                  <w:pPr>
                    <w:autoSpaceDE w:val="0"/>
                    <w:autoSpaceDN w:val="0"/>
                    <w:adjustRightInd w:val="0"/>
                    <w:jc w:val="both"/>
                    <w:rPr>
                      <w:rFonts w:cstheme="minorHAnsi"/>
                    </w:rPr>
                  </w:pPr>
                  <w:r w:rsidRPr="000D6812">
                    <w:rPr>
                      <w:rFonts w:cstheme="minorHAnsi"/>
                      <w:color w:val="333333"/>
                      <w:shd w:val="clear" w:color="auto" w:fill="FFFFFF"/>
                    </w:rPr>
                    <w:t>Organizational buyers remain concentrated in certain geographical area whereas consumers' </w:t>
                  </w:r>
                  <w:r w:rsidRPr="000D6812">
                    <w:rPr>
                      <w:rFonts w:cstheme="minorHAnsi"/>
                    </w:rPr>
                    <w:t>market</w:t>
                  </w:r>
                  <w:r w:rsidRPr="000D6812">
                    <w:rPr>
                      <w:rFonts w:cstheme="minorHAnsi"/>
                      <w:color w:val="333333"/>
                      <w:shd w:val="clear" w:color="auto" w:fill="FFFFFF"/>
                    </w:rPr>
                    <w:t xml:space="preserve"> remains scattered all around. Producers want to establish industry </w:t>
                  </w:r>
                  <w:proofErr w:type="spellStart"/>
                  <w:r w:rsidRPr="000D6812">
                    <w:rPr>
                      <w:rFonts w:cstheme="minorHAnsi"/>
                      <w:color w:val="333333"/>
                      <w:shd w:val="clear" w:color="auto" w:fill="FFFFFF"/>
                    </w:rPr>
                    <w:t>near by</w:t>
                  </w:r>
                  <w:proofErr w:type="spellEnd"/>
                  <w:r w:rsidRPr="000D6812">
                    <w:rPr>
                      <w:rFonts w:cstheme="minorHAnsi"/>
                      <w:color w:val="333333"/>
                      <w:shd w:val="clear" w:color="auto" w:fill="FFFFFF"/>
                    </w:rPr>
                    <w:t xml:space="preserve"> supply source. Mostly, industrial market is determined considering transport facilities and cost. Along with this, raw materials, </w:t>
                  </w:r>
                  <w:proofErr w:type="spellStart"/>
                  <w:r w:rsidRPr="000D6812">
                    <w:rPr>
                      <w:rFonts w:cstheme="minorHAnsi"/>
                      <w:color w:val="333333"/>
                      <w:shd w:val="clear" w:color="auto" w:fill="FFFFFF"/>
                    </w:rPr>
                    <w:t>labo</w:t>
                  </w:r>
                  <w:r>
                    <w:rPr>
                      <w:rFonts w:cstheme="minorHAnsi"/>
                      <w:color w:val="333333"/>
                      <w:shd w:val="clear" w:color="auto" w:fill="FFFFFF"/>
                    </w:rPr>
                    <w:t>u</w:t>
                  </w:r>
                  <w:r w:rsidRPr="000D6812">
                    <w:rPr>
                      <w:rFonts w:cstheme="minorHAnsi"/>
                      <w:color w:val="333333"/>
                      <w:shd w:val="clear" w:color="auto" w:fill="FFFFFF"/>
                    </w:rPr>
                    <w:t>r</w:t>
                  </w:r>
                  <w:proofErr w:type="spellEnd"/>
                  <w:r w:rsidRPr="000D6812">
                    <w:rPr>
                      <w:rFonts w:cstheme="minorHAnsi"/>
                      <w:color w:val="333333"/>
                      <w:shd w:val="clear" w:color="auto" w:fill="FFFFFF"/>
                    </w:rPr>
                    <w:t xml:space="preserve"> supply, climate condition etc. are also considered.</w:t>
                  </w:r>
                </w:p>
              </w:tc>
            </w:tr>
            <w:tr w:rsidR="00C73C96" w:rsidRPr="000D6812" w:rsidTr="00CD06CD">
              <w:tc>
                <w:tcPr>
                  <w:tcW w:w="2263" w:type="dxa"/>
                </w:tcPr>
                <w:p w:rsidR="00C73C96" w:rsidRPr="000D6812" w:rsidRDefault="00C73C96" w:rsidP="00C73C96">
                  <w:pPr>
                    <w:autoSpaceDE w:val="0"/>
                    <w:autoSpaceDN w:val="0"/>
                    <w:adjustRightInd w:val="0"/>
                    <w:rPr>
                      <w:rFonts w:cstheme="minorHAnsi"/>
                    </w:rPr>
                  </w:pPr>
                  <w:r w:rsidRPr="000D6812">
                    <w:rPr>
                      <w:rFonts w:cstheme="minorHAnsi"/>
                      <w:bCs/>
                      <w:iCs/>
                      <w:color w:val="333333"/>
                      <w:shd w:val="clear" w:color="auto" w:fill="FFFFFF"/>
                    </w:rPr>
                    <w:t>Few Buyers And Large Volume</w:t>
                  </w:r>
                </w:p>
              </w:tc>
              <w:tc>
                <w:tcPr>
                  <w:tcW w:w="6327" w:type="dxa"/>
                </w:tcPr>
                <w:p w:rsidR="00C73C96" w:rsidRPr="000D6812" w:rsidRDefault="00C73C96" w:rsidP="00C73C96">
                  <w:pPr>
                    <w:autoSpaceDE w:val="0"/>
                    <w:autoSpaceDN w:val="0"/>
                    <w:adjustRightInd w:val="0"/>
                    <w:jc w:val="both"/>
                    <w:rPr>
                      <w:rFonts w:cstheme="minorHAnsi"/>
                    </w:rPr>
                  </w:pPr>
                  <w:r w:rsidRPr="000D6812">
                    <w:rPr>
                      <w:rFonts w:cstheme="minorHAnsi"/>
                      <w:color w:val="333333"/>
                      <w:shd w:val="clear" w:color="auto" w:fill="FFFFFF"/>
                    </w:rPr>
                    <w:t>The number of organizational buyers remains small but volume of sale is large. So, organizational marketers focus on their efforts on very small number of main buyers who buy goods or services in large volume paying bug amount of price.</w:t>
                  </w:r>
                </w:p>
              </w:tc>
            </w:tr>
            <w:tr w:rsidR="00C73C96" w:rsidRPr="000D6812" w:rsidTr="00CD06CD">
              <w:tc>
                <w:tcPr>
                  <w:tcW w:w="2263" w:type="dxa"/>
                </w:tcPr>
                <w:p w:rsidR="00C73C96" w:rsidRPr="000D6812" w:rsidRDefault="00C73C96" w:rsidP="00C73C96">
                  <w:pPr>
                    <w:autoSpaceDE w:val="0"/>
                    <w:autoSpaceDN w:val="0"/>
                    <w:adjustRightInd w:val="0"/>
                    <w:rPr>
                      <w:rFonts w:cstheme="minorHAnsi"/>
                    </w:rPr>
                  </w:pPr>
                  <w:r w:rsidRPr="000D6812">
                    <w:rPr>
                      <w:rFonts w:cstheme="minorHAnsi"/>
                      <w:bCs/>
                      <w:iCs/>
                      <w:color w:val="333333"/>
                      <w:shd w:val="clear" w:color="auto" w:fill="FFFFFF"/>
                    </w:rPr>
                    <w:lastRenderedPageBreak/>
                    <w:t>Professional buying</w:t>
                  </w:r>
                </w:p>
              </w:tc>
              <w:tc>
                <w:tcPr>
                  <w:tcW w:w="6327" w:type="dxa"/>
                </w:tcPr>
                <w:p w:rsidR="00C73C96" w:rsidRPr="000D6812" w:rsidRDefault="00C73C96" w:rsidP="00C73C96">
                  <w:pPr>
                    <w:autoSpaceDE w:val="0"/>
                    <w:autoSpaceDN w:val="0"/>
                    <w:adjustRightInd w:val="0"/>
                    <w:jc w:val="both"/>
                    <w:rPr>
                      <w:rFonts w:cstheme="minorHAnsi"/>
                    </w:rPr>
                  </w:pPr>
                  <w:r w:rsidRPr="000D6812">
                    <w:rPr>
                      <w:rFonts w:cstheme="minorHAnsi"/>
                      <w:color w:val="333333"/>
                      <w:shd w:val="clear" w:color="auto" w:fill="FFFFFF"/>
                    </w:rPr>
                    <w:t>Compared to consumer buyer, organizational buyers become systematic, rational and professional. Buying agents become skilled professional. They should take frequent trainings on buying process, contract, material management and legal aspects of buying. Professional buyers develop formal methods of buying.</w:t>
                  </w:r>
                </w:p>
              </w:tc>
            </w:tr>
            <w:tr w:rsidR="00C73C96" w:rsidRPr="000D6812" w:rsidTr="00CD06CD">
              <w:tc>
                <w:tcPr>
                  <w:tcW w:w="2263" w:type="dxa"/>
                </w:tcPr>
                <w:p w:rsidR="00C73C96" w:rsidRPr="000D6812" w:rsidRDefault="00C73C96" w:rsidP="00C73C96">
                  <w:pPr>
                    <w:autoSpaceDE w:val="0"/>
                    <w:autoSpaceDN w:val="0"/>
                    <w:adjustRightInd w:val="0"/>
                    <w:rPr>
                      <w:rFonts w:cstheme="minorHAnsi"/>
                    </w:rPr>
                  </w:pPr>
                  <w:r w:rsidRPr="000D6812">
                    <w:rPr>
                      <w:rFonts w:cstheme="minorHAnsi"/>
                      <w:bCs/>
                      <w:iCs/>
                      <w:color w:val="333333"/>
                      <w:shd w:val="clear" w:color="auto" w:fill="FFFFFF"/>
                    </w:rPr>
                    <w:t>Complexity</w:t>
                  </w:r>
                </w:p>
              </w:tc>
              <w:tc>
                <w:tcPr>
                  <w:tcW w:w="6327" w:type="dxa"/>
                </w:tcPr>
                <w:p w:rsidR="00C73C96" w:rsidRPr="000D6812" w:rsidRDefault="00C73C96" w:rsidP="00C73C96">
                  <w:pPr>
                    <w:autoSpaceDE w:val="0"/>
                    <w:autoSpaceDN w:val="0"/>
                    <w:adjustRightInd w:val="0"/>
                    <w:jc w:val="both"/>
                    <w:rPr>
                      <w:rFonts w:cstheme="minorHAnsi"/>
                    </w:rPr>
                  </w:pPr>
                  <w:r w:rsidRPr="000D6812">
                    <w:rPr>
                      <w:rFonts w:cstheme="minorHAnsi"/>
                      <w:color w:val="333333"/>
                      <w:shd w:val="clear" w:color="auto" w:fill="FFFFFF"/>
                    </w:rPr>
                    <w:t>Under organizational buying process, different persons participate in buying decision. So it becomes difficult to take buying decision. While taking decision on buying, it becomes necessary to know the role of users, motivator, decision maker and buyer whose effect goes on buying process.</w:t>
                  </w:r>
                </w:p>
              </w:tc>
            </w:tr>
          </w:tbl>
          <w:p w:rsidR="00C73C96" w:rsidRPr="00EF6F23" w:rsidRDefault="00C73C96" w:rsidP="00C73C96">
            <w:pPr>
              <w:autoSpaceDE w:val="0"/>
              <w:autoSpaceDN w:val="0"/>
              <w:adjustRightInd w:val="0"/>
              <w:ind w:left="426"/>
              <w:rPr>
                <w:rFonts w:cstheme="minorHAnsi"/>
              </w:rPr>
            </w:pPr>
          </w:p>
          <w:p w:rsidR="00C73C96" w:rsidRDefault="00C73C96" w:rsidP="00C73C96">
            <w:pPr>
              <w:autoSpaceDE w:val="0"/>
              <w:autoSpaceDN w:val="0"/>
              <w:adjustRightInd w:val="0"/>
              <w:rPr>
                <w:rFonts w:cstheme="minorHAnsi"/>
                <w:b/>
              </w:rPr>
            </w:pPr>
          </w:p>
          <w:p w:rsidR="00C73C96" w:rsidRDefault="00C73C96" w:rsidP="00C73C96">
            <w:pPr>
              <w:autoSpaceDE w:val="0"/>
              <w:autoSpaceDN w:val="0"/>
              <w:adjustRightInd w:val="0"/>
              <w:rPr>
                <w:rFonts w:cstheme="minorHAnsi"/>
                <w:b/>
              </w:rPr>
            </w:pPr>
          </w:p>
          <w:p w:rsidR="00C73C96" w:rsidRDefault="00C73C96" w:rsidP="00C73C96">
            <w:pPr>
              <w:autoSpaceDE w:val="0"/>
              <w:autoSpaceDN w:val="0"/>
              <w:adjustRightInd w:val="0"/>
              <w:rPr>
                <w:rFonts w:cstheme="minorHAnsi"/>
                <w:b/>
              </w:rPr>
            </w:pPr>
          </w:p>
          <w:p w:rsidR="00C73C96" w:rsidRDefault="00C73C96" w:rsidP="00C73C96">
            <w:pPr>
              <w:autoSpaceDE w:val="0"/>
              <w:autoSpaceDN w:val="0"/>
              <w:adjustRightInd w:val="0"/>
              <w:rPr>
                <w:rFonts w:cstheme="minorHAnsi"/>
                <w:b/>
              </w:rPr>
            </w:pPr>
          </w:p>
          <w:p w:rsidR="00C73C96" w:rsidRPr="008C3E14" w:rsidRDefault="00C73C96" w:rsidP="00C73C96">
            <w:pPr>
              <w:autoSpaceDE w:val="0"/>
              <w:autoSpaceDN w:val="0"/>
              <w:adjustRightInd w:val="0"/>
              <w:rPr>
                <w:rFonts w:cstheme="minorHAnsi"/>
                <w:b/>
              </w:rPr>
            </w:pPr>
          </w:p>
          <w:p w:rsidR="00C73C96" w:rsidRDefault="00C73C96" w:rsidP="00C73C96">
            <w:pPr>
              <w:pStyle w:val="ListParagraph"/>
              <w:numPr>
                <w:ilvl w:val="0"/>
                <w:numId w:val="2"/>
              </w:numPr>
              <w:spacing w:after="160" w:line="259" w:lineRule="auto"/>
              <w:ind w:left="426" w:hanging="426"/>
              <w:rPr>
                <w:rFonts w:cstheme="minorHAnsi"/>
              </w:rPr>
            </w:pPr>
            <w:r w:rsidRPr="0030741A">
              <w:rPr>
                <w:rFonts w:cstheme="minorHAnsi"/>
              </w:rPr>
              <w:t>W</w:t>
            </w:r>
            <w:r>
              <w:rPr>
                <w:rFonts w:cstheme="minorHAnsi"/>
              </w:rPr>
              <w:t>hat does market segmentation mean? Explain</w:t>
            </w:r>
            <w:r w:rsidRPr="0030741A">
              <w:rPr>
                <w:rFonts w:cstheme="minorHAnsi"/>
              </w:rPr>
              <w:t xml:space="preserve"> the importance of segmenting the market.</w:t>
            </w:r>
          </w:p>
          <w:p w:rsidR="00C73C96" w:rsidRDefault="00C73C96" w:rsidP="00C73C96">
            <w:pPr>
              <w:ind w:left="426"/>
            </w:pPr>
            <w:r>
              <w:t>Market segmentation is the process of defining and subdividing a large homogenous market into clearly identifiable segments having similar needs, wants, or demand characteristics. Its objective is to design a marketing mix that precisely matches the expectations of customers in the targeted segment.</w:t>
            </w:r>
            <w:r w:rsidRPr="001F0ED9">
              <w:rPr>
                <w:rFonts w:cstheme="minorHAnsi"/>
              </w:rPr>
              <w:t xml:space="preserve"> </w:t>
            </w:r>
            <w:r>
              <w:rPr>
                <w:rFonts w:cstheme="minorHAnsi"/>
              </w:rPr>
              <w:t>T</w:t>
            </w:r>
            <w:r w:rsidRPr="0030741A">
              <w:rPr>
                <w:rFonts w:cstheme="minorHAnsi"/>
              </w:rPr>
              <w:t>he importance of segmenting the market</w:t>
            </w:r>
            <w:r>
              <w:rPr>
                <w:rFonts w:cstheme="minorHAnsi"/>
              </w:rPr>
              <w:t xml:space="preserve"> can be broken into:</w:t>
            </w:r>
          </w:p>
          <w:p w:rsidR="00C73C96" w:rsidRPr="001F0ED9" w:rsidRDefault="00C73C96" w:rsidP="00C73C96">
            <w:pPr>
              <w:ind w:left="426"/>
              <w:rPr>
                <w:b/>
                <w:u w:val="single"/>
              </w:rPr>
            </w:pPr>
            <w:r w:rsidRPr="001F0ED9">
              <w:rPr>
                <w:b/>
                <w:u w:val="single"/>
              </w:rPr>
              <w:t>For the customer:</w:t>
            </w:r>
          </w:p>
          <w:p w:rsidR="00C73C96" w:rsidRDefault="00C73C96" w:rsidP="00C73C96">
            <w:pPr>
              <w:pStyle w:val="ListParagraph"/>
              <w:numPr>
                <w:ilvl w:val="0"/>
                <w:numId w:val="3"/>
              </w:numPr>
              <w:spacing w:after="160" w:line="259" w:lineRule="auto"/>
              <w:ind w:left="709" w:hanging="283"/>
            </w:pPr>
            <w:r>
              <w:t>Provides greater choice of products/services</w:t>
            </w:r>
          </w:p>
          <w:p w:rsidR="00C73C96" w:rsidRDefault="00C73C96" w:rsidP="00C73C96">
            <w:pPr>
              <w:pStyle w:val="ListParagraph"/>
              <w:numPr>
                <w:ilvl w:val="0"/>
                <w:numId w:val="3"/>
              </w:numPr>
              <w:spacing w:after="160" w:line="259" w:lineRule="auto"/>
              <w:ind w:left="709" w:hanging="283"/>
            </w:pPr>
            <w:r>
              <w:t>Products/services should more closely match the needs of consumers.</w:t>
            </w:r>
          </w:p>
          <w:p w:rsidR="00C73C96" w:rsidRPr="001F0ED9" w:rsidRDefault="00C73C96" w:rsidP="00C73C96">
            <w:pPr>
              <w:ind w:left="426"/>
              <w:rPr>
                <w:b/>
                <w:u w:val="single"/>
              </w:rPr>
            </w:pPr>
            <w:r w:rsidRPr="001F0ED9">
              <w:rPr>
                <w:b/>
                <w:u w:val="single"/>
              </w:rPr>
              <w:t>For the company:</w:t>
            </w:r>
          </w:p>
          <w:p w:rsidR="00C73C96" w:rsidRDefault="00C73C96" w:rsidP="00C73C96">
            <w:pPr>
              <w:pStyle w:val="ListParagraph"/>
              <w:numPr>
                <w:ilvl w:val="0"/>
                <w:numId w:val="4"/>
              </w:numPr>
              <w:spacing w:after="160" w:line="259" w:lineRule="auto"/>
              <w:ind w:left="709" w:hanging="283"/>
            </w:pPr>
            <w:r>
              <w:t>Better marketing planning as reactions to marketing activities can be predicted</w:t>
            </w:r>
          </w:p>
          <w:p w:rsidR="00C73C96" w:rsidRDefault="00C73C96" w:rsidP="00C73C96">
            <w:pPr>
              <w:pStyle w:val="ListParagraph"/>
              <w:numPr>
                <w:ilvl w:val="0"/>
                <w:numId w:val="4"/>
              </w:numPr>
              <w:spacing w:after="160" w:line="259" w:lineRule="auto"/>
              <w:ind w:left="709" w:hanging="283"/>
            </w:pPr>
            <w:r>
              <w:t>It helps organizations to identify prospects who are most likely to buy</w:t>
            </w:r>
          </w:p>
          <w:p w:rsidR="00C73C96" w:rsidRDefault="00C73C96" w:rsidP="00C73C96">
            <w:pPr>
              <w:pStyle w:val="ListParagraph"/>
              <w:numPr>
                <w:ilvl w:val="0"/>
                <w:numId w:val="4"/>
              </w:numPr>
              <w:spacing w:after="160" w:line="259" w:lineRule="auto"/>
              <w:ind w:left="709" w:hanging="283"/>
            </w:pPr>
            <w:r>
              <w:t>Marketers will get to know their customers better so that they can provide a better service</w:t>
            </w:r>
          </w:p>
          <w:p w:rsidR="00C73C96" w:rsidRDefault="00C73C96" w:rsidP="00C73C96">
            <w:pPr>
              <w:pStyle w:val="ListParagraph"/>
              <w:numPr>
                <w:ilvl w:val="0"/>
                <w:numId w:val="4"/>
              </w:numPr>
              <w:spacing w:after="160" w:line="259" w:lineRule="auto"/>
              <w:ind w:left="709" w:hanging="283"/>
            </w:pPr>
            <w:r>
              <w:t>Budgets can be more closely allocated on the basis of the investment and return needed from different segments</w:t>
            </w:r>
          </w:p>
          <w:p w:rsidR="00C73C96" w:rsidRDefault="00C73C96" w:rsidP="00C73C96">
            <w:pPr>
              <w:pStyle w:val="ListParagraph"/>
              <w:numPr>
                <w:ilvl w:val="0"/>
                <w:numId w:val="4"/>
              </w:numPr>
              <w:spacing w:after="160" w:line="259" w:lineRule="auto"/>
              <w:ind w:left="709" w:hanging="283"/>
            </w:pPr>
            <w:r>
              <w:t>Smaller segments may be easier to dominate</w:t>
            </w:r>
          </w:p>
          <w:p w:rsidR="00C73C96" w:rsidRDefault="00C73C96" w:rsidP="00C73C96">
            <w:pPr>
              <w:pStyle w:val="ListParagraph"/>
              <w:numPr>
                <w:ilvl w:val="0"/>
                <w:numId w:val="4"/>
              </w:numPr>
              <w:spacing w:after="160" w:line="259" w:lineRule="auto"/>
              <w:ind w:left="709" w:hanging="283"/>
            </w:pPr>
            <w:r>
              <w:t>Marketing and sales activity will be closely focused, leading to more sales, lower costs and higher profitability.</w:t>
            </w:r>
          </w:p>
          <w:p w:rsidR="00C73C96" w:rsidRDefault="00C73C96" w:rsidP="00C73C96">
            <w:pPr>
              <w:pStyle w:val="ListParagraph"/>
              <w:ind w:left="709"/>
            </w:pPr>
          </w:p>
          <w:p w:rsidR="00C73C96" w:rsidRDefault="00C73C96" w:rsidP="00C73C96">
            <w:pPr>
              <w:pStyle w:val="ListParagraph"/>
              <w:numPr>
                <w:ilvl w:val="0"/>
                <w:numId w:val="2"/>
              </w:numPr>
              <w:spacing w:after="160" w:line="259" w:lineRule="auto"/>
              <w:ind w:left="426" w:hanging="426"/>
              <w:rPr>
                <w:rFonts w:cstheme="minorHAnsi"/>
              </w:rPr>
            </w:pPr>
            <w:r w:rsidRPr="006E6987">
              <w:rPr>
                <w:rFonts w:cstheme="minorHAnsi"/>
              </w:rPr>
              <w:t xml:space="preserve">What is </w:t>
            </w:r>
            <w:proofErr w:type="spellStart"/>
            <w:r w:rsidRPr="006E6987">
              <w:rPr>
                <w:rFonts w:cstheme="minorHAnsi"/>
              </w:rPr>
              <w:t>behaviouristic</w:t>
            </w:r>
            <w:proofErr w:type="spellEnd"/>
            <w:r w:rsidRPr="006E6987">
              <w:rPr>
                <w:rFonts w:cstheme="minorHAnsi"/>
              </w:rPr>
              <w:t xml:space="preserve"> segmentation? Outline some </w:t>
            </w:r>
            <w:proofErr w:type="spellStart"/>
            <w:r w:rsidRPr="006E6987">
              <w:rPr>
                <w:rFonts w:cstheme="minorHAnsi"/>
              </w:rPr>
              <w:t>behaviour</w:t>
            </w:r>
            <w:proofErr w:type="spellEnd"/>
            <w:r w:rsidRPr="006E6987">
              <w:rPr>
                <w:rFonts w:cstheme="minorHAnsi"/>
              </w:rPr>
              <w:t xml:space="preserve"> bases characteristics.</w:t>
            </w:r>
            <w:r w:rsidRPr="00C8222F">
              <w:t xml:space="preserve"> </w:t>
            </w:r>
            <w:proofErr w:type="spellStart"/>
            <w:r w:rsidRPr="00C8222F">
              <w:rPr>
                <w:rFonts w:cstheme="minorHAnsi"/>
              </w:rPr>
              <w:t>Behavioural</w:t>
            </w:r>
            <w:proofErr w:type="spellEnd"/>
            <w:r w:rsidRPr="00C8222F">
              <w:rPr>
                <w:rFonts w:cstheme="minorHAnsi"/>
              </w:rPr>
              <w:t xml:space="preserve"> segmentation is a marketing strategy based on actual consumer buying </w:t>
            </w:r>
            <w:proofErr w:type="spellStart"/>
            <w:r w:rsidRPr="00C8222F">
              <w:rPr>
                <w:rFonts w:cstheme="minorHAnsi"/>
              </w:rPr>
              <w:t>behaviour</w:t>
            </w:r>
            <w:proofErr w:type="spellEnd"/>
            <w:r w:rsidRPr="00C8222F">
              <w:rPr>
                <w:rFonts w:cstheme="minorHAnsi"/>
              </w:rPr>
              <w:t>. It divides the market into groups of customers according to their knowledge of, attitude towards, use of or response to a product. In order to divide customers into groups marketers look at their patterns of buying and using, patterns of spending money and time, their lifestyle and other factors</w:t>
            </w:r>
          </w:p>
          <w:p w:rsidR="00C73C96" w:rsidRDefault="00C73C96" w:rsidP="00C73C96">
            <w:pPr>
              <w:pStyle w:val="ListParagraph"/>
              <w:ind w:left="426"/>
              <w:rPr>
                <w:rFonts w:cstheme="minorHAnsi"/>
              </w:rPr>
            </w:pPr>
          </w:p>
          <w:p w:rsidR="00C73C96" w:rsidRDefault="00C73C96" w:rsidP="00C73C96">
            <w:pPr>
              <w:pStyle w:val="ListParagraph"/>
              <w:ind w:left="426"/>
              <w:rPr>
                <w:rFonts w:cstheme="minorHAnsi"/>
              </w:rPr>
            </w:pPr>
            <w:r>
              <w:rPr>
                <w:rFonts w:cstheme="minorHAnsi"/>
              </w:rPr>
              <w:t xml:space="preserve">The </w:t>
            </w:r>
            <w:proofErr w:type="spellStart"/>
            <w:r w:rsidRPr="006E6987">
              <w:rPr>
                <w:rFonts w:cstheme="minorHAnsi"/>
              </w:rPr>
              <w:t>behaviour</w:t>
            </w:r>
            <w:proofErr w:type="spellEnd"/>
            <w:r w:rsidRPr="006E6987">
              <w:rPr>
                <w:rFonts w:cstheme="minorHAnsi"/>
              </w:rPr>
              <w:t xml:space="preserve"> bases characteristics</w:t>
            </w:r>
            <w:r>
              <w:rPr>
                <w:rFonts w:cstheme="minorHAnsi"/>
              </w:rPr>
              <w:t xml:space="preserve"> are as follows:</w:t>
            </w:r>
          </w:p>
          <w:p w:rsidR="00C73C96" w:rsidRPr="003A4E79" w:rsidRDefault="00C73C96" w:rsidP="00C73C96">
            <w:pPr>
              <w:pStyle w:val="ListParagraph"/>
              <w:numPr>
                <w:ilvl w:val="0"/>
                <w:numId w:val="5"/>
              </w:numPr>
              <w:spacing w:after="160" w:line="259" w:lineRule="auto"/>
              <w:rPr>
                <w:rFonts w:cstheme="minorHAnsi"/>
                <w:b/>
              </w:rPr>
            </w:pPr>
            <w:r w:rsidRPr="003A4E79">
              <w:rPr>
                <w:rFonts w:cstheme="minorHAnsi"/>
                <w:b/>
              </w:rPr>
              <w:t xml:space="preserve">Benefit segmentation/ </w:t>
            </w:r>
            <w:r>
              <w:rPr>
                <w:rFonts w:cstheme="minorHAnsi"/>
                <w:b/>
              </w:rPr>
              <w:t>value</w:t>
            </w:r>
          </w:p>
          <w:p w:rsidR="00C73C96" w:rsidRDefault="00C73C96" w:rsidP="00C73C96">
            <w:pPr>
              <w:pStyle w:val="ListParagraph"/>
              <w:ind w:left="1146"/>
              <w:jc w:val="both"/>
              <w:rPr>
                <w:rFonts w:cstheme="minorHAnsi"/>
              </w:rPr>
            </w:pPr>
            <w:r w:rsidRPr="003A4E79">
              <w:rPr>
                <w:rFonts w:cstheme="minorHAnsi"/>
              </w:rPr>
              <w:t xml:space="preserve">People may seek different benefits from a product. Benefit segmentation is fundamental because the objective of marketing is to provide customers with benefits which they value. </w:t>
            </w:r>
          </w:p>
          <w:p w:rsidR="00C73C96" w:rsidRDefault="00C73C96" w:rsidP="00C73C96">
            <w:pPr>
              <w:pStyle w:val="ListParagraph"/>
              <w:ind w:left="1146"/>
              <w:jc w:val="both"/>
              <w:rPr>
                <w:rFonts w:cstheme="minorHAnsi"/>
              </w:rPr>
            </w:pPr>
            <w:r>
              <w:rPr>
                <w:rFonts w:cstheme="minorHAnsi"/>
              </w:rPr>
              <w:t>E</w:t>
            </w:r>
            <w:r w:rsidRPr="003A4E79">
              <w:rPr>
                <w:rFonts w:cstheme="minorHAnsi"/>
              </w:rPr>
              <w:t>xample</w:t>
            </w:r>
            <w:r>
              <w:rPr>
                <w:rFonts w:cstheme="minorHAnsi"/>
              </w:rPr>
              <w:t>:</w:t>
            </w:r>
            <w:r w:rsidRPr="003A4E79">
              <w:rPr>
                <w:rFonts w:cstheme="minorHAnsi"/>
              </w:rPr>
              <w:t xml:space="preserve"> toothpaste brands are sold on the basis of the benefits offered by them such as whitening of teeth, prevention of cavities or fresh breath.</w:t>
            </w:r>
          </w:p>
          <w:p w:rsidR="00C73C96" w:rsidRDefault="00C73C96" w:rsidP="00C73C96">
            <w:pPr>
              <w:pStyle w:val="ListParagraph"/>
              <w:ind w:left="1146"/>
              <w:rPr>
                <w:rFonts w:cstheme="minorHAnsi"/>
              </w:rPr>
            </w:pPr>
          </w:p>
          <w:p w:rsidR="00C73C96" w:rsidRPr="001B05DE" w:rsidRDefault="00C73C96" w:rsidP="00C73C96">
            <w:pPr>
              <w:pStyle w:val="ListParagraph"/>
              <w:numPr>
                <w:ilvl w:val="0"/>
                <w:numId w:val="5"/>
              </w:numPr>
              <w:spacing w:after="160" w:line="259" w:lineRule="auto"/>
              <w:rPr>
                <w:rFonts w:cstheme="minorHAnsi"/>
                <w:b/>
              </w:rPr>
            </w:pPr>
            <w:r w:rsidRPr="001B05DE">
              <w:rPr>
                <w:rFonts w:cstheme="minorHAnsi"/>
                <w:b/>
              </w:rPr>
              <w:t xml:space="preserve">Purchase </w:t>
            </w:r>
            <w:proofErr w:type="spellStart"/>
            <w:r w:rsidRPr="001B05DE">
              <w:rPr>
                <w:b/>
                <w:shd w:val="clear" w:color="auto" w:fill="FFFFFF"/>
              </w:rPr>
              <w:t>behaviour</w:t>
            </w:r>
            <w:proofErr w:type="spellEnd"/>
          </w:p>
          <w:p w:rsidR="00C73C96" w:rsidRPr="001B05DE" w:rsidRDefault="00C73C96" w:rsidP="00C73C96">
            <w:pPr>
              <w:pStyle w:val="ListParagraph"/>
              <w:ind w:left="1146"/>
              <w:jc w:val="both"/>
              <w:rPr>
                <w:shd w:val="clear" w:color="auto" w:fill="FFFFFF"/>
              </w:rPr>
            </w:pPr>
            <w:r w:rsidRPr="001B05DE">
              <w:rPr>
                <w:shd w:val="clear" w:color="auto" w:fill="FFFFFF"/>
              </w:rPr>
              <w:t xml:space="preserve">Differences in purchase </w:t>
            </w:r>
            <w:proofErr w:type="spellStart"/>
            <w:r w:rsidRPr="001B05DE">
              <w:rPr>
                <w:shd w:val="clear" w:color="auto" w:fill="FFFFFF"/>
              </w:rPr>
              <w:t>behaviour</w:t>
            </w:r>
            <w:proofErr w:type="spellEnd"/>
            <w:r w:rsidRPr="001B05DE">
              <w:rPr>
                <w:shd w:val="clear" w:color="auto" w:fill="FFFFFF"/>
              </w:rPr>
              <w:t xml:space="preserve"> can be based on the time of purchase relative to the launch of the product or on patterns of purchase.</w:t>
            </w:r>
          </w:p>
          <w:p w:rsidR="00C73C96" w:rsidRPr="001B05DE" w:rsidRDefault="00C73C96" w:rsidP="00C73C96">
            <w:pPr>
              <w:pStyle w:val="ListParagraph"/>
              <w:ind w:left="1146"/>
              <w:jc w:val="both"/>
              <w:rPr>
                <w:shd w:val="clear" w:color="auto" w:fill="FFFFFF"/>
              </w:rPr>
            </w:pPr>
            <w:r w:rsidRPr="001B05DE">
              <w:rPr>
                <w:shd w:val="clear" w:color="auto" w:fill="FFFFFF"/>
              </w:rPr>
              <w:t>Example: the new age smart phones are targeted at tech savvy, upper class, busy executives.</w:t>
            </w:r>
          </w:p>
          <w:p w:rsidR="00C73C96" w:rsidRPr="005A2D57" w:rsidRDefault="00C73C96" w:rsidP="00C73C96">
            <w:pPr>
              <w:pStyle w:val="ListParagraph"/>
              <w:ind w:left="1146"/>
              <w:rPr>
                <w:rFonts w:cstheme="minorHAnsi"/>
              </w:rPr>
            </w:pPr>
          </w:p>
          <w:p w:rsidR="00C73C96" w:rsidRPr="001B05DE" w:rsidRDefault="00C73C96" w:rsidP="00C73C96">
            <w:pPr>
              <w:pStyle w:val="ListParagraph"/>
              <w:numPr>
                <w:ilvl w:val="0"/>
                <w:numId w:val="5"/>
              </w:numPr>
              <w:spacing w:after="160" w:line="259" w:lineRule="auto"/>
              <w:rPr>
                <w:rFonts w:cstheme="minorHAnsi"/>
                <w:b/>
              </w:rPr>
            </w:pPr>
            <w:r w:rsidRPr="001B05DE">
              <w:rPr>
                <w:b/>
                <w:shd w:val="clear" w:color="auto" w:fill="FFFFFF"/>
              </w:rPr>
              <w:t>Brand Loyalty</w:t>
            </w:r>
          </w:p>
          <w:p w:rsidR="00C73C96" w:rsidRPr="001B05DE" w:rsidRDefault="00C73C96" w:rsidP="00C73C96">
            <w:pPr>
              <w:pStyle w:val="ListParagraph"/>
              <w:ind w:left="1146"/>
              <w:jc w:val="both"/>
              <w:rPr>
                <w:shd w:val="clear" w:color="auto" w:fill="FFFFFF"/>
              </w:rPr>
            </w:pPr>
            <w:r w:rsidRPr="001B05DE">
              <w:rPr>
                <w:shd w:val="clear" w:color="auto" w:fill="FFFFFF"/>
              </w:rPr>
              <w:t>The degree of brand loyalty can be the basis for segmenting customers.</w:t>
            </w:r>
            <w:r w:rsidRPr="001B05DE">
              <w:t xml:space="preserve"> </w:t>
            </w:r>
            <w:r w:rsidRPr="001B05DE">
              <w:rPr>
                <w:shd w:val="clear" w:color="auto" w:fill="FFFFFF"/>
              </w:rPr>
              <w:t>By profiling the characteristics of each group a company can target each segment accordingly. By knowing the type of person (for instance, by age, socio-economic group) who is brand loyal, a company can channel persuasive appeals to defend this segment.</w:t>
            </w:r>
          </w:p>
          <w:p w:rsidR="00C73C96" w:rsidRPr="001B05DE" w:rsidRDefault="00C73C96" w:rsidP="00C73C96">
            <w:pPr>
              <w:pStyle w:val="ListParagraph"/>
              <w:ind w:left="426" w:firstLine="708"/>
              <w:rPr>
                <w:rFonts w:cstheme="minorHAnsi"/>
              </w:rPr>
            </w:pPr>
            <w:r>
              <w:rPr>
                <w:shd w:val="clear" w:color="auto" w:fill="FFFFFF"/>
              </w:rPr>
              <w:t xml:space="preserve">Example: </w:t>
            </w:r>
            <w:r w:rsidRPr="001B05DE">
              <w:rPr>
                <w:shd w:val="clear" w:color="auto" w:fill="FFFFFF"/>
              </w:rPr>
              <w:t xml:space="preserve">Retail stores </w:t>
            </w:r>
            <w:r>
              <w:rPr>
                <w:shd w:val="clear" w:color="auto" w:fill="FFFFFF"/>
              </w:rPr>
              <w:t>initiating</w:t>
            </w:r>
            <w:r w:rsidRPr="001B05DE">
              <w:rPr>
                <w:shd w:val="clear" w:color="auto" w:fill="FFFFFF"/>
              </w:rPr>
              <w:t xml:space="preserve"> the concept of loyalty cards. </w:t>
            </w:r>
          </w:p>
          <w:p w:rsidR="00C73C96" w:rsidRPr="00CD3A7B" w:rsidRDefault="00C73C96" w:rsidP="00C73C96">
            <w:pPr>
              <w:autoSpaceDE w:val="0"/>
              <w:autoSpaceDN w:val="0"/>
              <w:adjustRightInd w:val="0"/>
              <w:ind w:left="426" w:hanging="426"/>
              <w:contextualSpacing/>
              <w:rPr>
                <w:rFonts w:ascii="Helvetica" w:hAnsi="Helvetica"/>
                <w:b/>
                <w:sz w:val="21"/>
                <w:szCs w:val="21"/>
                <w:shd w:val="clear" w:color="auto" w:fill="FFFFFF"/>
              </w:rPr>
            </w:pPr>
            <w:r w:rsidRPr="00CD3A7B">
              <w:rPr>
                <w:rFonts w:ascii="Helvetica" w:hAnsi="Helvetica"/>
                <w:b/>
                <w:sz w:val="21"/>
                <w:szCs w:val="21"/>
                <w:shd w:val="clear" w:color="auto" w:fill="FFFFFF"/>
              </w:rPr>
              <w:t>Q2:   State to which type of market the following transactions belong.</w:t>
            </w:r>
          </w:p>
          <w:p w:rsidR="00C73C96" w:rsidRPr="00CD3A7B" w:rsidRDefault="00C73C96" w:rsidP="00C73C96">
            <w:pPr>
              <w:autoSpaceDE w:val="0"/>
              <w:autoSpaceDN w:val="0"/>
              <w:adjustRightInd w:val="0"/>
              <w:ind w:left="360"/>
              <w:contextualSpacing/>
              <w:rPr>
                <w:rFonts w:ascii="Helvetica" w:hAnsi="Helvetica"/>
                <w:b/>
                <w:color w:val="555555"/>
                <w:sz w:val="21"/>
                <w:szCs w:val="21"/>
                <w:shd w:val="clear" w:color="auto" w:fill="FFFFFF"/>
              </w:rPr>
            </w:pPr>
          </w:p>
          <w:p w:rsidR="00C73C96" w:rsidRPr="00CD3A7B" w:rsidRDefault="00C73C96" w:rsidP="00C73C96">
            <w:pPr>
              <w:autoSpaceDE w:val="0"/>
              <w:autoSpaceDN w:val="0"/>
              <w:adjustRightInd w:val="0"/>
              <w:ind w:left="851" w:hanging="425"/>
              <w:contextualSpacing/>
              <w:rPr>
                <w:rFonts w:cstheme="minorHAnsi"/>
                <w:sz w:val="21"/>
                <w:szCs w:val="21"/>
                <w:shd w:val="clear" w:color="auto" w:fill="FFFFFF"/>
              </w:rPr>
            </w:pPr>
            <w:r w:rsidRPr="00CD3A7B">
              <w:rPr>
                <w:rFonts w:cstheme="minorHAnsi"/>
                <w:sz w:val="21"/>
                <w:szCs w:val="21"/>
                <w:shd w:val="clear" w:color="auto" w:fill="FFFFFF"/>
              </w:rPr>
              <w:t>i: Sugar bought by a sweet shop. – Industrial market</w:t>
            </w: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r w:rsidRPr="00CD3A7B">
              <w:rPr>
                <w:rFonts w:cstheme="minorHAnsi"/>
                <w:sz w:val="21"/>
                <w:szCs w:val="21"/>
                <w:shd w:val="clear" w:color="auto" w:fill="FFFFFF"/>
              </w:rPr>
              <w:t>ii: Printing machine sold to a printing press. – Industrial market.</w:t>
            </w: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r w:rsidRPr="00CD3A7B">
              <w:rPr>
                <w:rFonts w:cstheme="minorHAnsi"/>
                <w:sz w:val="21"/>
                <w:szCs w:val="21"/>
                <w:shd w:val="clear" w:color="auto" w:fill="FFFFFF"/>
              </w:rPr>
              <w:t xml:space="preserve">iii: Car </w:t>
            </w:r>
            <w:proofErr w:type="spellStart"/>
            <w:r w:rsidRPr="00CD3A7B">
              <w:rPr>
                <w:rFonts w:cstheme="minorHAnsi"/>
                <w:sz w:val="21"/>
                <w:szCs w:val="21"/>
                <w:shd w:val="clear" w:color="auto" w:fill="FFFFFF"/>
              </w:rPr>
              <w:t>tyres</w:t>
            </w:r>
            <w:proofErr w:type="spellEnd"/>
            <w:r w:rsidRPr="00CD3A7B">
              <w:rPr>
                <w:rFonts w:cstheme="minorHAnsi"/>
                <w:sz w:val="21"/>
                <w:szCs w:val="21"/>
                <w:shd w:val="clear" w:color="auto" w:fill="FFFFFF"/>
              </w:rPr>
              <w:t xml:space="preserve"> purchased by Diamond car dealers Ltd. – </w:t>
            </w:r>
            <w:r w:rsidRPr="00BB1E90">
              <w:rPr>
                <w:rFonts w:cstheme="minorHAnsi"/>
                <w:sz w:val="21"/>
                <w:szCs w:val="21"/>
                <w:shd w:val="clear" w:color="auto" w:fill="FFFFFF"/>
              </w:rPr>
              <w:t>Reseller</w:t>
            </w:r>
            <w:r w:rsidRPr="00CD3A7B">
              <w:rPr>
                <w:rFonts w:cstheme="minorHAnsi"/>
                <w:sz w:val="21"/>
                <w:szCs w:val="21"/>
                <w:shd w:val="clear" w:color="auto" w:fill="FFFFFF"/>
              </w:rPr>
              <w:t xml:space="preserve"> market.</w:t>
            </w: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r w:rsidRPr="00CD3A7B">
              <w:rPr>
                <w:rFonts w:cstheme="minorHAnsi"/>
                <w:sz w:val="21"/>
                <w:szCs w:val="21"/>
                <w:shd w:val="clear" w:color="auto" w:fill="FFFFFF"/>
              </w:rPr>
              <w:t xml:space="preserve">iv: Car </w:t>
            </w:r>
            <w:proofErr w:type="spellStart"/>
            <w:r w:rsidRPr="00CD3A7B">
              <w:rPr>
                <w:rFonts w:cstheme="minorHAnsi"/>
                <w:sz w:val="21"/>
                <w:szCs w:val="21"/>
                <w:shd w:val="clear" w:color="auto" w:fill="FFFFFF"/>
              </w:rPr>
              <w:t>tyres</w:t>
            </w:r>
            <w:proofErr w:type="spellEnd"/>
            <w:r w:rsidRPr="00CD3A7B">
              <w:rPr>
                <w:rFonts w:cstheme="minorHAnsi"/>
                <w:sz w:val="21"/>
                <w:szCs w:val="21"/>
                <w:shd w:val="clear" w:color="auto" w:fill="FFFFFF"/>
              </w:rPr>
              <w:t xml:space="preserve"> purchased by </w:t>
            </w:r>
            <w:proofErr w:type="spellStart"/>
            <w:r w:rsidRPr="00CD3A7B">
              <w:rPr>
                <w:rFonts w:cstheme="minorHAnsi"/>
                <w:sz w:val="21"/>
                <w:szCs w:val="21"/>
                <w:shd w:val="clear" w:color="auto" w:fill="FFFFFF"/>
              </w:rPr>
              <w:t>Mr</w:t>
            </w:r>
            <w:proofErr w:type="spellEnd"/>
            <w:r w:rsidRPr="00CD3A7B">
              <w:rPr>
                <w:rFonts w:cstheme="minorHAnsi"/>
                <w:sz w:val="21"/>
                <w:szCs w:val="21"/>
                <w:shd w:val="clear" w:color="auto" w:fill="FFFFFF"/>
              </w:rPr>
              <w:t xml:space="preserve"> David. – Consumer market.</w:t>
            </w: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r w:rsidRPr="00CD3A7B">
              <w:rPr>
                <w:rFonts w:cstheme="minorHAnsi"/>
                <w:sz w:val="21"/>
                <w:szCs w:val="21"/>
                <w:shd w:val="clear" w:color="auto" w:fill="FFFFFF"/>
              </w:rPr>
              <w:t>V: Cigarettes bought by a person for smoking. – Consumer market.</w:t>
            </w: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p>
          <w:p w:rsidR="00C73C96" w:rsidRPr="00CD3A7B" w:rsidRDefault="00C73C96" w:rsidP="00C73C96">
            <w:pPr>
              <w:autoSpaceDE w:val="0"/>
              <w:autoSpaceDN w:val="0"/>
              <w:adjustRightInd w:val="0"/>
              <w:ind w:left="360"/>
              <w:contextualSpacing/>
              <w:rPr>
                <w:rFonts w:cstheme="minorHAnsi"/>
                <w:sz w:val="21"/>
                <w:szCs w:val="21"/>
                <w:shd w:val="clear" w:color="auto" w:fill="FFFFFF"/>
              </w:rPr>
            </w:pPr>
            <w:r w:rsidRPr="00CD3A7B">
              <w:rPr>
                <w:rFonts w:cstheme="minorHAnsi"/>
                <w:sz w:val="21"/>
                <w:szCs w:val="21"/>
                <w:shd w:val="clear" w:color="auto" w:fill="FFFFFF"/>
              </w:rPr>
              <w:t xml:space="preserve">Vi: Shampoo bought by a super market. – </w:t>
            </w:r>
            <w:r w:rsidRPr="00BB1E90">
              <w:rPr>
                <w:rFonts w:cstheme="minorHAnsi"/>
                <w:sz w:val="21"/>
                <w:szCs w:val="21"/>
                <w:shd w:val="clear" w:color="auto" w:fill="FFFFFF"/>
              </w:rPr>
              <w:t>Reseller</w:t>
            </w:r>
            <w:r w:rsidRPr="00CD3A7B">
              <w:rPr>
                <w:rFonts w:cstheme="minorHAnsi"/>
                <w:sz w:val="21"/>
                <w:szCs w:val="21"/>
                <w:shd w:val="clear" w:color="auto" w:fill="FFFFFF"/>
              </w:rPr>
              <w:t xml:space="preserve"> market.</w:t>
            </w:r>
          </w:p>
          <w:p w:rsidR="00C73C96" w:rsidRPr="0030741A" w:rsidRDefault="00C73C96" w:rsidP="00C73C96">
            <w:pPr>
              <w:pStyle w:val="ListParagraph"/>
              <w:ind w:left="426"/>
              <w:rPr>
                <w:rFonts w:cstheme="minorHAnsi"/>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7A6D" w:rsidP="00A851DA">
            <w:pPr>
              <w:rPr>
                <w:rFonts w:cs="Bliss-Regular"/>
                <w:color w:val="000000"/>
              </w:rPr>
            </w:pPr>
            <w:r>
              <w:rPr>
                <w:rFonts w:cs="Bliss-Regular"/>
                <w:color w:val="000000"/>
              </w:rPr>
              <w:t>Punithan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7A6D" w:rsidP="00A851DA">
            <w:pPr>
              <w:rPr>
                <w:rFonts w:cs="Bliss-Regular"/>
                <w:color w:val="000000"/>
              </w:rPr>
            </w:pPr>
            <w:r>
              <w:rPr>
                <w:rFonts w:cs="Bliss-Regular"/>
                <w:color w:val="000000"/>
              </w:rPr>
              <w:t>3/5/2018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5654" w:rsidRDefault="005A5654" w:rsidP="00CB4D0A">
      <w:pPr>
        <w:spacing w:after="0" w:line="240" w:lineRule="auto"/>
      </w:pPr>
      <w:r>
        <w:separator/>
      </w:r>
    </w:p>
  </w:endnote>
  <w:endnote w:type="continuationSeparator" w:id="0">
    <w:p w:rsidR="005A5654" w:rsidRDefault="005A56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5654" w:rsidRDefault="005A5654" w:rsidP="00CB4D0A">
      <w:pPr>
        <w:spacing w:after="0" w:line="240" w:lineRule="auto"/>
      </w:pPr>
      <w:r>
        <w:separator/>
      </w:r>
    </w:p>
  </w:footnote>
  <w:footnote w:type="continuationSeparator" w:id="0">
    <w:p w:rsidR="005A5654" w:rsidRDefault="005A565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2223F"/>
    <w:multiLevelType w:val="hybridMultilevel"/>
    <w:tmpl w:val="59C66D02"/>
    <w:lvl w:ilvl="0" w:tplc="3362A5BA">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2B516F5A"/>
    <w:multiLevelType w:val="hybridMultilevel"/>
    <w:tmpl w:val="5774829E"/>
    <w:lvl w:ilvl="0" w:tplc="44090001">
      <w:start w:val="1"/>
      <w:numFmt w:val="bullet"/>
      <w:lvlText w:val=""/>
      <w:lvlJc w:val="left"/>
      <w:pPr>
        <w:ind w:left="1146" w:hanging="360"/>
      </w:pPr>
      <w:rPr>
        <w:rFonts w:ascii="Symbol" w:hAnsi="Symbol" w:hint="default"/>
      </w:rPr>
    </w:lvl>
    <w:lvl w:ilvl="1" w:tplc="44090003" w:tentative="1">
      <w:start w:val="1"/>
      <w:numFmt w:val="bullet"/>
      <w:lvlText w:val="o"/>
      <w:lvlJc w:val="left"/>
      <w:pPr>
        <w:ind w:left="1866" w:hanging="360"/>
      </w:pPr>
      <w:rPr>
        <w:rFonts w:ascii="Courier New" w:hAnsi="Courier New" w:cs="Courier New" w:hint="default"/>
      </w:rPr>
    </w:lvl>
    <w:lvl w:ilvl="2" w:tplc="44090005" w:tentative="1">
      <w:start w:val="1"/>
      <w:numFmt w:val="bullet"/>
      <w:lvlText w:val=""/>
      <w:lvlJc w:val="left"/>
      <w:pPr>
        <w:ind w:left="2586" w:hanging="360"/>
      </w:pPr>
      <w:rPr>
        <w:rFonts w:ascii="Wingdings" w:hAnsi="Wingdings" w:hint="default"/>
      </w:rPr>
    </w:lvl>
    <w:lvl w:ilvl="3" w:tplc="44090001" w:tentative="1">
      <w:start w:val="1"/>
      <w:numFmt w:val="bullet"/>
      <w:lvlText w:val=""/>
      <w:lvlJc w:val="left"/>
      <w:pPr>
        <w:ind w:left="3306" w:hanging="360"/>
      </w:pPr>
      <w:rPr>
        <w:rFonts w:ascii="Symbol" w:hAnsi="Symbol" w:hint="default"/>
      </w:rPr>
    </w:lvl>
    <w:lvl w:ilvl="4" w:tplc="44090003" w:tentative="1">
      <w:start w:val="1"/>
      <w:numFmt w:val="bullet"/>
      <w:lvlText w:val="o"/>
      <w:lvlJc w:val="left"/>
      <w:pPr>
        <w:ind w:left="4026" w:hanging="360"/>
      </w:pPr>
      <w:rPr>
        <w:rFonts w:ascii="Courier New" w:hAnsi="Courier New" w:cs="Courier New" w:hint="default"/>
      </w:rPr>
    </w:lvl>
    <w:lvl w:ilvl="5" w:tplc="44090005" w:tentative="1">
      <w:start w:val="1"/>
      <w:numFmt w:val="bullet"/>
      <w:lvlText w:val=""/>
      <w:lvlJc w:val="left"/>
      <w:pPr>
        <w:ind w:left="4746" w:hanging="360"/>
      </w:pPr>
      <w:rPr>
        <w:rFonts w:ascii="Wingdings" w:hAnsi="Wingdings" w:hint="default"/>
      </w:rPr>
    </w:lvl>
    <w:lvl w:ilvl="6" w:tplc="44090001" w:tentative="1">
      <w:start w:val="1"/>
      <w:numFmt w:val="bullet"/>
      <w:lvlText w:val=""/>
      <w:lvlJc w:val="left"/>
      <w:pPr>
        <w:ind w:left="5466" w:hanging="360"/>
      </w:pPr>
      <w:rPr>
        <w:rFonts w:ascii="Symbol" w:hAnsi="Symbol" w:hint="default"/>
      </w:rPr>
    </w:lvl>
    <w:lvl w:ilvl="7" w:tplc="44090003" w:tentative="1">
      <w:start w:val="1"/>
      <w:numFmt w:val="bullet"/>
      <w:lvlText w:val="o"/>
      <w:lvlJc w:val="left"/>
      <w:pPr>
        <w:ind w:left="6186" w:hanging="360"/>
      </w:pPr>
      <w:rPr>
        <w:rFonts w:ascii="Courier New" w:hAnsi="Courier New" w:cs="Courier New" w:hint="default"/>
      </w:rPr>
    </w:lvl>
    <w:lvl w:ilvl="8" w:tplc="44090005" w:tentative="1">
      <w:start w:val="1"/>
      <w:numFmt w:val="bullet"/>
      <w:lvlText w:val=""/>
      <w:lvlJc w:val="left"/>
      <w:pPr>
        <w:ind w:left="6906" w:hanging="360"/>
      </w:pPr>
      <w:rPr>
        <w:rFonts w:ascii="Wingdings" w:hAnsi="Wingdings" w:hint="default"/>
      </w:rPr>
    </w:lvl>
  </w:abstractNum>
  <w:abstractNum w:abstractNumId="2" w15:restartNumberingAfterBreak="0">
    <w:nsid w:val="3ADE15CD"/>
    <w:multiLevelType w:val="hybridMultilevel"/>
    <w:tmpl w:val="1CBE1896"/>
    <w:lvl w:ilvl="0" w:tplc="44090019">
      <w:start w:val="1"/>
      <w:numFmt w:val="lowerLetter"/>
      <w:lvlText w:val="%1."/>
      <w:lvlJc w:val="left"/>
      <w:pPr>
        <w:ind w:left="1146" w:hanging="360"/>
      </w:p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22103F"/>
    <w:multiLevelType w:val="hybridMultilevel"/>
    <w:tmpl w:val="D974B068"/>
    <w:lvl w:ilvl="0" w:tplc="44090001">
      <w:start w:val="1"/>
      <w:numFmt w:val="bullet"/>
      <w:lvlText w:val=""/>
      <w:lvlJc w:val="left"/>
      <w:pPr>
        <w:ind w:left="1146" w:hanging="360"/>
      </w:pPr>
      <w:rPr>
        <w:rFonts w:ascii="Symbol" w:hAnsi="Symbol" w:hint="default"/>
      </w:rPr>
    </w:lvl>
    <w:lvl w:ilvl="1" w:tplc="44090003" w:tentative="1">
      <w:start w:val="1"/>
      <w:numFmt w:val="bullet"/>
      <w:lvlText w:val="o"/>
      <w:lvlJc w:val="left"/>
      <w:pPr>
        <w:ind w:left="1866" w:hanging="360"/>
      </w:pPr>
      <w:rPr>
        <w:rFonts w:ascii="Courier New" w:hAnsi="Courier New" w:cs="Courier New" w:hint="default"/>
      </w:rPr>
    </w:lvl>
    <w:lvl w:ilvl="2" w:tplc="44090005" w:tentative="1">
      <w:start w:val="1"/>
      <w:numFmt w:val="bullet"/>
      <w:lvlText w:val=""/>
      <w:lvlJc w:val="left"/>
      <w:pPr>
        <w:ind w:left="2586" w:hanging="360"/>
      </w:pPr>
      <w:rPr>
        <w:rFonts w:ascii="Wingdings" w:hAnsi="Wingdings" w:hint="default"/>
      </w:rPr>
    </w:lvl>
    <w:lvl w:ilvl="3" w:tplc="44090001" w:tentative="1">
      <w:start w:val="1"/>
      <w:numFmt w:val="bullet"/>
      <w:lvlText w:val=""/>
      <w:lvlJc w:val="left"/>
      <w:pPr>
        <w:ind w:left="3306" w:hanging="360"/>
      </w:pPr>
      <w:rPr>
        <w:rFonts w:ascii="Symbol" w:hAnsi="Symbol" w:hint="default"/>
      </w:rPr>
    </w:lvl>
    <w:lvl w:ilvl="4" w:tplc="44090003" w:tentative="1">
      <w:start w:val="1"/>
      <w:numFmt w:val="bullet"/>
      <w:lvlText w:val="o"/>
      <w:lvlJc w:val="left"/>
      <w:pPr>
        <w:ind w:left="4026" w:hanging="360"/>
      </w:pPr>
      <w:rPr>
        <w:rFonts w:ascii="Courier New" w:hAnsi="Courier New" w:cs="Courier New" w:hint="default"/>
      </w:rPr>
    </w:lvl>
    <w:lvl w:ilvl="5" w:tplc="44090005" w:tentative="1">
      <w:start w:val="1"/>
      <w:numFmt w:val="bullet"/>
      <w:lvlText w:val=""/>
      <w:lvlJc w:val="left"/>
      <w:pPr>
        <w:ind w:left="4746" w:hanging="360"/>
      </w:pPr>
      <w:rPr>
        <w:rFonts w:ascii="Wingdings" w:hAnsi="Wingdings" w:hint="default"/>
      </w:rPr>
    </w:lvl>
    <w:lvl w:ilvl="6" w:tplc="44090001" w:tentative="1">
      <w:start w:val="1"/>
      <w:numFmt w:val="bullet"/>
      <w:lvlText w:val=""/>
      <w:lvlJc w:val="left"/>
      <w:pPr>
        <w:ind w:left="5466" w:hanging="360"/>
      </w:pPr>
      <w:rPr>
        <w:rFonts w:ascii="Symbol" w:hAnsi="Symbol" w:hint="default"/>
      </w:rPr>
    </w:lvl>
    <w:lvl w:ilvl="7" w:tplc="44090003" w:tentative="1">
      <w:start w:val="1"/>
      <w:numFmt w:val="bullet"/>
      <w:lvlText w:val="o"/>
      <w:lvlJc w:val="left"/>
      <w:pPr>
        <w:ind w:left="6186" w:hanging="360"/>
      </w:pPr>
      <w:rPr>
        <w:rFonts w:ascii="Courier New" w:hAnsi="Courier New" w:cs="Courier New" w:hint="default"/>
      </w:rPr>
    </w:lvl>
    <w:lvl w:ilvl="8" w:tplc="44090005" w:tentative="1">
      <w:start w:val="1"/>
      <w:numFmt w:val="bullet"/>
      <w:lvlText w:val=""/>
      <w:lvlJc w:val="left"/>
      <w:pPr>
        <w:ind w:left="6906"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654"/>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A6D"/>
    <w:rsid w:val="00BC46DF"/>
    <w:rsid w:val="00C03577"/>
    <w:rsid w:val="00C53029"/>
    <w:rsid w:val="00C65FEA"/>
    <w:rsid w:val="00C73C96"/>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88D22"/>
  <w15:docId w15:val="{C04A0AC5-55D8-4A3F-B390-16CA9414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5434D-E8DD-420D-960D-1BDCE396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1262</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Puni Ramakrishnan</cp:lastModifiedBy>
  <cp:revision>2</cp:revision>
  <dcterms:created xsi:type="dcterms:W3CDTF">2015-01-26T12:24:00Z</dcterms:created>
  <dcterms:modified xsi:type="dcterms:W3CDTF">2018-05-03T00:22:00Z</dcterms:modified>
</cp:coreProperties>
</file>