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146B8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146B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Jayne Leach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E146B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36165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146B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Advanced HRM level 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E3FB2">
            <w:r>
              <w:t>11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E146B8" w:rsidRDefault="005E3FB2" w:rsidP="005E3FB2">
            <w:pPr>
              <w:rPr>
                <w:rFonts w:ascii="Arial" w:hAnsi="Arial" w:cs="Arial"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1i: </w:t>
            </w:r>
            <w:r w:rsidRPr="005E3FB2">
              <w:rPr>
                <w:rFonts w:ascii="Arial" w:hAnsi="Arial" w:cs="Arial"/>
                <w:color w:val="222222"/>
                <w:shd w:val="clear" w:color="auto" w:fill="FFFFFF"/>
              </w:rPr>
              <w:t>A harmonious </w:t>
            </w:r>
            <w:r w:rsidRPr="005E3FB2">
              <w:rPr>
                <w:rFonts w:ascii="Arial" w:hAnsi="Arial" w:cs="Arial"/>
                <w:bCs/>
                <w:color w:val="222222"/>
                <w:shd w:val="clear" w:color="auto" w:fill="FFFFFF"/>
              </w:rPr>
              <w:t>relationship</w:t>
            </w:r>
            <w:r w:rsidRPr="005E3FB2">
              <w:rPr>
                <w:rFonts w:ascii="Arial" w:hAnsi="Arial" w:cs="Arial"/>
                <w:color w:val="222222"/>
                <w:shd w:val="clear" w:color="auto" w:fill="FFFFFF"/>
              </w:rPr>
              <w:t> between </w:t>
            </w:r>
            <w:r w:rsidRPr="005E3FB2">
              <w:rPr>
                <w:rFonts w:ascii="Arial" w:hAnsi="Arial" w:cs="Arial"/>
                <w:bCs/>
                <w:color w:val="222222"/>
                <w:shd w:val="clear" w:color="auto" w:fill="FFFFFF"/>
              </w:rPr>
              <w:t>employees</w:t>
            </w:r>
            <w:r w:rsidRPr="005E3FB2">
              <w:rPr>
                <w:rFonts w:ascii="Arial" w:hAnsi="Arial" w:cs="Arial"/>
                <w:color w:val="222222"/>
                <w:shd w:val="clear" w:color="auto" w:fill="FFFFFF"/>
              </w:rPr>
              <w:t> and employers contributes to economic growth and development, which then leads to an increase in efficiency. Greater efficiency, in turn, leads to higher productivity and growth. It </w:t>
            </w:r>
            <w:r w:rsidRPr="005E3FB2">
              <w:rPr>
                <w:rFonts w:ascii="Arial" w:hAnsi="Arial" w:cs="Arial"/>
                <w:bCs/>
                <w:color w:val="222222"/>
                <w:shd w:val="clear" w:color="auto" w:fill="FFFFFF"/>
              </w:rPr>
              <w:t>is</w:t>
            </w:r>
            <w:r w:rsidRPr="005E3FB2">
              <w:rPr>
                <w:rFonts w:ascii="Arial" w:hAnsi="Arial" w:cs="Arial"/>
                <w:color w:val="222222"/>
                <w:shd w:val="clear" w:color="auto" w:fill="FFFFFF"/>
              </w:rPr>
              <w:t> important to keep </w:t>
            </w:r>
            <w:r w:rsidRPr="005E3FB2">
              <w:rPr>
                <w:rFonts w:ascii="Arial" w:hAnsi="Arial" w:cs="Arial"/>
                <w:bCs/>
                <w:color w:val="222222"/>
                <w:shd w:val="clear" w:color="auto" w:fill="FFFFFF"/>
              </w:rPr>
              <w:t>the employees</w:t>
            </w:r>
            <w:r w:rsidRPr="005E3FB2">
              <w:rPr>
                <w:rFonts w:ascii="Arial" w:hAnsi="Arial" w:cs="Arial"/>
                <w:color w:val="222222"/>
                <w:shd w:val="clear" w:color="auto" w:fill="FFFFFF"/>
              </w:rPr>
              <w:t> motivated if </w:t>
            </w:r>
            <w:r w:rsidRPr="005E3FB2">
              <w:rPr>
                <w:rFonts w:ascii="Arial" w:hAnsi="Arial" w:cs="Arial"/>
                <w:bCs/>
                <w:color w:val="222222"/>
                <w:shd w:val="clear" w:color="auto" w:fill="FFFFFF"/>
              </w:rPr>
              <w:t>organizations want to get the best</w:t>
            </w:r>
            <w:r w:rsidRPr="005E3FB2">
              <w:rPr>
                <w:rFonts w:ascii="Arial" w:hAnsi="Arial" w:cs="Arial"/>
                <w:color w:val="222222"/>
                <w:shd w:val="clear" w:color="auto" w:fill="FFFFFF"/>
              </w:rPr>
              <w:t> from them.</w:t>
            </w:r>
          </w:p>
          <w:p w:rsidR="005E3FB2" w:rsidRDefault="005E3FB2" w:rsidP="005E3FB2">
            <w:pPr>
              <w:rPr>
                <w:rFonts w:ascii="Arial" w:hAnsi="Arial" w:cs="Arial"/>
                <w:color w:val="222222"/>
                <w:shd w:val="clear" w:color="auto" w:fill="FFFFFF"/>
              </w:rPr>
            </w:pPr>
          </w:p>
          <w:p w:rsidR="005E3FB2" w:rsidRDefault="005E3FB2" w:rsidP="005E3FB2">
            <w:pPr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5E3FB2">
              <w:rPr>
                <w:rFonts w:ascii="Arial" w:hAnsi="Arial" w:cs="Arial"/>
                <w:color w:val="222222"/>
                <w:shd w:val="clear" w:color="auto" w:fill="FFFFFF"/>
              </w:rPr>
              <w:t xml:space="preserve">1ii: </w:t>
            </w:r>
            <w:r w:rsidRPr="005E3FB2">
              <w:rPr>
                <w:rFonts w:ascii="Arial" w:hAnsi="Arial" w:cs="Arial"/>
                <w:color w:val="222222"/>
                <w:shd w:val="clear" w:color="auto" w:fill="FFFFFF"/>
              </w:rPr>
              <w:t>When it comes to </w:t>
            </w:r>
            <w:r w:rsidRPr="005E3FB2">
              <w:rPr>
                <w:rFonts w:ascii="Arial" w:hAnsi="Arial" w:cs="Arial"/>
                <w:bCs/>
                <w:color w:val="222222"/>
                <w:shd w:val="clear" w:color="auto" w:fill="FFFFFF"/>
              </w:rPr>
              <w:t>employee relations</w:t>
            </w:r>
            <w:r w:rsidRPr="005E3FB2">
              <w:rPr>
                <w:rFonts w:ascii="Arial" w:hAnsi="Arial" w:cs="Arial"/>
                <w:color w:val="222222"/>
                <w:shd w:val="clear" w:color="auto" w:fill="FFFFFF"/>
              </w:rPr>
              <w:t>, an </w:t>
            </w:r>
            <w:r w:rsidRPr="005E3FB2">
              <w:rPr>
                <w:rFonts w:ascii="Arial" w:hAnsi="Arial" w:cs="Arial"/>
                <w:bCs/>
                <w:color w:val="222222"/>
                <w:shd w:val="clear" w:color="auto" w:fill="FFFFFF"/>
              </w:rPr>
              <w:t>HR</w:t>
            </w:r>
            <w:r w:rsidRPr="005E3FB2">
              <w:rPr>
                <w:rFonts w:ascii="Arial" w:hAnsi="Arial" w:cs="Arial"/>
                <w:color w:val="222222"/>
                <w:shd w:val="clear" w:color="auto" w:fill="FFFFFF"/>
              </w:rPr>
              <w:t> department has two primary </w:t>
            </w:r>
            <w:r w:rsidRPr="005E3FB2">
              <w:rPr>
                <w:rFonts w:ascii="Arial" w:hAnsi="Arial" w:cs="Arial"/>
                <w:bCs/>
                <w:color w:val="222222"/>
                <w:shd w:val="clear" w:color="auto" w:fill="FFFFFF"/>
              </w:rPr>
              <w:t>functions</w:t>
            </w:r>
            <w:r w:rsidRPr="005E3FB2">
              <w:rPr>
                <w:rFonts w:ascii="Arial" w:hAnsi="Arial" w:cs="Arial"/>
                <w:color w:val="222222"/>
                <w:shd w:val="clear" w:color="auto" w:fill="FFFFFF"/>
              </w:rPr>
              <w:t>. First, </w:t>
            </w:r>
            <w:r w:rsidRPr="005E3FB2">
              <w:rPr>
                <w:rFonts w:ascii="Arial" w:hAnsi="Arial" w:cs="Arial"/>
                <w:bCs/>
                <w:color w:val="222222"/>
                <w:shd w:val="clear" w:color="auto" w:fill="FFFFFF"/>
              </w:rPr>
              <w:t>HR</w:t>
            </w:r>
            <w:r w:rsidRPr="005E3FB2">
              <w:rPr>
                <w:rFonts w:ascii="Arial" w:hAnsi="Arial" w:cs="Arial"/>
                <w:color w:val="222222"/>
                <w:shd w:val="clear" w:color="auto" w:fill="FFFFFF"/>
              </w:rPr>
              <w:t> helps prevent and resolve problems or disputes between </w:t>
            </w:r>
            <w:r w:rsidRPr="005E3FB2">
              <w:rPr>
                <w:rFonts w:ascii="Arial" w:hAnsi="Arial" w:cs="Arial"/>
                <w:bCs/>
                <w:color w:val="222222"/>
                <w:shd w:val="clear" w:color="auto" w:fill="FFFFFF"/>
              </w:rPr>
              <w:t>employees</w:t>
            </w:r>
            <w:r w:rsidRPr="005E3FB2">
              <w:rPr>
                <w:rFonts w:ascii="Arial" w:hAnsi="Arial" w:cs="Arial"/>
                <w:color w:val="222222"/>
                <w:shd w:val="clear" w:color="auto" w:fill="FFFFFF"/>
              </w:rPr>
              <w:t> and </w:t>
            </w:r>
            <w:r w:rsidRPr="005E3FB2">
              <w:rPr>
                <w:rFonts w:ascii="Arial" w:hAnsi="Arial" w:cs="Arial"/>
                <w:bCs/>
                <w:color w:val="222222"/>
                <w:shd w:val="clear" w:color="auto" w:fill="FFFFFF"/>
              </w:rPr>
              <w:t>management</w:t>
            </w:r>
            <w:r w:rsidRPr="005E3FB2">
              <w:rPr>
                <w:rFonts w:ascii="Arial" w:hAnsi="Arial" w:cs="Arial"/>
                <w:color w:val="222222"/>
                <w:shd w:val="clear" w:color="auto" w:fill="FFFFFF"/>
              </w:rPr>
              <w:t>. Second, they assist in </w:t>
            </w:r>
            <w:r w:rsidRPr="005E3FB2">
              <w:rPr>
                <w:rFonts w:ascii="Arial" w:hAnsi="Arial" w:cs="Arial"/>
                <w:bCs/>
                <w:color w:val="222222"/>
                <w:shd w:val="clear" w:color="auto" w:fill="FFFFFF"/>
              </w:rPr>
              <w:t>creating</w:t>
            </w:r>
            <w:r w:rsidRPr="005E3FB2">
              <w:rPr>
                <w:rFonts w:ascii="Arial" w:hAnsi="Arial" w:cs="Arial"/>
                <w:color w:val="222222"/>
                <w:shd w:val="clear" w:color="auto" w:fill="FFFFFF"/>
              </w:rPr>
              <w:t> and enforcing policies that are fair and consistent for everyone in the workplace</w:t>
            </w:r>
            <w:r w:rsidRPr="005E3FB2">
              <w:rPr>
                <w:rFonts w:ascii="Arial" w:hAnsi="Arial" w:cs="Arial"/>
                <w:color w:val="222222"/>
                <w:shd w:val="clear" w:color="auto" w:fill="FFFFFF"/>
              </w:rPr>
              <w:t xml:space="preserve">. </w:t>
            </w:r>
            <w:r w:rsidRPr="005E3FB2">
              <w:rPr>
                <w:rFonts w:ascii="Arial" w:hAnsi="Arial" w:cs="Arial"/>
                <w:color w:val="222222"/>
                <w:shd w:val="clear" w:color="auto" w:fill="FFFFFF"/>
              </w:rPr>
              <w:t>The </w:t>
            </w:r>
            <w:r w:rsidRPr="005E3FB2">
              <w:rPr>
                <w:rFonts w:ascii="Arial" w:hAnsi="Arial" w:cs="Arial"/>
                <w:bCs/>
                <w:color w:val="222222"/>
                <w:shd w:val="clear" w:color="auto" w:fill="FFFFFF"/>
              </w:rPr>
              <w:t>HR function</w:t>
            </w:r>
            <w:r w:rsidRPr="005E3FB2">
              <w:rPr>
                <w:rFonts w:ascii="Arial" w:hAnsi="Arial" w:cs="Arial"/>
                <w:color w:val="222222"/>
                <w:shd w:val="clear" w:color="auto" w:fill="FFFFFF"/>
              </w:rPr>
              <w:t> of </w:t>
            </w:r>
            <w:r w:rsidRPr="005E3FB2">
              <w:rPr>
                <w:rFonts w:ascii="Arial" w:hAnsi="Arial" w:cs="Arial"/>
                <w:bCs/>
                <w:color w:val="222222"/>
                <w:shd w:val="clear" w:color="auto" w:fill="FFFFFF"/>
              </w:rPr>
              <w:t>maintaining positive employee relations</w:t>
            </w:r>
            <w:r w:rsidRPr="005E3FB2">
              <w:rPr>
                <w:rFonts w:ascii="Arial" w:hAnsi="Arial" w:cs="Arial"/>
                <w:color w:val="222222"/>
                <w:shd w:val="clear" w:color="auto" w:fill="FFFFFF"/>
              </w:rPr>
              <w:t> primarily includes: </w:t>
            </w:r>
            <w:r w:rsidRPr="005E3FB2">
              <w:rPr>
                <w:rFonts w:ascii="Arial" w:hAnsi="Arial" w:cs="Arial"/>
                <w:bCs/>
                <w:color w:val="222222"/>
                <w:shd w:val="clear" w:color="auto" w:fill="FFFFFF"/>
              </w:rPr>
              <w:t>maintaining</w:t>
            </w:r>
            <w:r w:rsidRPr="005E3FB2">
              <w:rPr>
                <w:rFonts w:ascii="Arial" w:hAnsi="Arial" w:cs="Arial"/>
                <w:color w:val="222222"/>
                <w:shd w:val="clear" w:color="auto" w:fill="FFFFFF"/>
              </w:rPr>
              <w:t xml:space="preserve"> communication with union representatives. ... </w:t>
            </w:r>
            <w:r w:rsidRPr="005E3FB2">
              <w:rPr>
                <w:rFonts w:ascii="Arial" w:hAnsi="Arial" w:cs="Arial"/>
                <w:color w:val="222222"/>
                <w:shd w:val="clear" w:color="auto" w:fill="FFFFFF"/>
              </w:rPr>
              <w:t>Demonstrating</w:t>
            </w:r>
            <w:r w:rsidRPr="005E3FB2">
              <w:rPr>
                <w:rFonts w:ascii="Arial" w:hAnsi="Arial" w:cs="Arial"/>
                <w:color w:val="222222"/>
                <w:shd w:val="clear" w:color="auto" w:fill="FFFFFF"/>
              </w:rPr>
              <w:t xml:space="preserve"> that </w:t>
            </w:r>
            <w:r w:rsidRPr="005E3FB2">
              <w:rPr>
                <w:rFonts w:ascii="Arial" w:hAnsi="Arial" w:cs="Arial"/>
                <w:bCs/>
                <w:color w:val="222222"/>
                <w:shd w:val="clear" w:color="auto" w:fill="FFFFFF"/>
              </w:rPr>
              <w:t>human resource</w:t>
            </w:r>
            <w:r w:rsidRPr="005E3FB2">
              <w:rPr>
                <w:rFonts w:ascii="Arial" w:hAnsi="Arial" w:cs="Arial"/>
                <w:color w:val="222222"/>
                <w:shd w:val="clear" w:color="auto" w:fill="FFFFFF"/>
              </w:rPr>
              <w:t> practices have a </w:t>
            </w:r>
            <w:r w:rsidRPr="005E3FB2">
              <w:rPr>
                <w:rFonts w:ascii="Arial" w:hAnsi="Arial" w:cs="Arial"/>
                <w:bCs/>
                <w:color w:val="222222"/>
                <w:shd w:val="clear" w:color="auto" w:fill="FFFFFF"/>
              </w:rPr>
              <w:t>positive</w:t>
            </w:r>
            <w:r w:rsidRPr="005E3FB2">
              <w:rPr>
                <w:rFonts w:ascii="Arial" w:hAnsi="Arial" w:cs="Arial"/>
                <w:color w:val="222222"/>
                <w:shd w:val="clear" w:color="auto" w:fill="FFFFFF"/>
              </w:rPr>
              <w:t> influence on the company's profits or key stakeholders.</w:t>
            </w:r>
          </w:p>
          <w:p w:rsidR="005E3FB2" w:rsidRPr="005E3FB2" w:rsidRDefault="005E3FB2" w:rsidP="005E3FB2">
            <w:pPr>
              <w:rPr>
                <w:rFonts w:ascii="Arial" w:hAnsi="Arial" w:cs="Arial"/>
                <w:color w:val="222222"/>
                <w:shd w:val="clear" w:color="auto" w:fill="FFFFFF"/>
              </w:rPr>
            </w:pPr>
          </w:p>
          <w:p w:rsidR="005E3FB2" w:rsidRPr="005E3FB2" w:rsidRDefault="005E3FB2" w:rsidP="005E3FB2">
            <w:pPr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5E3FB2">
              <w:rPr>
                <w:rFonts w:ascii="Arial" w:hAnsi="Arial" w:cs="Arial"/>
                <w:color w:val="222222"/>
                <w:shd w:val="clear" w:color="auto" w:fill="FFFFFF"/>
              </w:rPr>
              <w:t>1iii: Good Industrial relations are often difficult to define because a good system of industrial relations entails complex relationships between</w:t>
            </w:r>
          </w:p>
          <w:p w:rsidR="005E3FB2" w:rsidRPr="005E3FB2" w:rsidRDefault="005E3FB2" w:rsidP="005E3FB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5E3FB2">
              <w:rPr>
                <w:rFonts w:ascii="Arial" w:hAnsi="Arial" w:cs="Arial"/>
              </w:rPr>
              <w:t>Workers</w:t>
            </w:r>
          </w:p>
          <w:p w:rsidR="005E3FB2" w:rsidRPr="005E3FB2" w:rsidRDefault="005E3FB2" w:rsidP="005E3FB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5E3FB2">
              <w:rPr>
                <w:rFonts w:ascii="Arial" w:hAnsi="Arial" w:cs="Arial"/>
              </w:rPr>
              <w:t>Employers</w:t>
            </w:r>
          </w:p>
          <w:p w:rsidR="005E3FB2" w:rsidRPr="005E3FB2" w:rsidRDefault="005E3FB2" w:rsidP="005E3FB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5E3FB2">
              <w:rPr>
                <w:rFonts w:ascii="Arial" w:hAnsi="Arial" w:cs="Arial"/>
              </w:rPr>
              <w:t>The government agencies and independent agencies</w:t>
            </w:r>
          </w:p>
          <w:p w:rsidR="005E3FB2" w:rsidRPr="005E3FB2" w:rsidRDefault="005E3FB2" w:rsidP="005E3FB2">
            <w:pPr>
              <w:rPr>
                <w:rFonts w:ascii="Arial" w:hAnsi="Arial" w:cs="Arial"/>
              </w:rPr>
            </w:pPr>
          </w:p>
          <w:p w:rsidR="005E3FB2" w:rsidRDefault="005E3FB2" w:rsidP="005E3FB2">
            <w:pPr>
              <w:rPr>
                <w:rFonts w:ascii="Arial" w:hAnsi="Arial" w:cs="Arial"/>
              </w:rPr>
            </w:pPr>
            <w:r w:rsidRPr="005E3FB2">
              <w:rPr>
                <w:rFonts w:ascii="Arial" w:hAnsi="Arial" w:cs="Arial"/>
              </w:rPr>
              <w:t>1v: The main elements of employee relations systems are:</w:t>
            </w:r>
          </w:p>
          <w:p w:rsidR="005E3FB2" w:rsidRDefault="00581D64" w:rsidP="00581D6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formal and informal employment policies and practices of an organisation</w:t>
            </w:r>
          </w:p>
          <w:p w:rsidR="00581D64" w:rsidRDefault="00581D64" w:rsidP="00581D6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development, negotiation and application of formal systems, rules and regulations</w:t>
            </w:r>
          </w:p>
          <w:p w:rsidR="00581D64" w:rsidRDefault="00581D64" w:rsidP="00581D6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Policies and practices for the employees and communications</w:t>
            </w:r>
          </w:p>
          <w:p w:rsidR="00581D64" w:rsidRDefault="00581D64" w:rsidP="00581D6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formal and informal process that occur in the way of continuous interactions between managers, team leaders and supervisors on one hand, and employee representatives and individuals on the other.</w:t>
            </w:r>
          </w:p>
          <w:p w:rsidR="00581D64" w:rsidRDefault="00581D64" w:rsidP="00581D6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policies and philosophies of main players in the industrial relations scene.</w:t>
            </w:r>
          </w:p>
          <w:p w:rsidR="00581D64" w:rsidRDefault="00581D64" w:rsidP="00581D6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Legal structures</w:t>
            </w:r>
          </w:p>
          <w:p w:rsidR="00581D64" w:rsidRDefault="00581D64" w:rsidP="00581D6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Institutions such as Advisory, Arbitration service and Conciliation.</w:t>
            </w:r>
          </w:p>
          <w:p w:rsidR="00581D64" w:rsidRDefault="00581D64" w:rsidP="00581D6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bargaining structures, procedural agreements, recognition and practices.</w:t>
            </w:r>
          </w:p>
          <w:p w:rsidR="00581D64" w:rsidRDefault="00581D64" w:rsidP="00581D64">
            <w:pPr>
              <w:rPr>
                <w:rFonts w:ascii="Arial" w:hAnsi="Arial" w:cs="Arial"/>
              </w:rPr>
            </w:pPr>
          </w:p>
          <w:p w:rsidR="00581D64" w:rsidRDefault="00581D64" w:rsidP="00581D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2: Industrial relations relate to obligations and duties that include the following:</w:t>
            </w:r>
          </w:p>
          <w:p w:rsidR="00581D64" w:rsidRDefault="00581D64" w:rsidP="00581D64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Creating Industrial relations strategies and systems that support the corporate priorities and planned directions.</w:t>
            </w:r>
          </w:p>
          <w:p w:rsidR="00581D64" w:rsidRDefault="00581D64" w:rsidP="00581D64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Negotiating and </w:t>
            </w:r>
            <w:r w:rsidR="001521BF">
              <w:rPr>
                <w:rFonts w:ascii="Arial" w:hAnsi="Arial" w:cs="Arial"/>
              </w:rPr>
              <w:t>Liaising</w:t>
            </w:r>
            <w:r>
              <w:rPr>
                <w:rFonts w:ascii="Arial" w:hAnsi="Arial" w:cs="Arial"/>
              </w:rPr>
              <w:t xml:space="preserve"> with unions and Central</w:t>
            </w:r>
            <w:r w:rsidR="001521BF">
              <w:rPr>
                <w:rFonts w:ascii="Arial" w:hAnsi="Arial" w:cs="Arial"/>
              </w:rPr>
              <w:t xml:space="preserve"> agencies.</w:t>
            </w:r>
          </w:p>
          <w:p w:rsidR="001521BF" w:rsidRDefault="001521BF" w:rsidP="00581D64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provision of a framework for the conduct of industrial relations that is fair and just</w:t>
            </w:r>
          </w:p>
          <w:p w:rsidR="001521BF" w:rsidRDefault="001521BF" w:rsidP="00581D64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promotion of productivity and efficiency is the economy of state.</w:t>
            </w:r>
          </w:p>
          <w:p w:rsidR="001521BF" w:rsidRDefault="001521BF" w:rsidP="00581D64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promotion of participation in industrial relations by employers and employees</w:t>
            </w:r>
          </w:p>
          <w:p w:rsidR="001521BF" w:rsidRDefault="001521BF" w:rsidP="00581D64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Encouragement of participation in industrial relations by representative bodies</w:t>
            </w:r>
          </w:p>
          <w:p w:rsidR="001521BF" w:rsidRDefault="001521BF" w:rsidP="00581D64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Facilitation of appropriate regulation of employment through awards, enterprise agreements and industrial means</w:t>
            </w:r>
          </w:p>
          <w:p w:rsidR="001521BF" w:rsidRDefault="001521BF" w:rsidP="00581D64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elimination and prevention of discrimination in the work place</w:t>
            </w:r>
          </w:p>
          <w:p w:rsidR="001521BF" w:rsidRDefault="001521BF" w:rsidP="00581D64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encourage and facilitate co-operation</w:t>
            </w:r>
          </w:p>
          <w:p w:rsidR="001521BF" w:rsidRDefault="001521BF" w:rsidP="00581D64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provide for the resolution of industrial disputes by conciliation and where necessary by arbitration.</w:t>
            </w:r>
          </w:p>
          <w:p w:rsidR="001521BF" w:rsidRDefault="001521BF" w:rsidP="001521BF">
            <w:pPr>
              <w:rPr>
                <w:rFonts w:ascii="Arial" w:hAnsi="Arial" w:cs="Arial"/>
              </w:rPr>
            </w:pPr>
          </w:p>
          <w:p w:rsidR="001521BF" w:rsidRPr="001521BF" w:rsidRDefault="001521BF" w:rsidP="001521B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3: Labour relations are considered a fundamental part of the system and technique as both Private and public interests are at stake in the labour relations system. The labour retains incorporate both soci</w:t>
            </w:r>
            <w:r w:rsidR="0056739A">
              <w:rPr>
                <w:rFonts w:ascii="Arial" w:hAnsi="Arial" w:cs="Arial"/>
              </w:rPr>
              <w:t>et</w:t>
            </w:r>
            <w:r>
              <w:rPr>
                <w:rFonts w:ascii="Arial" w:hAnsi="Arial" w:cs="Arial"/>
              </w:rPr>
              <w:t>al values</w:t>
            </w:r>
            <w:r w:rsidR="0056739A">
              <w:rPr>
                <w:rFonts w:ascii="Arial" w:hAnsi="Arial" w:cs="Arial"/>
              </w:rPr>
              <w:t xml:space="preserve"> – the freedom of association or a scene of group techniques </w:t>
            </w:r>
            <w:r w:rsidR="0056739A" w:rsidRPr="0056739A">
              <w:rPr>
                <w:rFonts w:ascii="Arial" w:hAnsi="Arial" w:cs="Arial"/>
              </w:rPr>
              <w:t xml:space="preserve">and solidarity, for example method of consultation or negotiation. The complex relationship between workers, employers and the government and legislation means they must have a very good system in place. </w:t>
            </w:r>
            <w:r w:rsidR="0056739A" w:rsidRPr="0056739A">
              <w:rPr>
                <w:rFonts w:ascii="Arial" w:hAnsi="Arial" w:cs="Arial"/>
                <w:color w:val="3C4043"/>
                <w:sz w:val="21"/>
                <w:szCs w:val="21"/>
                <w:shd w:val="clear" w:color="auto" w:fill="FFFFFF"/>
              </w:rPr>
              <w:t>A </w:t>
            </w:r>
            <w:r w:rsidR="0056739A" w:rsidRPr="0056739A">
              <w:rPr>
                <w:rStyle w:val="Emphasis"/>
                <w:rFonts w:ascii="Arial" w:hAnsi="Arial" w:cs="Arial"/>
                <w:bCs/>
                <w:i w:val="0"/>
                <w:iCs w:val="0"/>
                <w:color w:val="52565A"/>
                <w:sz w:val="21"/>
                <w:szCs w:val="21"/>
                <w:shd w:val="clear" w:color="auto" w:fill="FFFFFF"/>
              </w:rPr>
              <w:t>labour</w:t>
            </w:r>
            <w:r w:rsidR="0056739A" w:rsidRPr="0056739A">
              <w:rPr>
                <w:rFonts w:ascii="Arial" w:hAnsi="Arial" w:cs="Arial"/>
                <w:color w:val="3C4043"/>
                <w:sz w:val="21"/>
                <w:szCs w:val="21"/>
                <w:shd w:val="clear" w:color="auto" w:fill="FFFFFF"/>
              </w:rPr>
              <w:t> or </w:t>
            </w:r>
            <w:r w:rsidR="0056739A" w:rsidRPr="0056739A">
              <w:rPr>
                <w:rStyle w:val="Emphasis"/>
                <w:rFonts w:ascii="Arial" w:hAnsi="Arial" w:cs="Arial"/>
                <w:bCs/>
                <w:i w:val="0"/>
                <w:iCs w:val="0"/>
                <w:color w:val="52565A"/>
                <w:sz w:val="21"/>
                <w:szCs w:val="21"/>
                <w:shd w:val="clear" w:color="auto" w:fill="FFFFFF"/>
              </w:rPr>
              <w:t>industrial relations system</w:t>
            </w:r>
            <w:r w:rsidR="0056739A" w:rsidRPr="0056739A">
              <w:rPr>
                <w:rFonts w:ascii="Arial" w:hAnsi="Arial" w:cs="Arial"/>
                <w:color w:val="3C4043"/>
                <w:sz w:val="21"/>
                <w:szCs w:val="21"/>
                <w:shd w:val="clear" w:color="auto" w:fill="FFFFFF"/>
              </w:rPr>
              <w:t> reflects the interaction between the main actors in it: the state, the employer (or employers or an employers' association), trade unions and employees (who may participate or not in unions and other bodies affording workers' representation)</w:t>
            </w:r>
          </w:p>
          <w:p w:rsidR="005E3FB2" w:rsidRPr="005E3FB2" w:rsidRDefault="005E3FB2" w:rsidP="005E3FB2"/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146B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Jayne Leach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6739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06.02.20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  <w:bookmarkStart w:id="0" w:name="_GoBack"/>
      <w:bookmarkEnd w:id="0"/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B44" w:rsidRDefault="00542B44" w:rsidP="00CB4D0A">
      <w:pPr>
        <w:spacing w:after="0" w:line="240" w:lineRule="auto"/>
      </w:pPr>
      <w:r>
        <w:separator/>
      </w:r>
    </w:p>
  </w:endnote>
  <w:endnote w:type="continuationSeparator" w:id="0">
    <w:p w:rsidR="00542B44" w:rsidRDefault="00542B4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B44" w:rsidRDefault="00542B44" w:rsidP="00CB4D0A">
      <w:pPr>
        <w:spacing w:after="0" w:line="240" w:lineRule="auto"/>
      </w:pPr>
      <w:r>
        <w:separator/>
      </w:r>
    </w:p>
  </w:footnote>
  <w:footnote w:type="continuationSeparator" w:id="0">
    <w:p w:rsidR="00542B44" w:rsidRDefault="00542B4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4512C"/>
    <w:multiLevelType w:val="hybridMultilevel"/>
    <w:tmpl w:val="B044C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0C2BA5"/>
    <w:multiLevelType w:val="hybridMultilevel"/>
    <w:tmpl w:val="0E6ED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9439E3"/>
    <w:multiLevelType w:val="hybridMultilevel"/>
    <w:tmpl w:val="027ED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0E577C"/>
    <w:multiLevelType w:val="hybridMultilevel"/>
    <w:tmpl w:val="FDEAB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21BF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6DB1"/>
    <w:rsid w:val="00527C11"/>
    <w:rsid w:val="00535F31"/>
    <w:rsid w:val="00542B44"/>
    <w:rsid w:val="0056739A"/>
    <w:rsid w:val="00574D64"/>
    <w:rsid w:val="00581D64"/>
    <w:rsid w:val="00591365"/>
    <w:rsid w:val="005B31E4"/>
    <w:rsid w:val="005E3FB2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93BF8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B7BB9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146B8"/>
    <w:rsid w:val="00E30679"/>
    <w:rsid w:val="00E4597D"/>
    <w:rsid w:val="00E54832"/>
    <w:rsid w:val="00E56A90"/>
    <w:rsid w:val="00E641CC"/>
    <w:rsid w:val="00E76455"/>
    <w:rsid w:val="00EA30AB"/>
    <w:rsid w:val="00EB3925"/>
    <w:rsid w:val="00F30472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6739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673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722D6-8261-477A-93BD-316BBC38D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761 Bury</cp:lastModifiedBy>
  <cp:revision>2</cp:revision>
  <dcterms:created xsi:type="dcterms:W3CDTF">2020-02-06T16:39:00Z</dcterms:created>
  <dcterms:modified xsi:type="dcterms:W3CDTF">2020-02-06T16:39:00Z</dcterms:modified>
</cp:coreProperties>
</file>