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CC0" w:rsidRDefault="00870797">
      <w:pPr>
        <w:spacing w:after="612"/>
        <w:ind w:left="-235" w:right="-649"/>
      </w:pPr>
      <w:r>
        <w:rPr>
          <w:noProof/>
        </w:rPr>
        <mc:AlternateContent>
          <mc:Choice Requires="wpg">
            <w:drawing>
              <wp:inline distT="0" distB="0" distL="0" distR="0">
                <wp:extent cx="6399276" cy="1272574"/>
                <wp:effectExtent l="0" t="0" r="0" b="0"/>
                <wp:docPr id="481" name="Group 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9276" cy="1272574"/>
                          <a:chOff x="0" y="0"/>
                          <a:chExt cx="6399276" cy="1272574"/>
                        </a:xfrm>
                      </wpg:grpSpPr>
                      <wps:wsp>
                        <wps:cNvPr id="858" name="Shape 858"/>
                        <wps:cNvSpPr/>
                        <wps:spPr>
                          <a:xfrm>
                            <a:off x="5016986" y="1010446"/>
                            <a:ext cx="68602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02" h="262128">
                                <a:moveTo>
                                  <a:pt x="0" y="0"/>
                                </a:moveTo>
                                <a:lnTo>
                                  <a:pt x="68602" y="0"/>
                                </a:lnTo>
                                <a:lnTo>
                                  <a:pt x="68602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" name="Shape 859"/>
                        <wps:cNvSpPr/>
                        <wps:spPr>
                          <a:xfrm>
                            <a:off x="0" y="1010446"/>
                            <a:ext cx="70082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82" h="262128">
                                <a:moveTo>
                                  <a:pt x="0" y="0"/>
                                </a:moveTo>
                                <a:lnTo>
                                  <a:pt x="70082" y="0"/>
                                </a:lnTo>
                                <a:lnTo>
                                  <a:pt x="70082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" name="Shape 860"/>
                        <wps:cNvSpPr/>
                        <wps:spPr>
                          <a:xfrm>
                            <a:off x="68580" y="1010446"/>
                            <a:ext cx="4946904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6904" h="262128">
                                <a:moveTo>
                                  <a:pt x="0" y="0"/>
                                </a:moveTo>
                                <a:lnTo>
                                  <a:pt x="4946904" y="0"/>
                                </a:lnTo>
                                <a:lnTo>
                                  <a:pt x="4946904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8580" y="1052356"/>
                            <a:ext cx="1787154" cy="287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CC0" w:rsidRDefault="00870797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ASSESSMENT 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463040" y="1052356"/>
                            <a:ext cx="145362" cy="287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CC0" w:rsidRDefault="00870797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Shape 16"/>
                        <wps:cNvSpPr/>
                        <wps:spPr>
                          <a:xfrm>
                            <a:off x="5087112" y="1010446"/>
                            <a:ext cx="1312164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164" h="262128">
                                <a:moveTo>
                                  <a:pt x="0" y="0"/>
                                </a:moveTo>
                                <a:lnTo>
                                  <a:pt x="68558" y="0"/>
                                </a:lnTo>
                                <a:lnTo>
                                  <a:pt x="68558" y="217899"/>
                                </a:lnTo>
                                <a:lnTo>
                                  <a:pt x="1245086" y="217899"/>
                                </a:lnTo>
                                <a:lnTo>
                                  <a:pt x="1245086" y="0"/>
                                </a:lnTo>
                                <a:lnTo>
                                  <a:pt x="1312164" y="0"/>
                                </a:lnTo>
                                <a:lnTo>
                                  <a:pt x="1312164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" name="Shape 861"/>
                        <wps:cNvSpPr/>
                        <wps:spPr>
                          <a:xfrm>
                            <a:off x="5154168" y="1010446"/>
                            <a:ext cx="1176528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528" h="216408">
                                <a:moveTo>
                                  <a:pt x="0" y="0"/>
                                </a:moveTo>
                                <a:lnTo>
                                  <a:pt x="1176528" y="0"/>
                                </a:lnTo>
                                <a:lnTo>
                                  <a:pt x="1176528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167884" y="1045878"/>
                            <a:ext cx="1526718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CC0" w:rsidRDefault="00870797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Total Marks: 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1230" y="0"/>
                            <a:ext cx="1251204" cy="672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5" name="Rectangle 445"/>
                        <wps:cNvSpPr/>
                        <wps:spPr>
                          <a:xfrm>
                            <a:off x="2938272" y="142147"/>
                            <a:ext cx="2297889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1CC0" w:rsidRDefault="00870797">
                              <w:r>
                                <w:rPr>
                                  <w:b/>
                                  <w:color w:val="C00000"/>
                                  <w:sz w:val="28"/>
                                  <w:u w:val="single" w:color="C00000"/>
                                </w:rPr>
                                <w:t>Managing Performance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81" o:spid="_x0000_s1026" style="width:503.9pt;height:100.2pt;mso-position-horizontal-relative:char;mso-position-vertical-relative:line" coordsize="63992,12725" o:gfxdata="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">
                <v:shape id="Shape 858" o:spid="_x0000_s1027" style="position:absolute;left:50169;top:10104;width:686;height:2621;visibility:visible;mso-wrap-style:square;v-text-anchor:top" coordsize="68602,26212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" path="m,l68602,r,262128l,262128,,e" fillcolor="#c00000" stroked="f" strokeweight="0">
                  <v:stroke miterlimit="83231f" joinstyle="miter"/>
                  <v:path arrowok="t" textboxrect="0,0,68602,262128"/>
                </v:shape>
                <v:shape id="Shape 859" o:spid="_x0000_s1028" style="position:absolute;top:10104;width:700;height:2621;visibility:visible;mso-wrap-style:square;v-text-anchor:top" coordsize="70082,26212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" path="m,l70082,r,262128l,262128,,e" fillcolor="#c00000" stroked="f" strokeweight="0">
                  <v:stroke miterlimit="83231f" joinstyle="miter"/>
                  <v:path arrowok="t" textboxrect="0,0,70082,262128"/>
                </v:shape>
                <v:shape id="Shape 860" o:spid="_x0000_s1029" style="position:absolute;left:685;top:10104;width:49469;height:2621;visibility:visible;mso-wrap-style:square;v-text-anchor:top" coordsize="4946904,26212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" path="m,l4946904,r,262128l,262128,,e" fillcolor="#c00000" stroked="f" strokeweight="0">
                  <v:stroke miterlimit="83231f" joinstyle="miter"/>
                  <v:path arrowok="t" textboxrect="0,0,4946904,262128"/>
                </v:shape>
                <v:rect id="Rectangle 12" o:spid="_x0000_s1030" style="position:absolute;left:685;top:10523;width:17872;height:287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" filled="f" stroked="f">
                  <v:textbox inset="0,0,0,0">
                    <w:txbxContent>
                      <w:p w:rsidR="00DB1CC0" w:rsidRDefault="00870797">
                        <w:r>
                          <w:rPr>
                            <w:b/>
                            <w:color w:val="FFFFFF"/>
                            <w:sz w:val="34"/>
                          </w:rPr>
                          <w:t>ASSESSMENT #</w:t>
                        </w:r>
                      </w:p>
                    </w:txbxContent>
                  </v:textbox>
                </v:rect>
                <v:rect id="Rectangle 14" o:spid="_x0000_s1031" style="position:absolute;left:14630;top:10523;width:1454;height:287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" filled="f" stroked="f">
                  <v:textbox inset="0,0,0,0">
                    <w:txbxContent>
                      <w:p w:rsidR="00DB1CC0" w:rsidRDefault="00870797">
                        <w:r>
                          <w:rPr>
                            <w:b/>
                            <w:color w:val="FFFFFF"/>
                            <w:sz w:val="34"/>
                          </w:rPr>
                          <w:t>3</w:t>
                        </w:r>
                      </w:p>
                    </w:txbxContent>
                  </v:textbox>
                </v:rect>
                <v:shape id="Shape 16" o:spid="_x0000_s1032" style="position:absolute;left:50871;top:10104;width:13121;height:2621;visibility:visible;mso-wrap-style:square;v-text-anchor:top" coordsize="1312164,26212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" path="m,l68558,r,217899l1245086,217899,1245086,r67078,l1312164,262128,,262128,,xe" fillcolor="#c00000" stroked="f" strokeweight="0">
                  <v:stroke miterlimit="83231f" joinstyle="miter"/>
                  <v:path arrowok="t" textboxrect="0,0,1312164,262128"/>
                </v:shape>
                <v:shape id="Shape 861" o:spid="_x0000_s1033" style="position:absolute;left:51541;top:10104;width:11765;height:2164;visibility:visible;mso-wrap-style:square;v-text-anchor:top" coordsize="1176528,21640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" path="m,l1176528,r,216408l,216408,,e" fillcolor="#c00000" stroked="f" strokeweight="0">
                  <v:stroke miterlimit="83231f" joinstyle="miter"/>
                  <v:path arrowok="t" textboxrect="0,0,1176528,216408"/>
                </v:shape>
                <v:rect id="Rectangle 19" o:spid="_x0000_s1034" style="position:absolute;left:51678;top:10458;width:15268;height:2372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" filled="f" stroked="f">
                  <v:textbox inset="0,0,0,0">
                    <w:txbxContent>
                      <w:p w:rsidR="00DB1CC0" w:rsidRDefault="00870797">
                        <w:r>
                          <w:rPr>
                            <w:b/>
                            <w:color w:val="FFFFFF"/>
                            <w:sz w:val="28"/>
                          </w:rPr>
                          <w:t>Total Marks: 30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35" type="#_x0000_t75" style="position:absolute;left:1112;width:12512;height:6720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">
                  <v:imagedata r:id="rId6" o:title=""/>
                </v:shape>
                <v:rect id="Rectangle 445" o:spid="_x0000_s1036" style="position:absolute;left:29382;top:1421;width:22979;height:237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" filled="f" stroked="f">
                  <v:textbox inset="0,0,0,0">
                    <w:txbxContent>
                      <w:p w:rsidR="00DB1CC0" w:rsidRDefault="00870797">
                        <w:r>
                          <w:rPr>
                            <w:b/>
                            <w:color w:val="C00000"/>
                            <w:sz w:val="28"/>
                            <w:u w:val="single" w:color="C00000"/>
                          </w:rPr>
                          <w:t>Managing Performance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B1CC0" w:rsidRDefault="00870797">
      <w:pPr>
        <w:spacing w:after="3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914422</wp:posOffset>
                </wp:positionH>
                <wp:positionV relativeFrom="page">
                  <wp:posOffset>9436641</wp:posOffset>
                </wp:positionV>
                <wp:extent cx="5942076" cy="54864"/>
                <wp:effectExtent l="0" t="0" r="0" b="0"/>
                <wp:wrapTopAndBottom/>
                <wp:docPr id="482" name="Group 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076" cy="54864"/>
                          <a:chOff x="0" y="0"/>
                          <a:chExt cx="5942076" cy="54864"/>
                        </a:xfrm>
                      </wpg:grpSpPr>
                      <wps:wsp>
                        <wps:cNvPr id="866" name="Shape 866"/>
                        <wps:cNvSpPr/>
                        <wps:spPr>
                          <a:xfrm>
                            <a:off x="0" y="0"/>
                            <a:ext cx="22844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36576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7" name="Shape 867"/>
                        <wps:cNvSpPr/>
                        <wps:spPr>
                          <a:xfrm>
                            <a:off x="0" y="47244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8" name="Shape 868"/>
                        <wps:cNvSpPr/>
                        <wps:spPr>
                          <a:xfrm>
                            <a:off x="2286000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9" name="Shape 869"/>
                        <wps:cNvSpPr/>
                        <wps:spPr>
                          <a:xfrm>
                            <a:off x="2286000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0" name="Shape 870"/>
                        <wps:cNvSpPr/>
                        <wps:spPr>
                          <a:xfrm>
                            <a:off x="2342388" y="0"/>
                            <a:ext cx="22860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36576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1" name="Shape 871"/>
                        <wps:cNvSpPr/>
                        <wps:spPr>
                          <a:xfrm>
                            <a:off x="2342388" y="47244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2" name="Shape 872"/>
                        <wps:cNvSpPr/>
                        <wps:spPr>
                          <a:xfrm>
                            <a:off x="4629912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3" name="Shape 873"/>
                        <wps:cNvSpPr/>
                        <wps:spPr>
                          <a:xfrm>
                            <a:off x="4629912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4" name="Shape 874"/>
                        <wps:cNvSpPr/>
                        <wps:spPr>
                          <a:xfrm>
                            <a:off x="4686300" y="0"/>
                            <a:ext cx="12557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36576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5" name="Shape 875"/>
                        <wps:cNvSpPr/>
                        <wps:spPr>
                          <a:xfrm>
                            <a:off x="4686300" y="47244"/>
                            <a:ext cx="12557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9144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82" style="width:467.88pt;height:4.32001pt;position:absolute;mso-position-horizontal-relative:page;mso-position-horizontal:absolute;margin-left:72.0018pt;mso-position-vertical-relative:page;margin-top:743.043pt;" coordsize="59420,548">
                <v:shape id="Shape 876" style="position:absolute;width:22844;height:365;left:0;top:0;" coordsize="2284476,36576" path="m0,0l2284476,0l2284476,36576l0,36576l0,0">
                  <v:stroke weight="0pt" endcap="flat" joinstyle="miter" miterlimit="10" on="false" color="#000000" opacity="0"/>
                  <v:fill on="true" color="#c00000"/>
                </v:shape>
                <v:shape id="Shape 877" style="position:absolute;width:22844;height:91;left:0;top:472;" coordsize="2284476,9144" path="m0,0l2284476,0l2284476,9144l0,9144l0,0">
                  <v:stroke weight="0pt" endcap="flat" joinstyle="miter" miterlimit="10" on="false" color="#000000" opacity="0"/>
                  <v:fill on="true" color="#c00000"/>
                </v:shape>
                <v:shape id="Shape 878" style="position:absolute;width:548;height:365;left:22860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879" style="position:absolute;width:548;height:91;left:22860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880" style="position:absolute;width:22860;height:365;left:23423;top:0;" coordsize="2286000,36576" path="m0,0l2286000,0l2286000,36576l0,36576l0,0">
                  <v:stroke weight="0pt" endcap="flat" joinstyle="miter" miterlimit="10" on="false" color="#000000" opacity="0"/>
                  <v:fill on="true" color="#c00000"/>
                </v:shape>
                <v:shape id="Shape 881" style="position:absolute;width:22860;height:91;left:23423;top:472;" coordsize="2286000,9144" path="m0,0l2286000,0l2286000,9144l0,9144l0,0">
                  <v:stroke weight="0pt" endcap="flat" joinstyle="miter" miterlimit="10" on="false" color="#000000" opacity="0"/>
                  <v:fill on="true" color="#c00000"/>
                </v:shape>
                <v:shape id="Shape 882" style="position:absolute;width:548;height:365;left:46299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883" style="position:absolute;width:548;height:91;left:46299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884" style="position:absolute;width:12557;height:365;left:46863;top:0;" coordsize="1255776,36576" path="m0,0l1255776,0l1255776,36576l0,36576l0,0">
                  <v:stroke weight="0pt" endcap="flat" joinstyle="miter" miterlimit="10" on="false" color="#000000" opacity="0"/>
                  <v:fill on="true" color="#c00000"/>
                </v:shape>
                <v:shape id="Shape 885" style="position:absolute;width:12557;height:91;left:46863;top:472;" coordsize="1255776,9144" path="m0,0l1255776,0l1255776,9144l0,9144l0,0">
                  <v:stroke weight="0pt" endcap="flat" joinstyle="miter" miterlimit="10" on="false" color="#000000" opacity="0"/>
                  <v:fill on="true" color="#c00000"/>
                </v:shape>
                <w10:wrap type="topAndBottom"/>
              </v:group>
            </w:pict>
          </mc:Fallback>
        </mc:AlternateContent>
      </w:r>
      <w:r>
        <w:rPr>
          <w:b/>
          <w:sz w:val="24"/>
        </w:rPr>
        <w:t>Answer the following Questions:</w:t>
      </w:r>
    </w:p>
    <w:tbl>
      <w:tblPr>
        <w:tblStyle w:val="TableGrid"/>
        <w:tblW w:w="7681" w:type="dxa"/>
        <w:tblInd w:w="305" w:type="dxa"/>
        <w:tblLook w:val="04A0" w:firstRow="1" w:lastRow="0" w:firstColumn="1" w:lastColumn="0" w:noHBand="0" w:noVBand="1"/>
      </w:tblPr>
      <w:tblGrid>
        <w:gridCol w:w="7559"/>
        <w:gridCol w:w="122"/>
      </w:tblGrid>
      <w:tr w:rsidR="00DB1CC0">
        <w:trPr>
          <w:trHeight w:val="266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DB1CC0" w:rsidRDefault="00870797">
            <w:pPr>
              <w:tabs>
                <w:tab w:val="center" w:pos="1266"/>
              </w:tabs>
            </w:pPr>
            <w:r>
              <w:rPr>
                <w:b/>
                <w:color w:val="C00000"/>
                <w:sz w:val="24"/>
              </w:rPr>
              <w:t>1.</w:t>
            </w:r>
            <w:r>
              <w:rPr>
                <w:b/>
                <w:color w:val="C00000"/>
                <w:sz w:val="24"/>
              </w:rPr>
              <w:tab/>
            </w:r>
            <w:r>
              <w:rPr>
                <w:sz w:val="24"/>
              </w:rPr>
              <w:t>What is Appraisal?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</w:tcPr>
          <w:p w:rsidR="00DB1CC0" w:rsidRDefault="00870797">
            <w:pPr>
              <w:jc w:val="both"/>
            </w:pPr>
            <w:r>
              <w:rPr>
                <w:sz w:val="24"/>
              </w:rPr>
              <w:t>5</w:t>
            </w:r>
          </w:p>
        </w:tc>
      </w:tr>
      <w:tr w:rsidR="00DB1CC0">
        <w:trPr>
          <w:trHeight w:val="294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DB1CC0" w:rsidRDefault="00870797">
            <w:pPr>
              <w:tabs>
                <w:tab w:val="center" w:pos="3073"/>
              </w:tabs>
            </w:pPr>
            <w:r>
              <w:rPr>
                <w:b/>
                <w:color w:val="C00000"/>
                <w:sz w:val="24"/>
              </w:rPr>
              <w:t>2.</w:t>
            </w:r>
            <w:r>
              <w:rPr>
                <w:b/>
                <w:color w:val="C00000"/>
                <w:sz w:val="24"/>
              </w:rPr>
              <w:tab/>
            </w:r>
            <w:r>
              <w:rPr>
                <w:sz w:val="24"/>
              </w:rPr>
              <w:t>Outline the goals of an effective performance appraisal.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</w:tcPr>
          <w:p w:rsidR="00DB1CC0" w:rsidRDefault="00870797">
            <w:pPr>
              <w:jc w:val="both"/>
            </w:pPr>
            <w:r>
              <w:rPr>
                <w:sz w:val="24"/>
              </w:rPr>
              <w:t>7</w:t>
            </w:r>
          </w:p>
        </w:tc>
      </w:tr>
      <w:tr w:rsidR="00DB1CC0">
        <w:trPr>
          <w:trHeight w:val="294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DB1CC0" w:rsidRDefault="00870797">
            <w:pPr>
              <w:tabs>
                <w:tab w:val="center" w:pos="2826"/>
              </w:tabs>
            </w:pPr>
            <w:r>
              <w:rPr>
                <w:b/>
                <w:color w:val="C00000"/>
                <w:sz w:val="24"/>
              </w:rPr>
              <w:t>3.</w:t>
            </w:r>
            <w:r>
              <w:rPr>
                <w:b/>
                <w:color w:val="C00000"/>
                <w:sz w:val="24"/>
              </w:rPr>
              <w:tab/>
            </w:r>
            <w:r>
              <w:rPr>
                <w:sz w:val="24"/>
              </w:rPr>
              <w:t>Explain the steps involved in the appraisal process.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</w:tcPr>
          <w:p w:rsidR="00DB1CC0" w:rsidRDefault="00870797">
            <w:pPr>
              <w:jc w:val="both"/>
            </w:pPr>
            <w:r>
              <w:rPr>
                <w:sz w:val="24"/>
              </w:rPr>
              <w:t>6</w:t>
            </w:r>
          </w:p>
        </w:tc>
      </w:tr>
      <w:tr w:rsidR="00DB1CC0">
        <w:trPr>
          <w:trHeight w:val="293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DB1CC0" w:rsidRDefault="00870797">
            <w:pPr>
              <w:tabs>
                <w:tab w:val="center" w:pos="2826"/>
              </w:tabs>
            </w:pPr>
            <w:r>
              <w:rPr>
                <w:b/>
                <w:color w:val="C00000"/>
                <w:sz w:val="24"/>
              </w:rPr>
              <w:t>4.</w:t>
            </w:r>
            <w:r>
              <w:rPr>
                <w:b/>
                <w:color w:val="C00000"/>
                <w:sz w:val="24"/>
              </w:rPr>
              <w:tab/>
            </w:r>
            <w:r>
              <w:rPr>
                <w:sz w:val="24"/>
              </w:rPr>
              <w:t>What are the benefits of an appraisal programme?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</w:tcPr>
          <w:p w:rsidR="00DB1CC0" w:rsidRDefault="00870797">
            <w:pPr>
              <w:jc w:val="both"/>
            </w:pPr>
            <w:r>
              <w:rPr>
                <w:sz w:val="24"/>
              </w:rPr>
              <w:t>4</w:t>
            </w:r>
          </w:p>
        </w:tc>
      </w:tr>
      <w:tr w:rsidR="00DB1CC0">
        <w:trPr>
          <w:trHeight w:val="852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DB1CC0" w:rsidRDefault="00870797">
            <w:pPr>
              <w:tabs>
                <w:tab w:val="center" w:pos="2999"/>
              </w:tabs>
            </w:pPr>
            <w:r>
              <w:rPr>
                <w:b/>
                <w:color w:val="C00000"/>
                <w:sz w:val="24"/>
              </w:rPr>
              <w:t>5.</w:t>
            </w:r>
            <w:r>
              <w:rPr>
                <w:b/>
                <w:color w:val="C00000"/>
                <w:sz w:val="24"/>
              </w:rPr>
              <w:tab/>
            </w:r>
            <w:r>
              <w:rPr>
                <w:sz w:val="24"/>
              </w:rPr>
              <w:t>Write short notes on the following appraisal methods:</w:t>
            </w:r>
          </w:p>
          <w:p w:rsidR="00DB1CC0" w:rsidRDefault="00870797">
            <w:pPr>
              <w:numPr>
                <w:ilvl w:val="0"/>
                <w:numId w:val="1"/>
              </w:numPr>
              <w:ind w:hanging="720"/>
            </w:pPr>
            <w:r>
              <w:rPr>
                <w:sz w:val="24"/>
              </w:rPr>
              <w:t>Critical incident methods</w:t>
            </w:r>
          </w:p>
          <w:p w:rsidR="00DB1CC0" w:rsidRDefault="00870797">
            <w:pPr>
              <w:numPr>
                <w:ilvl w:val="0"/>
                <w:numId w:val="1"/>
              </w:numPr>
              <w:ind w:hanging="720"/>
            </w:pPr>
            <w:r>
              <w:rPr>
                <w:sz w:val="24"/>
              </w:rPr>
              <w:t>Behaviorally anchored rating scales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</w:tcPr>
          <w:p w:rsidR="00DB1CC0" w:rsidRDefault="00870797">
            <w:pPr>
              <w:jc w:val="both"/>
            </w:pPr>
            <w:r>
              <w:rPr>
                <w:sz w:val="24"/>
              </w:rPr>
              <w:t>8</w:t>
            </w:r>
          </w:p>
        </w:tc>
      </w:tr>
    </w:tbl>
    <w:p w:rsidR="00DB1CC0" w:rsidRDefault="00870797">
      <w:pPr>
        <w:tabs>
          <w:tab w:val="center" w:pos="5388"/>
          <w:tab w:val="right" w:pos="9193"/>
        </w:tabs>
        <w:spacing w:after="0"/>
        <w:rPr>
          <w:b/>
          <w:color w:val="C00000"/>
          <w:sz w:val="24"/>
        </w:rPr>
      </w:pPr>
      <w:r>
        <w:rPr>
          <w:b/>
          <w:color w:val="C00000"/>
          <w:sz w:val="24"/>
        </w:rPr>
        <w:t>HR Management Level1</w:t>
      </w:r>
      <w:r>
        <w:rPr>
          <w:b/>
          <w:color w:val="C00000"/>
          <w:sz w:val="24"/>
        </w:rPr>
        <w:tab/>
      </w:r>
      <w:proofErr w:type="spellStart"/>
      <w:r>
        <w:rPr>
          <w:b/>
          <w:color w:val="C00000"/>
          <w:sz w:val="24"/>
        </w:rPr>
        <w:t>Brentwood</w:t>
      </w:r>
      <w:proofErr w:type="spellEnd"/>
      <w:r>
        <w:rPr>
          <w:b/>
          <w:color w:val="C00000"/>
          <w:sz w:val="24"/>
        </w:rPr>
        <w:t xml:space="preserve"> Open Learning College</w:t>
      </w:r>
      <w:r>
        <w:rPr>
          <w:b/>
          <w:color w:val="C00000"/>
          <w:sz w:val="24"/>
        </w:rPr>
        <w:tab/>
      </w:r>
      <w:proofErr w:type="spellStart"/>
      <w:r>
        <w:rPr>
          <w:b/>
          <w:color w:val="C00000"/>
          <w:sz w:val="24"/>
        </w:rPr>
        <w:t>Page</w:t>
      </w:r>
      <w:proofErr w:type="spellEnd"/>
      <w:r>
        <w:rPr>
          <w:b/>
          <w:color w:val="C00000"/>
          <w:sz w:val="24"/>
        </w:rPr>
        <w:t>: 1</w:t>
      </w:r>
    </w:p>
    <w:p w:rsidR="00870797" w:rsidRDefault="00870797">
      <w:pPr>
        <w:tabs>
          <w:tab w:val="center" w:pos="5388"/>
          <w:tab w:val="right" w:pos="9193"/>
        </w:tabs>
        <w:spacing w:after="0"/>
        <w:rPr>
          <w:b/>
          <w:color w:val="C00000"/>
          <w:sz w:val="24"/>
        </w:rPr>
      </w:pPr>
    </w:p>
    <w:p w:rsidR="00870797" w:rsidRDefault="00870797">
      <w:pPr>
        <w:tabs>
          <w:tab w:val="center" w:pos="5388"/>
          <w:tab w:val="right" w:pos="9193"/>
        </w:tabs>
        <w:spacing w:after="0"/>
        <w:rPr>
          <w:b/>
          <w:color w:val="C00000"/>
          <w:sz w:val="24"/>
        </w:rPr>
      </w:pPr>
    </w:p>
    <w:p w:rsidR="00870797" w:rsidRDefault="00870797">
      <w:pPr>
        <w:tabs>
          <w:tab w:val="center" w:pos="5388"/>
          <w:tab w:val="right" w:pos="9193"/>
        </w:tabs>
        <w:spacing w:after="0"/>
        <w:rPr>
          <w:b/>
          <w:color w:val="C00000"/>
          <w:sz w:val="24"/>
        </w:rPr>
      </w:pPr>
    </w:p>
    <w:p w:rsidR="00870797" w:rsidRPr="00310640" w:rsidRDefault="00870797" w:rsidP="00CD212E">
      <w:pPr>
        <w:pStyle w:val="Akapitzlist"/>
        <w:numPr>
          <w:ilvl w:val="0"/>
          <w:numId w:val="3"/>
        </w:numPr>
        <w:tabs>
          <w:tab w:val="center" w:pos="5388"/>
          <w:tab w:val="right" w:pos="9193"/>
        </w:tabs>
        <w:spacing w:after="0"/>
        <w:rPr>
          <w:b/>
          <w:color w:val="C00000"/>
          <w:sz w:val="24"/>
        </w:rPr>
      </w:pPr>
    </w:p>
    <w:p w:rsidR="00BE21A7" w:rsidRPr="00CD212E" w:rsidRDefault="00BE21A7" w:rsidP="00CD212E">
      <w:pPr>
        <w:pStyle w:val="Akapitzlist"/>
        <w:numPr>
          <w:ilvl w:val="0"/>
          <w:numId w:val="3"/>
        </w:num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 w:rsidRPr="00CD212E">
        <w:rPr>
          <w:b/>
          <w:color w:val="000000" w:themeColor="text1"/>
          <w:sz w:val="24"/>
        </w:rPr>
        <w:t>An</w:t>
      </w:r>
      <w:proofErr w:type="spellEnd"/>
      <w:r w:rsidRPr="00CD212E">
        <w:rPr>
          <w:b/>
          <w:color w:val="000000" w:themeColor="text1"/>
          <w:sz w:val="24"/>
        </w:rPr>
        <w:t xml:space="preserve"> </w:t>
      </w:r>
      <w:proofErr w:type="spellStart"/>
      <w:r w:rsidRPr="00CD212E">
        <w:rPr>
          <w:b/>
          <w:color w:val="000000" w:themeColor="text1"/>
          <w:sz w:val="24"/>
        </w:rPr>
        <w:t>appraisal</w:t>
      </w:r>
      <w:proofErr w:type="spellEnd"/>
      <w:r w:rsidRPr="00CD212E">
        <w:rPr>
          <w:b/>
          <w:color w:val="000000" w:themeColor="text1"/>
          <w:sz w:val="24"/>
        </w:rPr>
        <w:t xml:space="preserve"> </w:t>
      </w:r>
      <w:proofErr w:type="spellStart"/>
      <w:r w:rsidRPr="00CD212E">
        <w:rPr>
          <w:b/>
          <w:color w:val="000000" w:themeColor="text1"/>
          <w:sz w:val="24"/>
        </w:rPr>
        <w:t>is</w:t>
      </w:r>
      <w:proofErr w:type="spellEnd"/>
      <w:r w:rsidRPr="00CD212E">
        <w:rPr>
          <w:b/>
          <w:color w:val="000000" w:themeColor="text1"/>
          <w:sz w:val="24"/>
        </w:rPr>
        <w:t xml:space="preserve"> </w:t>
      </w:r>
      <w:proofErr w:type="spellStart"/>
      <w:r w:rsidRPr="00CD212E">
        <w:rPr>
          <w:b/>
          <w:color w:val="000000" w:themeColor="text1"/>
          <w:sz w:val="24"/>
        </w:rPr>
        <w:t>an</w:t>
      </w:r>
      <w:proofErr w:type="spellEnd"/>
      <w:r w:rsidRPr="00CD212E">
        <w:rPr>
          <w:b/>
          <w:color w:val="000000" w:themeColor="text1"/>
          <w:sz w:val="24"/>
        </w:rPr>
        <w:t xml:space="preserve"> </w:t>
      </w:r>
      <w:proofErr w:type="spellStart"/>
      <w:r w:rsidRPr="00CD212E">
        <w:rPr>
          <w:b/>
          <w:color w:val="000000" w:themeColor="text1"/>
          <w:sz w:val="24"/>
        </w:rPr>
        <w:t>assessment</w:t>
      </w:r>
      <w:proofErr w:type="spellEnd"/>
      <w:r w:rsidRPr="00CD212E">
        <w:rPr>
          <w:b/>
          <w:color w:val="000000" w:themeColor="text1"/>
          <w:sz w:val="24"/>
        </w:rPr>
        <w:t xml:space="preserve"> </w:t>
      </w:r>
      <w:proofErr w:type="spellStart"/>
      <w:r w:rsidRPr="00CD212E">
        <w:rPr>
          <w:b/>
          <w:color w:val="000000" w:themeColor="text1"/>
          <w:sz w:val="24"/>
        </w:rPr>
        <w:t>or</w:t>
      </w:r>
      <w:proofErr w:type="spellEnd"/>
      <w:r w:rsidRPr="00CD212E">
        <w:rPr>
          <w:b/>
          <w:color w:val="000000" w:themeColor="text1"/>
          <w:sz w:val="24"/>
        </w:rPr>
        <w:t xml:space="preserve"> </w:t>
      </w:r>
      <w:proofErr w:type="spellStart"/>
      <w:r w:rsidRPr="00CD212E">
        <w:rPr>
          <w:b/>
          <w:color w:val="000000" w:themeColor="text1"/>
          <w:sz w:val="24"/>
        </w:rPr>
        <w:t>judgment</w:t>
      </w:r>
      <w:proofErr w:type="spellEnd"/>
      <w:r w:rsidRPr="00CD212E">
        <w:rPr>
          <w:b/>
          <w:color w:val="000000" w:themeColor="text1"/>
          <w:sz w:val="24"/>
        </w:rPr>
        <w:t xml:space="preserve"> of </w:t>
      </w:r>
      <w:proofErr w:type="spellStart"/>
      <w:r w:rsidRPr="00CD212E">
        <w:rPr>
          <w:b/>
          <w:color w:val="000000" w:themeColor="text1"/>
          <w:sz w:val="24"/>
        </w:rPr>
        <w:t>characteristics</w:t>
      </w:r>
      <w:proofErr w:type="spellEnd"/>
      <w:r w:rsidRPr="00CD212E">
        <w:rPr>
          <w:b/>
          <w:color w:val="000000" w:themeColor="text1"/>
          <w:sz w:val="24"/>
        </w:rPr>
        <w:t xml:space="preserve"> and/</w:t>
      </w:r>
      <w:proofErr w:type="spellStart"/>
      <w:r w:rsidRPr="00CD212E">
        <w:rPr>
          <w:b/>
          <w:color w:val="000000" w:themeColor="text1"/>
          <w:sz w:val="24"/>
        </w:rPr>
        <w:t>or</w:t>
      </w:r>
      <w:proofErr w:type="spellEnd"/>
      <w:r w:rsidRPr="00CD212E">
        <w:rPr>
          <w:b/>
          <w:color w:val="000000" w:themeColor="text1"/>
          <w:sz w:val="24"/>
        </w:rPr>
        <w:t xml:space="preserve"> </w:t>
      </w:r>
      <w:proofErr w:type="spellStart"/>
      <w:r w:rsidRPr="00CD212E">
        <w:rPr>
          <w:b/>
          <w:color w:val="000000" w:themeColor="text1"/>
          <w:sz w:val="24"/>
        </w:rPr>
        <w:t>performances</w:t>
      </w:r>
      <w:proofErr w:type="spellEnd"/>
      <w:r w:rsidRPr="00CD212E">
        <w:rPr>
          <w:b/>
          <w:color w:val="000000" w:themeColor="text1"/>
          <w:sz w:val="24"/>
        </w:rPr>
        <w:t xml:space="preserve"> of </w:t>
      </w:r>
      <w:proofErr w:type="spellStart"/>
      <w:r w:rsidRPr="00CD212E">
        <w:rPr>
          <w:b/>
          <w:color w:val="000000" w:themeColor="text1"/>
          <w:sz w:val="24"/>
        </w:rPr>
        <w:t>people</w:t>
      </w:r>
      <w:proofErr w:type="spellEnd"/>
      <w:r w:rsidRPr="00CD212E">
        <w:rPr>
          <w:b/>
          <w:color w:val="000000" w:themeColor="text1"/>
          <w:sz w:val="24"/>
        </w:rPr>
        <w:t>. In business,</w:t>
      </w:r>
    </w:p>
    <w:p w:rsidR="00BE21A7" w:rsidRPr="00BE21A7" w:rsidRDefault="00BE21A7" w:rsidP="00CD212E">
      <w:pPr>
        <w:pStyle w:val="Akapitzlist"/>
        <w:numPr>
          <w:ilvl w:val="0"/>
          <w:numId w:val="3"/>
        </w:num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 w:rsidRPr="00BE21A7">
        <w:rPr>
          <w:b/>
          <w:color w:val="000000" w:themeColor="text1"/>
          <w:sz w:val="24"/>
        </w:rPr>
        <w:t>this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is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usually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referred</w:t>
      </w:r>
      <w:proofErr w:type="spellEnd"/>
      <w:r w:rsidRPr="00BE21A7">
        <w:rPr>
          <w:b/>
          <w:color w:val="000000" w:themeColor="text1"/>
          <w:sz w:val="24"/>
        </w:rPr>
        <w:t xml:space="preserve"> to as performance </w:t>
      </w:r>
      <w:proofErr w:type="spellStart"/>
      <w:r w:rsidRPr="00BE21A7">
        <w:rPr>
          <w:b/>
          <w:color w:val="000000" w:themeColor="text1"/>
          <w:sz w:val="24"/>
        </w:rPr>
        <w:t>appraisal</w:t>
      </w:r>
      <w:proofErr w:type="spellEnd"/>
      <w:r w:rsidRPr="00BE21A7">
        <w:rPr>
          <w:b/>
          <w:color w:val="000000" w:themeColor="text1"/>
          <w:sz w:val="24"/>
        </w:rPr>
        <w:t xml:space="preserve">. </w:t>
      </w:r>
      <w:proofErr w:type="spellStart"/>
      <w:r w:rsidRPr="00BE21A7">
        <w:rPr>
          <w:b/>
          <w:color w:val="000000" w:themeColor="text1"/>
          <w:sz w:val="24"/>
        </w:rPr>
        <w:t>Based</w:t>
      </w:r>
      <w:proofErr w:type="spellEnd"/>
      <w:r w:rsidRPr="00BE21A7">
        <w:rPr>
          <w:b/>
          <w:color w:val="000000" w:themeColor="text1"/>
          <w:sz w:val="24"/>
        </w:rPr>
        <w:t xml:space="preserve"> on the </w:t>
      </w:r>
      <w:proofErr w:type="spellStart"/>
      <w:r w:rsidRPr="00BE21A7">
        <w:rPr>
          <w:b/>
          <w:color w:val="000000" w:themeColor="text1"/>
          <w:sz w:val="24"/>
        </w:rPr>
        <w:t>evaluation</w:t>
      </w:r>
      <w:proofErr w:type="spellEnd"/>
      <w:r w:rsidRPr="00BE21A7">
        <w:rPr>
          <w:b/>
          <w:color w:val="000000" w:themeColor="text1"/>
          <w:sz w:val="24"/>
        </w:rPr>
        <w:t xml:space="preserve"> of the </w:t>
      </w:r>
      <w:proofErr w:type="spellStart"/>
      <w:r w:rsidRPr="00BE21A7">
        <w:rPr>
          <w:b/>
          <w:color w:val="000000" w:themeColor="text1"/>
          <w:sz w:val="24"/>
        </w:rPr>
        <w:t>work</w:t>
      </w:r>
      <w:proofErr w:type="spellEnd"/>
      <w:r w:rsidRPr="00BE21A7">
        <w:rPr>
          <w:b/>
          <w:color w:val="000000" w:themeColor="text1"/>
          <w:sz w:val="24"/>
        </w:rPr>
        <w:t xml:space="preserve"> and the</w:t>
      </w:r>
    </w:p>
    <w:p w:rsidR="00BE21A7" w:rsidRPr="00BE21A7" w:rsidRDefault="00BE21A7" w:rsidP="00CD212E">
      <w:pPr>
        <w:pStyle w:val="Akapitzlist"/>
        <w:numPr>
          <w:ilvl w:val="0"/>
          <w:numId w:val="3"/>
        </w:num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 w:rsidRPr="00BE21A7">
        <w:rPr>
          <w:b/>
          <w:color w:val="000000" w:themeColor="text1"/>
          <w:sz w:val="24"/>
        </w:rPr>
        <w:t>employee’s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character</w:t>
      </w:r>
      <w:proofErr w:type="spellEnd"/>
      <w:r w:rsidRPr="00BE21A7">
        <w:rPr>
          <w:b/>
          <w:color w:val="000000" w:themeColor="text1"/>
          <w:sz w:val="24"/>
        </w:rPr>
        <w:t>, the ‘</w:t>
      </w:r>
      <w:proofErr w:type="spellStart"/>
      <w:r w:rsidRPr="00BE21A7">
        <w:rPr>
          <w:b/>
          <w:color w:val="000000" w:themeColor="text1"/>
          <w:sz w:val="24"/>
        </w:rPr>
        <w:t>worth</w:t>
      </w:r>
      <w:proofErr w:type="spellEnd"/>
      <w:r w:rsidRPr="00BE21A7">
        <w:rPr>
          <w:b/>
          <w:color w:val="000000" w:themeColor="text1"/>
          <w:sz w:val="24"/>
        </w:rPr>
        <w:t xml:space="preserve">’ of the </w:t>
      </w:r>
      <w:proofErr w:type="spellStart"/>
      <w:r w:rsidRPr="00BE21A7">
        <w:rPr>
          <w:b/>
          <w:color w:val="000000" w:themeColor="text1"/>
          <w:sz w:val="24"/>
        </w:rPr>
        <w:t>employee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can</w:t>
      </w:r>
      <w:proofErr w:type="spellEnd"/>
      <w:r w:rsidRPr="00BE21A7">
        <w:rPr>
          <w:b/>
          <w:color w:val="000000" w:themeColor="text1"/>
          <w:sz w:val="24"/>
        </w:rPr>
        <w:t xml:space="preserve"> be </w:t>
      </w:r>
      <w:proofErr w:type="spellStart"/>
      <w:r w:rsidRPr="00BE21A7">
        <w:rPr>
          <w:b/>
          <w:color w:val="000000" w:themeColor="text1"/>
          <w:sz w:val="24"/>
        </w:rPr>
        <w:t>identified</w:t>
      </w:r>
      <w:proofErr w:type="spellEnd"/>
      <w:r w:rsidRPr="00BE21A7">
        <w:rPr>
          <w:b/>
          <w:color w:val="000000" w:themeColor="text1"/>
          <w:sz w:val="24"/>
        </w:rPr>
        <w:t xml:space="preserve">. </w:t>
      </w:r>
      <w:proofErr w:type="spellStart"/>
      <w:r w:rsidRPr="00BE21A7">
        <w:rPr>
          <w:b/>
          <w:color w:val="000000" w:themeColor="text1"/>
          <w:sz w:val="24"/>
        </w:rPr>
        <w:t>Anything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positive</w:t>
      </w:r>
      <w:proofErr w:type="spellEnd"/>
      <w:r w:rsidRPr="00BE21A7">
        <w:rPr>
          <w:b/>
          <w:color w:val="000000" w:themeColor="text1"/>
          <w:sz w:val="24"/>
        </w:rPr>
        <w:t xml:space="preserve"> and </w:t>
      </w:r>
      <w:proofErr w:type="spellStart"/>
      <w:r w:rsidRPr="00BE21A7">
        <w:rPr>
          <w:b/>
          <w:color w:val="000000" w:themeColor="text1"/>
          <w:sz w:val="24"/>
        </w:rPr>
        <w:t>negative</w:t>
      </w:r>
      <w:proofErr w:type="spellEnd"/>
      <w:r w:rsidRPr="00BE21A7">
        <w:rPr>
          <w:b/>
          <w:color w:val="000000" w:themeColor="text1"/>
          <w:sz w:val="24"/>
        </w:rPr>
        <w:t xml:space="preserve"> i.e.,</w:t>
      </w:r>
    </w:p>
    <w:p w:rsidR="00BE21A7" w:rsidRPr="00BE21A7" w:rsidRDefault="00BE21A7" w:rsidP="00CD212E">
      <w:pPr>
        <w:pStyle w:val="Akapitzlist"/>
        <w:numPr>
          <w:ilvl w:val="0"/>
          <w:numId w:val="3"/>
        </w:num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 w:rsidRPr="00BE21A7">
        <w:rPr>
          <w:b/>
          <w:color w:val="000000" w:themeColor="text1"/>
          <w:sz w:val="24"/>
        </w:rPr>
        <w:t>their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strengths</w:t>
      </w:r>
      <w:proofErr w:type="spellEnd"/>
      <w:r w:rsidRPr="00BE21A7">
        <w:rPr>
          <w:b/>
          <w:color w:val="000000" w:themeColor="text1"/>
          <w:sz w:val="24"/>
        </w:rPr>
        <w:t xml:space="preserve"> and </w:t>
      </w:r>
      <w:proofErr w:type="spellStart"/>
      <w:r w:rsidRPr="00BE21A7">
        <w:rPr>
          <w:b/>
          <w:color w:val="000000" w:themeColor="text1"/>
          <w:sz w:val="24"/>
        </w:rPr>
        <w:t>weaknesses</w:t>
      </w:r>
      <w:proofErr w:type="spellEnd"/>
      <w:r w:rsidRPr="00BE21A7">
        <w:rPr>
          <w:b/>
          <w:color w:val="000000" w:themeColor="text1"/>
          <w:sz w:val="24"/>
        </w:rPr>
        <w:t xml:space="preserve">, </w:t>
      </w:r>
      <w:proofErr w:type="spellStart"/>
      <w:r w:rsidRPr="00BE21A7">
        <w:rPr>
          <w:b/>
          <w:color w:val="000000" w:themeColor="text1"/>
          <w:sz w:val="24"/>
        </w:rPr>
        <w:t>can</w:t>
      </w:r>
      <w:proofErr w:type="spellEnd"/>
      <w:r w:rsidRPr="00BE21A7">
        <w:rPr>
          <w:b/>
          <w:color w:val="000000" w:themeColor="text1"/>
          <w:sz w:val="24"/>
        </w:rPr>
        <w:t xml:space="preserve"> be </w:t>
      </w:r>
      <w:proofErr w:type="spellStart"/>
      <w:r w:rsidRPr="00BE21A7">
        <w:rPr>
          <w:b/>
          <w:color w:val="000000" w:themeColor="text1"/>
          <w:sz w:val="24"/>
        </w:rPr>
        <w:t>evaluated</w:t>
      </w:r>
      <w:proofErr w:type="spellEnd"/>
      <w:r w:rsidRPr="00BE21A7">
        <w:rPr>
          <w:b/>
          <w:color w:val="000000" w:themeColor="text1"/>
          <w:sz w:val="24"/>
        </w:rPr>
        <w:t xml:space="preserve">. </w:t>
      </w:r>
      <w:proofErr w:type="spellStart"/>
      <w:r w:rsidRPr="00BE21A7">
        <w:rPr>
          <w:b/>
          <w:color w:val="000000" w:themeColor="text1"/>
          <w:sz w:val="24"/>
        </w:rPr>
        <w:t>This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is</w:t>
      </w:r>
      <w:proofErr w:type="spellEnd"/>
      <w:r w:rsidRPr="00BE21A7">
        <w:rPr>
          <w:b/>
          <w:color w:val="000000" w:themeColor="text1"/>
          <w:sz w:val="24"/>
        </w:rPr>
        <w:t xml:space="preserve"> not </w:t>
      </w:r>
      <w:proofErr w:type="spellStart"/>
      <w:r w:rsidRPr="00BE21A7">
        <w:rPr>
          <w:b/>
          <w:color w:val="000000" w:themeColor="text1"/>
          <w:sz w:val="24"/>
        </w:rPr>
        <w:t>only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useful</w:t>
      </w:r>
      <w:proofErr w:type="spellEnd"/>
      <w:r w:rsidRPr="00BE21A7">
        <w:rPr>
          <w:b/>
          <w:color w:val="000000" w:themeColor="text1"/>
          <w:sz w:val="24"/>
        </w:rPr>
        <w:t xml:space="preserve"> for management but </w:t>
      </w:r>
      <w:proofErr w:type="spellStart"/>
      <w:r w:rsidRPr="00BE21A7">
        <w:rPr>
          <w:b/>
          <w:color w:val="000000" w:themeColor="text1"/>
          <w:sz w:val="24"/>
        </w:rPr>
        <w:t>also</w:t>
      </w:r>
      <w:proofErr w:type="spellEnd"/>
      <w:r w:rsidRPr="00BE21A7">
        <w:rPr>
          <w:b/>
          <w:color w:val="000000" w:themeColor="text1"/>
          <w:sz w:val="24"/>
        </w:rPr>
        <w:t xml:space="preserve"> for the</w:t>
      </w:r>
    </w:p>
    <w:p w:rsidR="00BE21A7" w:rsidRPr="00BE21A7" w:rsidRDefault="00BE21A7" w:rsidP="00CD212E">
      <w:pPr>
        <w:pStyle w:val="Akapitzlist"/>
        <w:numPr>
          <w:ilvl w:val="0"/>
          <w:numId w:val="3"/>
        </w:num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 w:rsidRPr="00BE21A7">
        <w:rPr>
          <w:b/>
          <w:color w:val="000000" w:themeColor="text1"/>
          <w:sz w:val="24"/>
        </w:rPr>
        <w:t>individual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employees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because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it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gives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them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an</w:t>
      </w:r>
      <w:proofErr w:type="spellEnd"/>
      <w:r w:rsidRPr="00BE21A7">
        <w:rPr>
          <w:b/>
          <w:color w:val="000000" w:themeColor="text1"/>
          <w:sz w:val="24"/>
        </w:rPr>
        <w:t xml:space="preserve"> idea of </w:t>
      </w:r>
      <w:proofErr w:type="spellStart"/>
      <w:r w:rsidRPr="00BE21A7">
        <w:rPr>
          <w:b/>
          <w:color w:val="000000" w:themeColor="text1"/>
          <w:sz w:val="24"/>
        </w:rPr>
        <w:t>their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position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within</w:t>
      </w:r>
      <w:proofErr w:type="spellEnd"/>
      <w:r w:rsidRPr="00BE21A7">
        <w:rPr>
          <w:b/>
          <w:color w:val="000000" w:themeColor="text1"/>
          <w:sz w:val="24"/>
        </w:rPr>
        <w:t xml:space="preserve"> the </w:t>
      </w:r>
      <w:proofErr w:type="spellStart"/>
      <w:r w:rsidRPr="00BE21A7">
        <w:rPr>
          <w:b/>
          <w:color w:val="000000" w:themeColor="text1"/>
          <w:sz w:val="24"/>
        </w:rPr>
        <w:t>organisation</w:t>
      </w:r>
      <w:proofErr w:type="spellEnd"/>
      <w:r w:rsidRPr="00BE21A7">
        <w:rPr>
          <w:b/>
          <w:color w:val="000000" w:themeColor="text1"/>
          <w:sz w:val="24"/>
        </w:rPr>
        <w:t>.</w:t>
      </w:r>
    </w:p>
    <w:p w:rsidR="00BE21A7" w:rsidRPr="00BE21A7" w:rsidRDefault="00BE21A7" w:rsidP="00CD212E">
      <w:pPr>
        <w:pStyle w:val="Akapitzlist"/>
        <w:numPr>
          <w:ilvl w:val="0"/>
          <w:numId w:val="3"/>
        </w:num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 w:rsidRPr="00BE21A7">
        <w:rPr>
          <w:b/>
          <w:color w:val="000000" w:themeColor="text1"/>
          <w:sz w:val="24"/>
        </w:rPr>
        <w:t>Appraisals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are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vital</w:t>
      </w:r>
      <w:proofErr w:type="spellEnd"/>
      <w:r w:rsidRPr="00BE21A7">
        <w:rPr>
          <w:b/>
          <w:color w:val="000000" w:themeColor="text1"/>
          <w:sz w:val="24"/>
        </w:rPr>
        <w:t xml:space="preserve"> for </w:t>
      </w:r>
      <w:proofErr w:type="spellStart"/>
      <w:r w:rsidRPr="00BE21A7">
        <w:rPr>
          <w:b/>
          <w:color w:val="000000" w:themeColor="text1"/>
          <w:sz w:val="24"/>
        </w:rPr>
        <w:t>administrative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decision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makers</w:t>
      </w:r>
      <w:proofErr w:type="spellEnd"/>
      <w:r w:rsidRPr="00BE21A7">
        <w:rPr>
          <w:b/>
          <w:color w:val="000000" w:themeColor="text1"/>
          <w:sz w:val="24"/>
        </w:rPr>
        <w:t xml:space="preserve">. </w:t>
      </w:r>
      <w:proofErr w:type="spellStart"/>
      <w:r w:rsidRPr="00BE21A7">
        <w:rPr>
          <w:b/>
          <w:color w:val="000000" w:themeColor="text1"/>
          <w:sz w:val="24"/>
        </w:rPr>
        <w:t>These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include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decisions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about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selection</w:t>
      </w:r>
      <w:proofErr w:type="spellEnd"/>
      <w:r w:rsidRPr="00BE21A7">
        <w:rPr>
          <w:b/>
          <w:color w:val="000000" w:themeColor="text1"/>
          <w:sz w:val="24"/>
        </w:rPr>
        <w:t xml:space="preserve">, </w:t>
      </w:r>
      <w:proofErr w:type="spellStart"/>
      <w:r w:rsidRPr="00BE21A7">
        <w:rPr>
          <w:b/>
          <w:color w:val="000000" w:themeColor="text1"/>
          <w:sz w:val="24"/>
        </w:rPr>
        <w:t>salaries</w:t>
      </w:r>
      <w:proofErr w:type="spellEnd"/>
      <w:r w:rsidRPr="00BE21A7">
        <w:rPr>
          <w:b/>
          <w:color w:val="000000" w:themeColor="text1"/>
          <w:sz w:val="24"/>
        </w:rPr>
        <w:t>,</w:t>
      </w:r>
    </w:p>
    <w:p w:rsidR="00BE21A7" w:rsidRPr="00BE21A7" w:rsidRDefault="00BE21A7" w:rsidP="00CD212E">
      <w:pPr>
        <w:pStyle w:val="Akapitzlist"/>
        <w:numPr>
          <w:ilvl w:val="0"/>
          <w:numId w:val="3"/>
        </w:num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 w:rsidRPr="00BE21A7">
        <w:rPr>
          <w:b/>
          <w:color w:val="000000" w:themeColor="text1"/>
          <w:sz w:val="24"/>
        </w:rPr>
        <w:t>training</w:t>
      </w:r>
      <w:proofErr w:type="spellEnd"/>
      <w:r w:rsidRPr="00BE21A7">
        <w:rPr>
          <w:b/>
          <w:color w:val="000000" w:themeColor="text1"/>
          <w:sz w:val="24"/>
        </w:rPr>
        <w:t xml:space="preserve">, </w:t>
      </w:r>
      <w:proofErr w:type="spellStart"/>
      <w:r w:rsidRPr="00BE21A7">
        <w:rPr>
          <w:b/>
          <w:color w:val="000000" w:themeColor="text1"/>
          <w:sz w:val="24"/>
        </w:rPr>
        <w:t>promotion</w:t>
      </w:r>
      <w:proofErr w:type="spellEnd"/>
      <w:r w:rsidRPr="00BE21A7">
        <w:rPr>
          <w:b/>
          <w:color w:val="000000" w:themeColor="text1"/>
          <w:sz w:val="24"/>
        </w:rPr>
        <w:t xml:space="preserve">, and </w:t>
      </w:r>
      <w:proofErr w:type="spellStart"/>
      <w:r w:rsidRPr="00BE21A7">
        <w:rPr>
          <w:b/>
          <w:color w:val="000000" w:themeColor="text1"/>
          <w:sz w:val="24"/>
        </w:rPr>
        <w:t>transfers</w:t>
      </w:r>
      <w:proofErr w:type="spellEnd"/>
      <w:r w:rsidRPr="00BE21A7">
        <w:rPr>
          <w:b/>
          <w:color w:val="000000" w:themeColor="text1"/>
          <w:sz w:val="24"/>
        </w:rPr>
        <w:t xml:space="preserve">, etc. </w:t>
      </w:r>
      <w:proofErr w:type="spellStart"/>
      <w:r w:rsidRPr="00BE21A7">
        <w:rPr>
          <w:b/>
          <w:color w:val="000000" w:themeColor="text1"/>
          <w:sz w:val="24"/>
        </w:rPr>
        <w:t>Identification</w:t>
      </w:r>
      <w:proofErr w:type="spellEnd"/>
      <w:r w:rsidRPr="00BE21A7">
        <w:rPr>
          <w:b/>
          <w:color w:val="000000" w:themeColor="text1"/>
          <w:sz w:val="24"/>
        </w:rPr>
        <w:t xml:space="preserve"> of </w:t>
      </w:r>
      <w:proofErr w:type="spellStart"/>
      <w:r w:rsidRPr="00BE21A7">
        <w:rPr>
          <w:b/>
          <w:color w:val="000000" w:themeColor="text1"/>
          <w:sz w:val="24"/>
        </w:rPr>
        <w:t>employees</w:t>
      </w:r>
      <w:proofErr w:type="spellEnd"/>
      <w:r w:rsidRPr="00BE21A7">
        <w:rPr>
          <w:b/>
          <w:color w:val="000000" w:themeColor="text1"/>
          <w:sz w:val="24"/>
        </w:rPr>
        <w:t xml:space="preserve"> performing </w:t>
      </w:r>
      <w:proofErr w:type="spellStart"/>
      <w:r w:rsidRPr="00BE21A7">
        <w:rPr>
          <w:b/>
          <w:color w:val="000000" w:themeColor="text1"/>
          <w:sz w:val="24"/>
        </w:rPr>
        <w:t>well</w:t>
      </w:r>
      <w:proofErr w:type="spellEnd"/>
      <w:r w:rsidRPr="00BE21A7">
        <w:rPr>
          <w:b/>
          <w:color w:val="000000" w:themeColor="text1"/>
          <w:sz w:val="24"/>
        </w:rPr>
        <w:t xml:space="preserve">, </w:t>
      </w:r>
      <w:proofErr w:type="spellStart"/>
      <w:r w:rsidRPr="00BE21A7">
        <w:rPr>
          <w:b/>
          <w:color w:val="000000" w:themeColor="text1"/>
          <w:sz w:val="24"/>
        </w:rPr>
        <w:t>or</w:t>
      </w:r>
      <w:proofErr w:type="spellEnd"/>
      <w:r w:rsidRPr="00BE21A7">
        <w:rPr>
          <w:b/>
          <w:color w:val="000000" w:themeColor="text1"/>
          <w:sz w:val="24"/>
        </w:rPr>
        <w:t xml:space="preserve"> not </w:t>
      </w:r>
      <w:proofErr w:type="spellStart"/>
      <w:r w:rsidRPr="00BE21A7">
        <w:rPr>
          <w:b/>
          <w:color w:val="000000" w:themeColor="text1"/>
          <w:sz w:val="24"/>
        </w:rPr>
        <w:t>well</w:t>
      </w:r>
      <w:proofErr w:type="spellEnd"/>
      <w:r w:rsidRPr="00BE21A7">
        <w:rPr>
          <w:b/>
          <w:color w:val="000000" w:themeColor="text1"/>
          <w:sz w:val="24"/>
        </w:rPr>
        <w:t>, and the</w:t>
      </w:r>
    </w:p>
    <w:p w:rsidR="00870797" w:rsidRDefault="00BE21A7" w:rsidP="00CD212E">
      <w:pPr>
        <w:pStyle w:val="Akapitzlist"/>
        <w:numPr>
          <w:ilvl w:val="0"/>
          <w:numId w:val="3"/>
        </w:num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 w:rsidRPr="00BE21A7">
        <w:rPr>
          <w:b/>
          <w:color w:val="000000" w:themeColor="text1"/>
          <w:sz w:val="24"/>
        </w:rPr>
        <w:t>reasons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why</w:t>
      </w:r>
      <w:proofErr w:type="spellEnd"/>
      <w:r w:rsidRPr="00BE21A7">
        <w:rPr>
          <w:b/>
          <w:color w:val="000000" w:themeColor="text1"/>
          <w:sz w:val="24"/>
        </w:rPr>
        <w:t xml:space="preserve">, </w:t>
      </w:r>
      <w:proofErr w:type="spellStart"/>
      <w:r w:rsidRPr="00BE21A7">
        <w:rPr>
          <w:b/>
          <w:color w:val="000000" w:themeColor="text1"/>
          <w:sz w:val="24"/>
        </w:rPr>
        <w:t>is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an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area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where</w:t>
      </w:r>
      <w:proofErr w:type="spellEnd"/>
      <w:r w:rsidRPr="00BE21A7">
        <w:rPr>
          <w:b/>
          <w:color w:val="000000" w:themeColor="text1"/>
          <w:sz w:val="24"/>
        </w:rPr>
        <w:t xml:space="preserve"> performance </w:t>
      </w:r>
      <w:proofErr w:type="spellStart"/>
      <w:r w:rsidRPr="00BE21A7">
        <w:rPr>
          <w:b/>
          <w:color w:val="000000" w:themeColor="text1"/>
          <w:sz w:val="24"/>
        </w:rPr>
        <w:t>appraisal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is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extremely</w:t>
      </w:r>
      <w:proofErr w:type="spellEnd"/>
      <w:r w:rsidRPr="00BE21A7">
        <w:rPr>
          <w:b/>
          <w:color w:val="000000" w:themeColor="text1"/>
          <w:sz w:val="24"/>
        </w:rPr>
        <w:t xml:space="preserve"> </w:t>
      </w:r>
      <w:proofErr w:type="spellStart"/>
      <w:r w:rsidRPr="00BE21A7">
        <w:rPr>
          <w:b/>
          <w:color w:val="000000" w:themeColor="text1"/>
          <w:sz w:val="24"/>
        </w:rPr>
        <w:t>useful</w:t>
      </w:r>
      <w:proofErr w:type="spellEnd"/>
    </w:p>
    <w:p w:rsidR="00CD212E" w:rsidRDefault="00CD212E" w:rsidP="00CD212E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</w:p>
    <w:p w:rsidR="00CD212E" w:rsidRDefault="00CD212E" w:rsidP="00CD212E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</w:p>
    <w:p w:rsidR="00CD212E" w:rsidRDefault="00CD212E" w:rsidP="00CD212E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2.</w:t>
      </w:r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 xml:space="preserve">In order to design </w:t>
      </w:r>
      <w:proofErr w:type="spellStart"/>
      <w:r w:rsidRPr="00FA02DA">
        <w:rPr>
          <w:b/>
          <w:color w:val="000000" w:themeColor="text1"/>
          <w:sz w:val="24"/>
        </w:rPr>
        <w:t>effective</w:t>
      </w:r>
      <w:proofErr w:type="spellEnd"/>
      <w:r w:rsidRPr="00FA02DA">
        <w:rPr>
          <w:b/>
          <w:color w:val="000000" w:themeColor="text1"/>
          <w:sz w:val="24"/>
        </w:rPr>
        <w:t xml:space="preserve"> performance </w:t>
      </w:r>
      <w:proofErr w:type="spellStart"/>
      <w:r w:rsidRPr="00FA02DA">
        <w:rPr>
          <w:b/>
          <w:color w:val="000000" w:themeColor="text1"/>
          <w:sz w:val="24"/>
        </w:rPr>
        <w:t>appraisals</w:t>
      </w:r>
      <w:proofErr w:type="spellEnd"/>
      <w:r w:rsidRPr="00FA02DA">
        <w:rPr>
          <w:b/>
          <w:color w:val="000000" w:themeColor="text1"/>
          <w:sz w:val="24"/>
        </w:rPr>
        <w:t xml:space="preserve">, </w:t>
      </w:r>
      <w:proofErr w:type="spellStart"/>
      <w:r w:rsidRPr="00FA02DA">
        <w:rPr>
          <w:b/>
          <w:color w:val="000000" w:themeColor="text1"/>
          <w:sz w:val="24"/>
        </w:rPr>
        <w:t>four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criteria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need</w:t>
      </w:r>
      <w:proofErr w:type="spellEnd"/>
      <w:r w:rsidRPr="00FA02DA">
        <w:rPr>
          <w:b/>
          <w:color w:val="000000" w:themeColor="text1"/>
          <w:sz w:val="24"/>
        </w:rPr>
        <w:t xml:space="preserve"> to be </w:t>
      </w:r>
      <w:proofErr w:type="spellStart"/>
      <w:r w:rsidRPr="00FA02DA">
        <w:rPr>
          <w:b/>
          <w:color w:val="000000" w:themeColor="text1"/>
          <w:sz w:val="24"/>
        </w:rPr>
        <w:t>implemented</w:t>
      </w:r>
      <w:proofErr w:type="spellEnd"/>
      <w:r w:rsidRPr="00FA02DA">
        <w:rPr>
          <w:b/>
          <w:color w:val="000000" w:themeColor="text1"/>
          <w:sz w:val="24"/>
        </w:rPr>
        <w:t xml:space="preserve">. </w:t>
      </w:r>
      <w:proofErr w:type="spellStart"/>
      <w:r w:rsidRPr="00FA02DA">
        <w:rPr>
          <w:b/>
          <w:color w:val="000000" w:themeColor="text1"/>
          <w:sz w:val="24"/>
        </w:rPr>
        <w:t>They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are</w:t>
      </w:r>
      <w:proofErr w:type="spellEnd"/>
      <w:r w:rsidRPr="00FA02DA">
        <w:rPr>
          <w:b/>
          <w:color w:val="000000" w:themeColor="text1"/>
          <w:sz w:val="24"/>
        </w:rPr>
        <w:t>:</w:t>
      </w:r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 xml:space="preserve">a) </w:t>
      </w:r>
      <w:proofErr w:type="spellStart"/>
      <w:r w:rsidRPr="00FA02DA">
        <w:rPr>
          <w:b/>
          <w:color w:val="000000" w:themeColor="text1"/>
          <w:sz w:val="24"/>
        </w:rPr>
        <w:t>Employees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must</w:t>
      </w:r>
      <w:proofErr w:type="spellEnd"/>
      <w:r w:rsidRPr="00FA02DA">
        <w:rPr>
          <w:b/>
          <w:color w:val="000000" w:themeColor="text1"/>
          <w:sz w:val="24"/>
        </w:rPr>
        <w:t xml:space="preserve"> be </w:t>
      </w:r>
      <w:proofErr w:type="spellStart"/>
      <w:r w:rsidRPr="00FA02DA">
        <w:rPr>
          <w:b/>
          <w:color w:val="000000" w:themeColor="text1"/>
          <w:sz w:val="24"/>
        </w:rPr>
        <w:t>involved</w:t>
      </w:r>
      <w:proofErr w:type="spellEnd"/>
      <w:r w:rsidRPr="00FA02DA">
        <w:rPr>
          <w:b/>
          <w:color w:val="000000" w:themeColor="text1"/>
          <w:sz w:val="24"/>
        </w:rPr>
        <w:t xml:space="preserve"> in the </w:t>
      </w:r>
      <w:proofErr w:type="spellStart"/>
      <w:r w:rsidRPr="00FA02DA">
        <w:rPr>
          <w:b/>
          <w:color w:val="000000" w:themeColor="text1"/>
          <w:sz w:val="24"/>
        </w:rPr>
        <w:t>evaluation</w:t>
      </w:r>
      <w:proofErr w:type="spellEnd"/>
      <w:r w:rsidRPr="00FA02DA">
        <w:rPr>
          <w:b/>
          <w:color w:val="000000" w:themeColor="text1"/>
          <w:sz w:val="24"/>
        </w:rPr>
        <w:t xml:space="preserve"> and development </w:t>
      </w:r>
      <w:proofErr w:type="spellStart"/>
      <w:r w:rsidRPr="00FA02DA">
        <w:rPr>
          <w:b/>
          <w:color w:val="000000" w:themeColor="text1"/>
          <w:sz w:val="24"/>
        </w:rPr>
        <w:t>process</w:t>
      </w:r>
      <w:proofErr w:type="spellEnd"/>
      <w:r w:rsidRPr="00FA02DA">
        <w:rPr>
          <w:b/>
          <w:color w:val="000000" w:themeColor="text1"/>
          <w:sz w:val="24"/>
        </w:rPr>
        <w:t>.</w:t>
      </w:r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lastRenderedPageBreak/>
        <w:t xml:space="preserve">b) </w:t>
      </w:r>
      <w:proofErr w:type="spellStart"/>
      <w:r w:rsidRPr="00FA02DA">
        <w:rPr>
          <w:b/>
          <w:color w:val="000000" w:themeColor="text1"/>
          <w:sz w:val="24"/>
        </w:rPr>
        <w:t>Supervisors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need</w:t>
      </w:r>
      <w:proofErr w:type="spellEnd"/>
      <w:r w:rsidRPr="00FA02DA">
        <w:rPr>
          <w:b/>
          <w:color w:val="000000" w:themeColor="text1"/>
          <w:sz w:val="24"/>
        </w:rPr>
        <w:t xml:space="preserve"> to </w:t>
      </w:r>
      <w:proofErr w:type="spellStart"/>
      <w:r w:rsidRPr="00FA02DA">
        <w:rPr>
          <w:b/>
          <w:color w:val="000000" w:themeColor="text1"/>
          <w:sz w:val="24"/>
        </w:rPr>
        <w:t>perform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appraisals</w:t>
      </w:r>
      <w:proofErr w:type="spellEnd"/>
      <w:r w:rsidRPr="00FA02DA">
        <w:rPr>
          <w:b/>
          <w:color w:val="000000" w:themeColor="text1"/>
          <w:sz w:val="24"/>
        </w:rPr>
        <w:t xml:space="preserve"> with a </w:t>
      </w:r>
      <w:proofErr w:type="spellStart"/>
      <w:r w:rsidRPr="00FA02DA">
        <w:rPr>
          <w:b/>
          <w:color w:val="000000" w:themeColor="text1"/>
          <w:sz w:val="24"/>
        </w:rPr>
        <w:t>constructive</w:t>
      </w:r>
      <w:proofErr w:type="spellEnd"/>
      <w:r w:rsidRPr="00FA02DA">
        <w:rPr>
          <w:b/>
          <w:color w:val="000000" w:themeColor="text1"/>
          <w:sz w:val="24"/>
        </w:rPr>
        <w:t xml:space="preserve"> and </w:t>
      </w:r>
      <w:proofErr w:type="spellStart"/>
      <w:r w:rsidRPr="00FA02DA">
        <w:rPr>
          <w:b/>
          <w:color w:val="000000" w:themeColor="text1"/>
          <w:sz w:val="24"/>
        </w:rPr>
        <w:t>helpful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attitude</w:t>
      </w:r>
      <w:proofErr w:type="spellEnd"/>
      <w:r w:rsidRPr="00FA02DA">
        <w:rPr>
          <w:b/>
          <w:color w:val="000000" w:themeColor="text1"/>
          <w:sz w:val="24"/>
        </w:rPr>
        <w:t>.</w:t>
      </w:r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 xml:space="preserve">c) </w:t>
      </w:r>
      <w:proofErr w:type="spellStart"/>
      <w:r w:rsidRPr="00FA02DA">
        <w:rPr>
          <w:b/>
          <w:color w:val="000000" w:themeColor="text1"/>
          <w:sz w:val="24"/>
        </w:rPr>
        <w:t>Realistic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goals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must</w:t>
      </w:r>
      <w:proofErr w:type="spellEnd"/>
      <w:r w:rsidRPr="00FA02DA">
        <w:rPr>
          <w:b/>
          <w:color w:val="000000" w:themeColor="text1"/>
          <w:sz w:val="24"/>
        </w:rPr>
        <w:t xml:space="preserve"> be </w:t>
      </w:r>
      <w:proofErr w:type="spellStart"/>
      <w:r w:rsidRPr="00FA02DA">
        <w:rPr>
          <w:b/>
          <w:color w:val="000000" w:themeColor="text1"/>
          <w:sz w:val="24"/>
        </w:rPr>
        <w:t>mutually</w:t>
      </w:r>
      <w:proofErr w:type="spellEnd"/>
      <w:r w:rsidRPr="00FA02DA">
        <w:rPr>
          <w:b/>
          <w:color w:val="000000" w:themeColor="text1"/>
          <w:sz w:val="24"/>
        </w:rPr>
        <w:t xml:space="preserve"> set.</w:t>
      </w:r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 xml:space="preserve">d) </w:t>
      </w:r>
      <w:proofErr w:type="spellStart"/>
      <w:r w:rsidRPr="00FA02DA">
        <w:rPr>
          <w:b/>
          <w:color w:val="000000" w:themeColor="text1"/>
          <w:sz w:val="24"/>
        </w:rPr>
        <w:t>Supervisors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must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have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clear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knowledge</w:t>
      </w:r>
      <w:proofErr w:type="spellEnd"/>
      <w:r w:rsidRPr="00FA02DA">
        <w:rPr>
          <w:b/>
          <w:color w:val="000000" w:themeColor="text1"/>
          <w:sz w:val="24"/>
        </w:rPr>
        <w:t xml:space="preserve"> and </w:t>
      </w:r>
      <w:proofErr w:type="spellStart"/>
      <w:r w:rsidRPr="00FA02DA">
        <w:rPr>
          <w:b/>
          <w:color w:val="000000" w:themeColor="text1"/>
          <w:sz w:val="24"/>
        </w:rPr>
        <w:t>understanding</w:t>
      </w:r>
      <w:proofErr w:type="spellEnd"/>
      <w:r w:rsidRPr="00FA02DA">
        <w:rPr>
          <w:b/>
          <w:color w:val="000000" w:themeColor="text1"/>
          <w:sz w:val="24"/>
        </w:rPr>
        <w:t xml:space="preserve"> of the </w:t>
      </w:r>
      <w:proofErr w:type="spellStart"/>
      <w:r w:rsidRPr="00FA02DA">
        <w:rPr>
          <w:b/>
          <w:color w:val="000000" w:themeColor="text1"/>
          <w:sz w:val="24"/>
        </w:rPr>
        <w:t>employee’s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job</w:t>
      </w:r>
      <w:proofErr w:type="spellEnd"/>
      <w:r w:rsidRPr="00FA02DA">
        <w:rPr>
          <w:b/>
          <w:color w:val="000000" w:themeColor="text1"/>
          <w:sz w:val="24"/>
        </w:rPr>
        <w:t xml:space="preserve"> and</w:t>
      </w:r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>performance.</w:t>
      </w:r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 w:rsidRPr="00FA02DA">
        <w:rPr>
          <w:b/>
          <w:color w:val="000000" w:themeColor="text1"/>
          <w:sz w:val="24"/>
        </w:rPr>
        <w:t>Objectives</w:t>
      </w:r>
      <w:proofErr w:type="spellEnd"/>
      <w:r w:rsidRPr="00FA02DA">
        <w:rPr>
          <w:b/>
          <w:color w:val="000000" w:themeColor="text1"/>
          <w:sz w:val="24"/>
        </w:rPr>
        <w:t xml:space="preserve"> of Performance </w:t>
      </w:r>
      <w:proofErr w:type="spellStart"/>
      <w:r w:rsidRPr="00FA02DA">
        <w:rPr>
          <w:b/>
          <w:color w:val="000000" w:themeColor="text1"/>
          <w:sz w:val="24"/>
        </w:rPr>
        <w:t>Appraisal</w:t>
      </w:r>
      <w:proofErr w:type="spellEnd"/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 w:rsidRPr="00FA02DA">
        <w:rPr>
          <w:b/>
          <w:color w:val="000000" w:themeColor="text1"/>
          <w:sz w:val="24"/>
        </w:rPr>
        <w:t>Specific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objectives</w:t>
      </w:r>
      <w:proofErr w:type="spellEnd"/>
      <w:r w:rsidRPr="00FA02DA">
        <w:rPr>
          <w:b/>
          <w:color w:val="000000" w:themeColor="text1"/>
          <w:sz w:val="24"/>
        </w:rPr>
        <w:t xml:space="preserve"> of performance </w:t>
      </w:r>
      <w:proofErr w:type="spellStart"/>
      <w:r w:rsidRPr="00FA02DA">
        <w:rPr>
          <w:b/>
          <w:color w:val="000000" w:themeColor="text1"/>
          <w:sz w:val="24"/>
        </w:rPr>
        <w:t>appraisal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include</w:t>
      </w:r>
      <w:proofErr w:type="spellEnd"/>
      <w:r w:rsidRPr="00FA02DA">
        <w:rPr>
          <w:b/>
          <w:color w:val="000000" w:themeColor="text1"/>
          <w:sz w:val="24"/>
        </w:rPr>
        <w:t>:</w:t>
      </w:r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 xml:space="preserve">a) </w:t>
      </w:r>
      <w:proofErr w:type="spellStart"/>
      <w:r w:rsidRPr="00FA02DA">
        <w:rPr>
          <w:b/>
          <w:color w:val="000000" w:themeColor="text1"/>
          <w:sz w:val="24"/>
        </w:rPr>
        <w:t>Reviewing</w:t>
      </w:r>
      <w:proofErr w:type="spellEnd"/>
      <w:r w:rsidRPr="00FA02DA">
        <w:rPr>
          <w:b/>
          <w:color w:val="000000" w:themeColor="text1"/>
          <w:sz w:val="24"/>
        </w:rPr>
        <w:t xml:space="preserve"> past performance</w:t>
      </w:r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 xml:space="preserve">b) </w:t>
      </w:r>
      <w:proofErr w:type="spellStart"/>
      <w:r w:rsidRPr="00FA02DA">
        <w:rPr>
          <w:b/>
          <w:color w:val="000000" w:themeColor="text1"/>
          <w:sz w:val="24"/>
        </w:rPr>
        <w:t>Assessing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training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needs</w:t>
      </w:r>
      <w:proofErr w:type="spellEnd"/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 xml:space="preserve">c) </w:t>
      </w:r>
      <w:proofErr w:type="spellStart"/>
      <w:r w:rsidRPr="00FA02DA">
        <w:rPr>
          <w:b/>
          <w:color w:val="000000" w:themeColor="text1"/>
          <w:sz w:val="24"/>
        </w:rPr>
        <w:t>Helping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individuals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develop</w:t>
      </w:r>
      <w:proofErr w:type="spellEnd"/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 xml:space="preserve">d) Auditing </w:t>
      </w:r>
      <w:proofErr w:type="spellStart"/>
      <w:r w:rsidRPr="00FA02DA">
        <w:rPr>
          <w:b/>
          <w:color w:val="000000" w:themeColor="text1"/>
          <w:sz w:val="24"/>
        </w:rPr>
        <w:t>skills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within</w:t>
      </w:r>
      <w:proofErr w:type="spellEnd"/>
      <w:r w:rsidRPr="00FA02DA">
        <w:rPr>
          <w:b/>
          <w:color w:val="000000" w:themeColor="text1"/>
          <w:sz w:val="24"/>
        </w:rPr>
        <w:t xml:space="preserve"> the </w:t>
      </w:r>
      <w:proofErr w:type="spellStart"/>
      <w:r w:rsidRPr="00FA02DA">
        <w:rPr>
          <w:b/>
          <w:color w:val="000000" w:themeColor="text1"/>
          <w:sz w:val="24"/>
        </w:rPr>
        <w:t>organisation</w:t>
      </w:r>
      <w:proofErr w:type="spellEnd"/>
    </w:p>
    <w:p w:rsidR="00FA02DA" w:rsidRPr="00FA02DA" w:rsidRDefault="00FA02DA" w:rsidP="00FA02DA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 xml:space="preserve">e) </w:t>
      </w:r>
      <w:proofErr w:type="spellStart"/>
      <w:r w:rsidRPr="00FA02DA">
        <w:rPr>
          <w:b/>
          <w:color w:val="000000" w:themeColor="text1"/>
          <w:sz w:val="24"/>
        </w:rPr>
        <w:t>Setting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targets</w:t>
      </w:r>
      <w:proofErr w:type="spellEnd"/>
      <w:r w:rsidRPr="00FA02DA">
        <w:rPr>
          <w:b/>
          <w:color w:val="000000" w:themeColor="text1"/>
          <w:sz w:val="24"/>
        </w:rPr>
        <w:t xml:space="preserve"> for </w:t>
      </w:r>
      <w:proofErr w:type="spellStart"/>
      <w:r w:rsidRPr="00FA02DA">
        <w:rPr>
          <w:b/>
          <w:color w:val="000000" w:themeColor="text1"/>
          <w:sz w:val="24"/>
        </w:rPr>
        <w:t>future</w:t>
      </w:r>
      <w:proofErr w:type="spellEnd"/>
      <w:r w:rsidRPr="00FA02DA">
        <w:rPr>
          <w:b/>
          <w:color w:val="000000" w:themeColor="text1"/>
          <w:sz w:val="24"/>
        </w:rPr>
        <w:t xml:space="preserve"> performance</w:t>
      </w:r>
    </w:p>
    <w:p w:rsidR="00CD212E" w:rsidRDefault="00FA02DA" w:rsidP="00CD212E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 w:rsidRPr="00FA02DA">
        <w:rPr>
          <w:b/>
          <w:color w:val="000000" w:themeColor="text1"/>
          <w:sz w:val="24"/>
        </w:rPr>
        <w:t xml:space="preserve">f) </w:t>
      </w:r>
      <w:proofErr w:type="spellStart"/>
      <w:r w:rsidRPr="00FA02DA">
        <w:rPr>
          <w:b/>
          <w:color w:val="000000" w:themeColor="text1"/>
          <w:sz w:val="24"/>
        </w:rPr>
        <w:t>Identifying</w:t>
      </w:r>
      <w:proofErr w:type="spellEnd"/>
      <w:r w:rsidRPr="00FA02DA">
        <w:rPr>
          <w:b/>
          <w:color w:val="000000" w:themeColor="text1"/>
          <w:sz w:val="24"/>
        </w:rPr>
        <w:t xml:space="preserve"> </w:t>
      </w:r>
      <w:proofErr w:type="spellStart"/>
      <w:r w:rsidRPr="00FA02DA">
        <w:rPr>
          <w:b/>
          <w:color w:val="000000" w:themeColor="text1"/>
          <w:sz w:val="24"/>
        </w:rPr>
        <w:t>potential</w:t>
      </w:r>
      <w:proofErr w:type="spellEnd"/>
      <w:r w:rsidRPr="00FA02DA">
        <w:rPr>
          <w:b/>
          <w:color w:val="000000" w:themeColor="text1"/>
          <w:sz w:val="24"/>
        </w:rPr>
        <w:t xml:space="preserve"> for </w:t>
      </w:r>
      <w:proofErr w:type="spellStart"/>
      <w:r w:rsidR="00EF1300">
        <w:rPr>
          <w:b/>
          <w:color w:val="000000" w:themeColor="text1"/>
          <w:sz w:val="24"/>
        </w:rPr>
        <w:t>promotion</w:t>
      </w:r>
      <w:proofErr w:type="spellEnd"/>
    </w:p>
    <w:p w:rsidR="00EF1300" w:rsidRDefault="00EF1300" w:rsidP="00CD212E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</w:p>
    <w:p w:rsidR="00EF1300" w:rsidRDefault="00EF1300" w:rsidP="00CD212E">
      <w:pPr>
        <w:pStyle w:val="Akapitzlist"/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3.</w:t>
      </w:r>
    </w:p>
    <w:p w:rsidR="00DA3467" w:rsidRDefault="00DA3467">
      <w:pPr>
        <w:pStyle w:val="Nagwek2"/>
        <w:shd w:val="clear" w:color="auto" w:fill="FFFFFF"/>
        <w:spacing w:before="0" w:line="300" w:lineRule="atLeast"/>
        <w:textAlignment w:val="baseline"/>
        <w:divId w:val="1039402357"/>
        <w:rPr>
          <w:rFonts w:eastAsia="Times New Roman"/>
          <w:color w:val="000000"/>
          <w:sz w:val="23"/>
          <w:szCs w:val="23"/>
        </w:rPr>
      </w:pPr>
      <w:r>
        <w:rPr>
          <w:b/>
          <w:color w:val="000000" w:themeColor="text1"/>
          <w:sz w:val="24"/>
        </w:rPr>
        <w:t xml:space="preserve">* </w:t>
      </w:r>
      <w:proofErr w:type="spellStart"/>
      <w:r>
        <w:rPr>
          <w:rFonts w:eastAsia="Times New Roman"/>
          <w:b/>
          <w:bCs/>
          <w:color w:val="000000"/>
          <w:sz w:val="23"/>
          <w:szCs w:val="23"/>
        </w:rPr>
        <w:t>Establish</w:t>
      </w:r>
      <w:proofErr w:type="spellEnd"/>
      <w:r>
        <w:rPr>
          <w:rFonts w:eastAsia="Times New Roman"/>
          <w:b/>
          <w:bCs/>
          <w:color w:val="000000"/>
          <w:sz w:val="23"/>
          <w:szCs w:val="23"/>
        </w:rPr>
        <w:t xml:space="preserve"> a File</w:t>
      </w:r>
    </w:p>
    <w:p w:rsidR="00B34968" w:rsidRDefault="00C86A31">
      <w:pPr>
        <w:pStyle w:val="Nagwek2"/>
        <w:shd w:val="clear" w:color="auto" w:fill="FFFFFF"/>
        <w:spacing w:before="0" w:line="300" w:lineRule="atLeast"/>
        <w:textAlignment w:val="baseline"/>
        <w:divId w:val="1570966271"/>
        <w:rPr>
          <w:rFonts w:eastAsia="Times New Roman"/>
          <w:color w:val="000000"/>
          <w:sz w:val="23"/>
          <w:szCs w:val="23"/>
        </w:rPr>
      </w:pPr>
      <w:r>
        <w:rPr>
          <w:b/>
          <w:color w:val="000000" w:themeColor="text1"/>
          <w:sz w:val="24"/>
        </w:rPr>
        <w:t xml:space="preserve">* </w:t>
      </w:r>
      <w:proofErr w:type="spellStart"/>
      <w:r w:rsidR="00B34968">
        <w:rPr>
          <w:rFonts w:eastAsia="Times New Roman"/>
          <w:b/>
          <w:bCs/>
          <w:color w:val="000000"/>
          <w:sz w:val="23"/>
          <w:szCs w:val="23"/>
        </w:rPr>
        <w:t>Provide</w:t>
      </w:r>
      <w:proofErr w:type="spellEnd"/>
      <w:r w:rsidR="00B34968">
        <w:rPr>
          <w:rFonts w:eastAsia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="00B34968">
        <w:rPr>
          <w:rFonts w:eastAsia="Times New Roman"/>
          <w:b/>
          <w:bCs/>
          <w:color w:val="000000"/>
          <w:sz w:val="23"/>
          <w:szCs w:val="23"/>
        </w:rPr>
        <w:t>Regular</w:t>
      </w:r>
      <w:proofErr w:type="spellEnd"/>
      <w:r w:rsidR="00B34968">
        <w:rPr>
          <w:rFonts w:eastAsia="Times New Roman"/>
          <w:b/>
          <w:bCs/>
          <w:color w:val="000000"/>
          <w:sz w:val="23"/>
          <w:szCs w:val="23"/>
        </w:rPr>
        <w:t xml:space="preserve"> Feedback</w:t>
      </w:r>
    </w:p>
    <w:p w:rsidR="000B11BC" w:rsidRDefault="00B34968">
      <w:pPr>
        <w:pStyle w:val="Nagwek2"/>
        <w:shd w:val="clear" w:color="auto" w:fill="FFFFFF"/>
        <w:spacing w:before="0" w:line="300" w:lineRule="atLeast"/>
        <w:textAlignment w:val="baseline"/>
        <w:divId w:val="475799726"/>
        <w:rPr>
          <w:rFonts w:eastAsia="Times New Roman"/>
          <w:color w:val="000000"/>
          <w:sz w:val="23"/>
          <w:szCs w:val="23"/>
        </w:rPr>
      </w:pPr>
      <w:r>
        <w:rPr>
          <w:b/>
          <w:color w:val="000000" w:themeColor="text1"/>
          <w:sz w:val="24"/>
        </w:rPr>
        <w:t xml:space="preserve">* </w:t>
      </w:r>
      <w:proofErr w:type="spellStart"/>
      <w:r w:rsidR="000B11BC">
        <w:rPr>
          <w:rFonts w:eastAsia="Times New Roman"/>
          <w:b/>
          <w:bCs/>
          <w:color w:val="000000"/>
          <w:sz w:val="23"/>
          <w:szCs w:val="23"/>
        </w:rPr>
        <w:t>Discipline</w:t>
      </w:r>
      <w:proofErr w:type="spellEnd"/>
      <w:r w:rsidR="000B11BC">
        <w:rPr>
          <w:rFonts w:eastAsia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="000B11BC">
        <w:rPr>
          <w:rFonts w:eastAsia="Times New Roman"/>
          <w:b/>
          <w:bCs/>
          <w:color w:val="000000"/>
          <w:sz w:val="23"/>
          <w:szCs w:val="23"/>
        </w:rPr>
        <w:t>Issues</w:t>
      </w:r>
      <w:proofErr w:type="spellEnd"/>
    </w:p>
    <w:p w:rsidR="00194608" w:rsidRDefault="000B11BC">
      <w:pPr>
        <w:pStyle w:val="Nagwek2"/>
        <w:shd w:val="clear" w:color="auto" w:fill="FFFFFF"/>
        <w:spacing w:before="0" w:line="300" w:lineRule="atLeast"/>
        <w:textAlignment w:val="baseline"/>
        <w:divId w:val="1380206575"/>
        <w:rPr>
          <w:rFonts w:eastAsia="Times New Roman"/>
          <w:color w:val="000000"/>
          <w:sz w:val="23"/>
          <w:szCs w:val="23"/>
        </w:rPr>
      </w:pPr>
      <w:r>
        <w:rPr>
          <w:b/>
          <w:color w:val="000000" w:themeColor="text1"/>
          <w:sz w:val="24"/>
        </w:rPr>
        <w:t xml:space="preserve">* </w:t>
      </w:r>
      <w:r w:rsidR="00194608">
        <w:rPr>
          <w:rFonts w:eastAsia="Times New Roman"/>
          <w:b/>
          <w:bCs/>
          <w:color w:val="000000"/>
          <w:sz w:val="23"/>
          <w:szCs w:val="23"/>
        </w:rPr>
        <w:t xml:space="preserve">Management by </w:t>
      </w:r>
      <w:proofErr w:type="spellStart"/>
      <w:r w:rsidR="00194608">
        <w:rPr>
          <w:rFonts w:eastAsia="Times New Roman"/>
          <w:b/>
          <w:bCs/>
          <w:color w:val="000000"/>
          <w:sz w:val="23"/>
          <w:szCs w:val="23"/>
        </w:rPr>
        <w:t>Objectives</w:t>
      </w:r>
      <w:proofErr w:type="spellEnd"/>
    </w:p>
    <w:p w:rsidR="000E3298" w:rsidRDefault="00194608">
      <w:pPr>
        <w:pStyle w:val="Nagwek2"/>
        <w:shd w:val="clear" w:color="auto" w:fill="FFFFFF"/>
        <w:spacing w:before="0" w:line="300" w:lineRule="atLeast"/>
        <w:textAlignment w:val="baseline"/>
        <w:divId w:val="782966524"/>
        <w:rPr>
          <w:rFonts w:eastAsia="Times New Roman"/>
          <w:color w:val="000000"/>
          <w:sz w:val="23"/>
          <w:szCs w:val="23"/>
        </w:rPr>
      </w:pPr>
      <w:r>
        <w:rPr>
          <w:b/>
          <w:color w:val="000000" w:themeColor="text1"/>
          <w:sz w:val="24"/>
        </w:rPr>
        <w:t xml:space="preserve">* </w:t>
      </w:r>
      <w:proofErr w:type="spellStart"/>
      <w:r w:rsidR="000E3298">
        <w:rPr>
          <w:rFonts w:eastAsia="Times New Roman"/>
          <w:b/>
          <w:bCs/>
          <w:color w:val="000000"/>
          <w:sz w:val="23"/>
          <w:szCs w:val="23"/>
        </w:rPr>
        <w:t>Conduct</w:t>
      </w:r>
      <w:proofErr w:type="spellEnd"/>
      <w:r w:rsidR="000E3298">
        <w:rPr>
          <w:rFonts w:eastAsia="Times New Roman"/>
          <w:b/>
          <w:bCs/>
          <w:color w:val="000000"/>
          <w:sz w:val="23"/>
          <w:szCs w:val="23"/>
        </w:rPr>
        <w:t xml:space="preserve"> the </w:t>
      </w:r>
      <w:proofErr w:type="spellStart"/>
      <w:r w:rsidR="000E3298">
        <w:rPr>
          <w:rFonts w:eastAsia="Times New Roman"/>
          <w:b/>
          <w:bCs/>
          <w:color w:val="000000"/>
          <w:sz w:val="23"/>
          <w:szCs w:val="23"/>
        </w:rPr>
        <w:t>Appraisal</w:t>
      </w:r>
      <w:proofErr w:type="spellEnd"/>
      <w:r w:rsidR="000E3298">
        <w:rPr>
          <w:rFonts w:eastAsia="Times New Roman"/>
          <w:b/>
          <w:bCs/>
          <w:color w:val="000000"/>
          <w:sz w:val="23"/>
          <w:szCs w:val="23"/>
        </w:rPr>
        <w:t xml:space="preserve"> Meeting</w:t>
      </w:r>
    </w:p>
    <w:p w:rsidR="00F759B3" w:rsidRDefault="000E3298">
      <w:pPr>
        <w:pStyle w:val="Nagwek2"/>
        <w:shd w:val="clear" w:color="auto" w:fill="FFFFFF"/>
        <w:spacing w:before="0" w:line="300" w:lineRule="atLeast"/>
        <w:textAlignment w:val="baseline"/>
        <w:divId w:val="2053458333"/>
        <w:rPr>
          <w:rFonts w:eastAsia="Times New Roman"/>
          <w:color w:val="000000"/>
          <w:sz w:val="23"/>
          <w:szCs w:val="23"/>
        </w:rPr>
      </w:pPr>
      <w:r>
        <w:rPr>
          <w:b/>
          <w:color w:val="000000" w:themeColor="text1"/>
          <w:sz w:val="24"/>
        </w:rPr>
        <w:t xml:space="preserve">* </w:t>
      </w:r>
      <w:proofErr w:type="spellStart"/>
      <w:r w:rsidR="00F759B3">
        <w:rPr>
          <w:rFonts w:eastAsia="Times New Roman"/>
          <w:b/>
          <w:bCs/>
          <w:color w:val="000000"/>
          <w:sz w:val="23"/>
          <w:szCs w:val="23"/>
        </w:rPr>
        <w:t>Follow</w:t>
      </w:r>
      <w:proofErr w:type="spellEnd"/>
      <w:r w:rsidR="00F759B3">
        <w:rPr>
          <w:rFonts w:eastAsia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="00F759B3">
        <w:rPr>
          <w:rFonts w:eastAsia="Times New Roman"/>
          <w:b/>
          <w:bCs/>
          <w:color w:val="000000"/>
          <w:sz w:val="23"/>
          <w:szCs w:val="23"/>
        </w:rPr>
        <w:t>Up</w:t>
      </w:r>
      <w:proofErr w:type="spellEnd"/>
      <w:r w:rsidR="00F759B3">
        <w:rPr>
          <w:rFonts w:eastAsia="Times New Roman"/>
          <w:b/>
          <w:bCs/>
          <w:color w:val="000000"/>
          <w:sz w:val="23"/>
          <w:szCs w:val="23"/>
        </w:rPr>
        <w:t xml:space="preserve"> Action</w:t>
      </w:r>
    </w:p>
    <w:p w:rsidR="00C86A31" w:rsidRDefault="00C86A31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</w:p>
    <w:p w:rsidR="001117C6" w:rsidRDefault="001117C6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</w:p>
    <w:p w:rsidR="001117C6" w:rsidRDefault="001117C6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4.</w:t>
      </w:r>
    </w:p>
    <w:p w:rsidR="00224B48" w:rsidRDefault="00224B48">
      <w:pPr>
        <w:pStyle w:val="Nagwek2"/>
        <w:shd w:val="clear" w:color="auto" w:fill="FFFFFF"/>
        <w:spacing w:before="0" w:line="300" w:lineRule="atLeast"/>
        <w:textAlignment w:val="baseline"/>
        <w:divId w:val="1623227655"/>
        <w:rPr>
          <w:rFonts w:eastAsia="Times New Roman"/>
          <w:color w:val="000000"/>
          <w:sz w:val="23"/>
          <w:szCs w:val="23"/>
        </w:rPr>
      </w:pPr>
      <w:r>
        <w:rPr>
          <w:b/>
          <w:color w:val="000000" w:themeColor="text1"/>
          <w:sz w:val="24"/>
        </w:rPr>
        <w:t xml:space="preserve">* </w:t>
      </w:r>
      <w:proofErr w:type="spellStart"/>
      <w:r>
        <w:rPr>
          <w:rFonts w:eastAsia="Times New Roman"/>
          <w:b/>
          <w:bCs/>
          <w:color w:val="000000"/>
          <w:sz w:val="23"/>
          <w:szCs w:val="23"/>
        </w:rPr>
        <w:t>Targeting</w:t>
      </w:r>
      <w:proofErr w:type="spellEnd"/>
      <w:r>
        <w:rPr>
          <w:rFonts w:eastAsia="Times New Roman"/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sz w:val="23"/>
          <w:szCs w:val="23"/>
        </w:rPr>
        <w:t>Needs</w:t>
      </w:r>
      <w:proofErr w:type="spellEnd"/>
    </w:p>
    <w:p w:rsidR="000E69C0" w:rsidRDefault="00224B48">
      <w:pPr>
        <w:pStyle w:val="Nagwek2"/>
        <w:shd w:val="clear" w:color="auto" w:fill="FFFFFF"/>
        <w:spacing w:before="0" w:line="300" w:lineRule="atLeast"/>
        <w:textAlignment w:val="baseline"/>
        <w:divId w:val="724060863"/>
        <w:rPr>
          <w:rFonts w:eastAsia="Times New Roman"/>
          <w:color w:val="000000"/>
          <w:sz w:val="23"/>
          <w:szCs w:val="23"/>
        </w:rPr>
      </w:pPr>
      <w:r>
        <w:rPr>
          <w:b/>
          <w:color w:val="000000" w:themeColor="text1"/>
          <w:sz w:val="24"/>
        </w:rPr>
        <w:t xml:space="preserve">* </w:t>
      </w:r>
      <w:proofErr w:type="spellStart"/>
      <w:r w:rsidR="000E69C0">
        <w:rPr>
          <w:rFonts w:eastAsia="Times New Roman"/>
          <w:b/>
          <w:bCs/>
          <w:color w:val="000000"/>
          <w:sz w:val="23"/>
          <w:szCs w:val="23"/>
        </w:rPr>
        <w:t>Charting</w:t>
      </w:r>
      <w:proofErr w:type="spellEnd"/>
      <w:r w:rsidR="000E69C0">
        <w:rPr>
          <w:rFonts w:eastAsia="Times New Roman"/>
          <w:b/>
          <w:bCs/>
          <w:color w:val="000000"/>
          <w:sz w:val="23"/>
          <w:szCs w:val="23"/>
        </w:rPr>
        <w:t xml:space="preserve"> Progress</w:t>
      </w:r>
    </w:p>
    <w:p w:rsidR="002C3999" w:rsidRPr="002C3999" w:rsidRDefault="000E69C0" w:rsidP="002C3999">
      <w:pPr>
        <w:pStyle w:val="Nagwek2"/>
        <w:shd w:val="clear" w:color="auto" w:fill="FFFFFF"/>
        <w:spacing w:before="0" w:line="300" w:lineRule="atLeast"/>
        <w:textAlignment w:val="baseline"/>
        <w:divId w:val="353381105"/>
        <w:rPr>
          <w:rFonts w:eastAsia="Times New Roman"/>
          <w:b/>
          <w:bCs/>
          <w:color w:val="000000"/>
          <w:sz w:val="23"/>
          <w:szCs w:val="23"/>
        </w:rPr>
      </w:pPr>
      <w:r>
        <w:rPr>
          <w:b/>
          <w:color w:val="000000" w:themeColor="text1"/>
          <w:sz w:val="24"/>
        </w:rPr>
        <w:t xml:space="preserve">* </w:t>
      </w:r>
      <w:proofErr w:type="spellStart"/>
      <w:r w:rsidR="000F7B9A">
        <w:rPr>
          <w:rFonts w:eastAsia="Times New Roman"/>
          <w:b/>
          <w:bCs/>
          <w:color w:val="000000"/>
          <w:sz w:val="23"/>
          <w:szCs w:val="23"/>
        </w:rPr>
        <w:t>Building</w:t>
      </w:r>
      <w:proofErr w:type="spellEnd"/>
      <w:r w:rsidR="000F7B9A">
        <w:rPr>
          <w:rFonts w:eastAsia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="000F7B9A">
        <w:rPr>
          <w:rFonts w:eastAsia="Times New Roman"/>
          <w:b/>
          <w:bCs/>
          <w:color w:val="000000"/>
          <w:sz w:val="23"/>
          <w:szCs w:val="23"/>
        </w:rPr>
        <w:t>Relationships</w:t>
      </w:r>
      <w:proofErr w:type="spellEnd"/>
    </w:p>
    <w:p w:rsidR="001117C6" w:rsidRDefault="000F7B9A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* </w:t>
      </w:r>
      <w:r w:rsidR="00E8292C">
        <w:rPr>
          <w:b/>
          <w:color w:val="000000" w:themeColor="text1"/>
          <w:sz w:val="24"/>
        </w:rPr>
        <w:t xml:space="preserve"> </w:t>
      </w:r>
      <w:proofErr w:type="spellStart"/>
      <w:r w:rsidR="00E8292C">
        <w:rPr>
          <w:b/>
          <w:color w:val="000000" w:themeColor="text1"/>
          <w:sz w:val="24"/>
        </w:rPr>
        <w:t>Motivating</w:t>
      </w:r>
      <w:proofErr w:type="spellEnd"/>
      <w:r w:rsidR="00E8292C">
        <w:rPr>
          <w:b/>
          <w:color w:val="000000" w:themeColor="text1"/>
          <w:sz w:val="24"/>
        </w:rPr>
        <w:t xml:space="preserve"> </w:t>
      </w:r>
      <w:proofErr w:type="spellStart"/>
      <w:r w:rsidR="00E8292C">
        <w:rPr>
          <w:b/>
          <w:color w:val="000000" w:themeColor="text1"/>
          <w:sz w:val="24"/>
        </w:rPr>
        <w:t>Employees</w:t>
      </w:r>
      <w:proofErr w:type="spellEnd"/>
      <w:r w:rsidR="00E8292C">
        <w:rPr>
          <w:b/>
          <w:color w:val="000000" w:themeColor="text1"/>
          <w:sz w:val="24"/>
        </w:rPr>
        <w:t xml:space="preserve"> </w:t>
      </w:r>
    </w:p>
    <w:p w:rsidR="002C3999" w:rsidRDefault="002C3999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</w:p>
    <w:p w:rsidR="002C3999" w:rsidRDefault="002C3999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5 .</w:t>
      </w:r>
    </w:p>
    <w:p w:rsidR="002C3999" w:rsidRDefault="00BF45B1" w:rsidP="00C86A31">
      <w:pPr>
        <w:tabs>
          <w:tab w:val="center" w:pos="5388"/>
          <w:tab w:val="right" w:pos="9193"/>
        </w:tabs>
        <w:spacing w:after="0"/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</w:pPr>
      <w:r>
        <w:rPr>
          <w:rStyle w:val="Akapitzlist"/>
          <w:rFonts w:ascii="Open Sans" w:eastAsia="Times New Roman" w:hAnsi="Open Sans"/>
          <w:color w:val="404040"/>
          <w:sz w:val="20"/>
          <w:szCs w:val="20"/>
          <w:bdr w:val="none" w:sz="0" w:space="0" w:color="auto" w:frame="1"/>
          <w:shd w:val="clear" w:color="auto" w:fill="FFFFFF"/>
        </w:rPr>
        <w:t xml:space="preserve">Critical </w:t>
      </w:r>
      <w:proofErr w:type="spellStart"/>
      <w:r>
        <w:rPr>
          <w:rStyle w:val="Akapitzlist"/>
          <w:rFonts w:ascii="Open Sans" w:eastAsia="Times New Roman" w:hAnsi="Open Sans"/>
          <w:color w:val="404040"/>
          <w:sz w:val="20"/>
          <w:szCs w:val="20"/>
          <w:bdr w:val="none" w:sz="0" w:space="0" w:color="auto" w:frame="1"/>
          <w:shd w:val="clear" w:color="auto" w:fill="FFFFFF"/>
        </w:rPr>
        <w:t>Incidents</w:t>
      </w:r>
      <w:proofErr w:type="spellEnd"/>
      <w:r>
        <w:rPr>
          <w:rStyle w:val="Akapitzlist"/>
          <w:rFonts w:ascii="Open Sans" w:eastAsia="Times New Roman" w:hAnsi="Open Sans"/>
          <w:color w:val="404040"/>
          <w:sz w:val="20"/>
          <w:szCs w:val="20"/>
          <w:bdr w:val="none" w:sz="0" w:space="0" w:color="auto" w:frame="1"/>
          <w:shd w:val="clear" w:color="auto" w:fill="FFFFFF"/>
        </w:rPr>
        <w:t xml:space="preserve"> Method:</w:t>
      </w:r>
      <w:r>
        <w:rPr>
          <w:rStyle w:val="Nagwek2Znak"/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 </w:t>
      </w:r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The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approach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is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focused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on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certain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critical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behaviors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of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employee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that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makes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all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the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difference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in the performance.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Supervisors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as and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when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they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occur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record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such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incidents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Advantages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–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Evaluations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are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based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on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actual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job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behaviors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ratings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are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supported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by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descriptions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feedback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is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easy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reduces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recency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biases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chances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of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subordinate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improvement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are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high.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Disadvantages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–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Negative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incidents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can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be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prioritized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forgetting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incidents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overly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close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supervision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;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feedback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may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be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too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much and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may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appear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to be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punishment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.</w:t>
      </w:r>
    </w:p>
    <w:p w:rsidR="00B77991" w:rsidRDefault="00B77991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</w:p>
    <w:p w:rsidR="002D57E5" w:rsidRDefault="002D57E5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</w:p>
    <w:p w:rsidR="002D57E5" w:rsidRDefault="002D57E5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</w:p>
    <w:p w:rsidR="00B77991" w:rsidRDefault="00B77991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</w:p>
    <w:p w:rsidR="00B77991" w:rsidRPr="00C86A31" w:rsidRDefault="002D57E5" w:rsidP="00C86A31">
      <w:pPr>
        <w:tabs>
          <w:tab w:val="center" w:pos="5388"/>
          <w:tab w:val="right" w:pos="9193"/>
        </w:tabs>
        <w:spacing w:after="0"/>
        <w:rPr>
          <w:b/>
          <w:color w:val="000000" w:themeColor="text1"/>
          <w:sz w:val="24"/>
        </w:rPr>
      </w:pPr>
      <w:proofErr w:type="spellStart"/>
      <w:r>
        <w:rPr>
          <w:rStyle w:val="Akapitzlist"/>
          <w:rFonts w:ascii="Open Sans" w:eastAsia="Times New Roman" w:hAnsi="Open Sans"/>
          <w:color w:val="404040"/>
          <w:sz w:val="20"/>
          <w:szCs w:val="20"/>
          <w:bdr w:val="none" w:sz="0" w:space="0" w:color="auto" w:frame="1"/>
          <w:shd w:val="clear" w:color="auto" w:fill="FFFFFF"/>
        </w:rPr>
        <w:t>Behaviorally</w:t>
      </w:r>
      <w:proofErr w:type="spellEnd"/>
      <w:r>
        <w:rPr>
          <w:rStyle w:val="Akapitzlist"/>
          <w:rFonts w:ascii="Open Sans" w:eastAsia="Times New Roman" w:hAnsi="Open Sans"/>
          <w:color w:val="40404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Akapitzlist"/>
          <w:rFonts w:ascii="Open Sans" w:eastAsia="Times New Roman" w:hAnsi="Open Sans"/>
          <w:color w:val="404040"/>
          <w:sz w:val="20"/>
          <w:szCs w:val="20"/>
          <w:bdr w:val="none" w:sz="0" w:space="0" w:color="auto" w:frame="1"/>
          <w:shd w:val="clear" w:color="auto" w:fill="FFFFFF"/>
        </w:rPr>
        <w:t>Anchored</w:t>
      </w:r>
      <w:proofErr w:type="spellEnd"/>
      <w:r>
        <w:rPr>
          <w:rStyle w:val="Akapitzlist"/>
          <w:rFonts w:ascii="Open Sans" w:eastAsia="Times New Roman" w:hAnsi="Open Sans"/>
          <w:color w:val="404040"/>
          <w:sz w:val="20"/>
          <w:szCs w:val="20"/>
          <w:bdr w:val="none" w:sz="0" w:space="0" w:color="auto" w:frame="1"/>
          <w:shd w:val="clear" w:color="auto" w:fill="FFFFFF"/>
        </w:rPr>
        <w:t xml:space="preserve"> Rating </w:t>
      </w:r>
      <w:proofErr w:type="spellStart"/>
      <w:r>
        <w:rPr>
          <w:rStyle w:val="Akapitzlist"/>
          <w:rFonts w:ascii="Open Sans" w:eastAsia="Times New Roman" w:hAnsi="Open Sans"/>
          <w:color w:val="404040"/>
          <w:sz w:val="20"/>
          <w:szCs w:val="20"/>
          <w:bdr w:val="none" w:sz="0" w:space="0" w:color="auto" w:frame="1"/>
          <w:shd w:val="clear" w:color="auto" w:fill="FFFFFF"/>
        </w:rPr>
        <w:t>Scales</w:t>
      </w:r>
      <w:proofErr w:type="spellEnd"/>
      <w:r>
        <w:rPr>
          <w:rStyle w:val="Akapitzlist"/>
          <w:rFonts w:ascii="Open Sans" w:eastAsia="Times New Roman" w:hAnsi="Open Sans"/>
          <w:color w:val="404040"/>
          <w:sz w:val="20"/>
          <w:szCs w:val="20"/>
          <w:bdr w:val="none" w:sz="0" w:space="0" w:color="auto" w:frame="1"/>
          <w:shd w:val="clear" w:color="auto" w:fill="FFFFFF"/>
        </w:rPr>
        <w:t>:</w:t>
      </w:r>
      <w:r>
        <w:rPr>
          <w:rStyle w:val="Nagwek2Znak"/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 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statements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of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effective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and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ineffective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behaviors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determine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the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points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They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are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said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to be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behaviorally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anchored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. The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rater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is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supposed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to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say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which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behavior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describes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the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employee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performance.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Advantages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–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helps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overcome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rating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errors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Disadvantages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–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Suffers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from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distortions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inherent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 xml:space="preserve"> in most rating </w:t>
      </w:r>
      <w:proofErr w:type="spellStart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techniques</w:t>
      </w:r>
      <w:proofErr w:type="spellEnd"/>
      <w:r>
        <w:rPr>
          <w:rFonts w:ascii="Open Sans" w:eastAsia="Times New Roman" w:hAnsi="Open Sans"/>
          <w:color w:val="404040"/>
          <w:sz w:val="20"/>
          <w:szCs w:val="20"/>
          <w:shd w:val="clear" w:color="auto" w:fill="FFFFFF"/>
        </w:rPr>
        <w:t>.</w:t>
      </w:r>
      <w:bookmarkStart w:id="0" w:name="_GoBack"/>
      <w:bookmarkEnd w:id="0"/>
    </w:p>
    <w:sectPr w:rsidR="00B77991" w:rsidRPr="00C86A31">
      <w:pgSz w:w="12240" w:h="15840"/>
      <w:pgMar w:top="715" w:right="1552" w:bottom="1440" w:left="149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Open Sans">
    <w:altName w:val="Cambria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40605"/>
    <w:multiLevelType w:val="hybridMultilevel"/>
    <w:tmpl w:val="FFFFFFFF"/>
    <w:lvl w:ilvl="0" w:tplc="29B08D2E">
      <w:start w:val="1"/>
      <w:numFmt w:val="lowerLetter"/>
      <w:lvlText w:val="%1)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3E81D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66C2D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18950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B2135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22230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12D74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7ECD3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6E3DE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6828CF"/>
    <w:multiLevelType w:val="hybridMultilevel"/>
    <w:tmpl w:val="AD644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21737"/>
    <w:multiLevelType w:val="hybridMultilevel"/>
    <w:tmpl w:val="3E5E1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CC0"/>
    <w:rsid w:val="00014921"/>
    <w:rsid w:val="000B11BC"/>
    <w:rsid w:val="000E3298"/>
    <w:rsid w:val="000E69C0"/>
    <w:rsid w:val="000F7B9A"/>
    <w:rsid w:val="001117C6"/>
    <w:rsid w:val="00194608"/>
    <w:rsid w:val="00224B48"/>
    <w:rsid w:val="002C3999"/>
    <w:rsid w:val="002D57E5"/>
    <w:rsid w:val="00310640"/>
    <w:rsid w:val="00870797"/>
    <w:rsid w:val="008721EB"/>
    <w:rsid w:val="00B34968"/>
    <w:rsid w:val="00B77991"/>
    <w:rsid w:val="00BE21A7"/>
    <w:rsid w:val="00BF45B1"/>
    <w:rsid w:val="00C86A31"/>
    <w:rsid w:val="00CD212E"/>
    <w:rsid w:val="00DA3467"/>
    <w:rsid w:val="00DB1CC0"/>
    <w:rsid w:val="00E8292C"/>
    <w:rsid w:val="00EF1300"/>
    <w:rsid w:val="00F759B3"/>
    <w:rsid w:val="00FA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884567"/>
  <w15:docId w15:val="{71EB6693-8B49-9C4A-8FB2-32F338544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A34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31064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A34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3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439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ARSHAD</dc:creator>
  <cp:keywords/>
  <cp:lastModifiedBy>Andrzej Szemela</cp:lastModifiedBy>
  <cp:revision>25</cp:revision>
  <dcterms:created xsi:type="dcterms:W3CDTF">2018-01-24T22:31:00Z</dcterms:created>
  <dcterms:modified xsi:type="dcterms:W3CDTF">2018-01-24T23:15:00Z</dcterms:modified>
</cp:coreProperties>
</file>