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717AE"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589D">
            <w:pPr>
              <w:pStyle w:val="Default"/>
              <w:rPr>
                <w:rFonts w:asciiTheme="minorHAnsi" w:hAnsiTheme="minorHAnsi"/>
              </w:rPr>
            </w:pPr>
            <w:r>
              <w:rPr>
                <w:rFonts w:asciiTheme="minorHAnsi" w:hAnsiTheme="minorHAnsi"/>
              </w:rPr>
              <w:t>ALICE TEMPEST-HEGGS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C589D">
            <w:pPr>
              <w:pStyle w:val="Default"/>
              <w:rPr>
                <w:rFonts w:asciiTheme="minorHAnsi" w:hAnsiTheme="minorHAnsi"/>
              </w:rPr>
            </w:pPr>
            <w:r w:rsidRPr="00BC589D">
              <w:rPr>
                <w:rFonts w:asciiTheme="minorHAnsi" w:hAnsiTheme="minorHAnsi"/>
              </w:rPr>
              <w:t>10928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589D">
            <w:pPr>
              <w:pStyle w:val="Default"/>
              <w:rPr>
                <w:rFonts w:asciiTheme="minorHAnsi" w:hAnsiTheme="minorHAnsi"/>
              </w:rPr>
            </w:pPr>
            <w:r w:rsidRPr="00BC589D">
              <w:rPr>
                <w:rFonts w:asciiTheme="minorHAnsi" w:hAnsiTheme="minorHAnsi"/>
              </w:rPr>
              <w:t>Certificate in Interior Design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08CD" w:rsidP="00896CF5">
            <w:r>
              <w:t>Assessment 4</w:t>
            </w:r>
            <w:r w:rsidR="00896CF5">
              <w:t xml:space="preserve"> </w:t>
            </w:r>
            <w:r>
              <w:t>Room Elements</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608CE" w:rsidRPr="002608CE" w:rsidRDefault="002608CE" w:rsidP="002608CE">
            <w:pPr>
              <w:autoSpaceDE w:val="0"/>
              <w:autoSpaceDN w:val="0"/>
              <w:adjustRightInd w:val="0"/>
              <w:spacing w:line="360" w:lineRule="auto"/>
              <w:jc w:val="both"/>
              <w:rPr>
                <w:rFonts w:ascii="Arial" w:hAnsi="Arial" w:cs="Arial"/>
                <w:b/>
                <w:bCs/>
                <w:sz w:val="24"/>
                <w:szCs w:val="24"/>
                <w:lang w:eastAsia="en-US"/>
              </w:rPr>
            </w:pPr>
            <w:r w:rsidRPr="007A59AC">
              <w:rPr>
                <w:rFonts w:ascii="Arial" w:hAnsi="Arial" w:cs="Arial"/>
                <w:sz w:val="24"/>
                <w:szCs w:val="24"/>
                <w:lang w:eastAsia="en-US"/>
              </w:rPr>
              <w:t xml:space="preserve">1. </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sidRPr="00087A6E">
              <w:rPr>
                <w:rFonts w:ascii="Arial" w:hAnsi="Arial" w:cs="Arial"/>
              </w:rPr>
              <w:t xml:space="preserve">The choice of furniture plays </w:t>
            </w:r>
            <w:r>
              <w:rPr>
                <w:rFonts w:ascii="Arial" w:hAnsi="Arial" w:cs="Arial"/>
              </w:rPr>
              <w:t xml:space="preserve">a </w:t>
            </w:r>
            <w:r w:rsidRPr="00087A6E">
              <w:rPr>
                <w:rFonts w:ascii="Arial" w:hAnsi="Arial" w:cs="Arial"/>
              </w:rPr>
              <w:t xml:space="preserve">vital </w:t>
            </w:r>
            <w:r>
              <w:rPr>
                <w:rFonts w:ascii="Arial" w:hAnsi="Arial" w:cs="Arial"/>
              </w:rPr>
              <w:t xml:space="preserve">role in the overall aesthetic of a room. Furniture can be an opportunity introduce your own style and personality and also set the mood – i.e. formal or relaxed, </w:t>
            </w:r>
            <w:proofErr w:type="spellStart"/>
            <w:r>
              <w:rPr>
                <w:rFonts w:ascii="Arial" w:hAnsi="Arial" w:cs="Arial"/>
              </w:rPr>
              <w:t>cosy</w:t>
            </w:r>
            <w:proofErr w:type="spellEnd"/>
            <w:r>
              <w:rPr>
                <w:rFonts w:ascii="Arial" w:hAnsi="Arial" w:cs="Arial"/>
              </w:rPr>
              <w:t xml:space="preserve"> or sleek. Furniture choices also have a massive impact on comfort and practicality of a space, which shouldn’t be a secondary consideration to aesthetics, after all, you can’t enjoy a space if it is not comfortable or it causes constant impracticalities.</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sidRPr="003E7B1D">
              <w:rPr>
                <w:rFonts w:ascii="Arial" w:hAnsi="Arial" w:cs="Arial"/>
              </w:rPr>
              <w:t>Scale is an important guiding principle</w:t>
            </w:r>
            <w:r>
              <w:rPr>
                <w:rFonts w:ascii="Arial" w:hAnsi="Arial" w:cs="Arial"/>
              </w:rPr>
              <w:t xml:space="preserve"> in furniture selection. Scale considers the ratio of vertical lines to horizontal lines </w:t>
            </w:r>
            <w:r w:rsidRPr="00F24A47">
              <w:rPr>
                <w:rFonts w:ascii="Arial" w:hAnsi="Arial" w:cs="Arial"/>
              </w:rPr>
              <w:t>and the proportion of light items to the solid ones</w:t>
            </w:r>
            <w:r>
              <w:rPr>
                <w:rFonts w:ascii="Arial" w:hAnsi="Arial" w:cs="Arial"/>
              </w:rPr>
              <w:t>, f</w:t>
            </w:r>
            <w:r w:rsidRPr="009A5B70">
              <w:rPr>
                <w:rFonts w:ascii="Arial" w:hAnsi="Arial" w:cs="Arial"/>
              </w:rPr>
              <w:t>or example</w:t>
            </w:r>
            <w:r>
              <w:rPr>
                <w:rFonts w:ascii="Arial" w:hAnsi="Arial" w:cs="Arial"/>
              </w:rPr>
              <w:t>, balancing light wicker furniture with heavy woo</w:t>
            </w:r>
            <w:r w:rsidRPr="009A5B70">
              <w:rPr>
                <w:rFonts w:ascii="Arial" w:hAnsi="Arial" w:cs="Arial"/>
              </w:rPr>
              <w:t>den pieces.</w:t>
            </w:r>
            <w:r>
              <w:rPr>
                <w:rFonts w:ascii="Arial" w:hAnsi="Arial" w:cs="Arial"/>
              </w:rPr>
              <w:t xml:space="preserve"> Balancing horizontal/vertical lines </w:t>
            </w:r>
            <w:r w:rsidRPr="00F24A47">
              <w:rPr>
                <w:rFonts w:ascii="Arial" w:hAnsi="Arial" w:cs="Arial"/>
              </w:rPr>
              <w:t xml:space="preserve">and </w:t>
            </w:r>
            <w:r>
              <w:rPr>
                <w:rFonts w:ascii="Arial" w:hAnsi="Arial" w:cs="Arial"/>
              </w:rPr>
              <w:t xml:space="preserve">light items/solid items prevents </w:t>
            </w:r>
            <w:proofErr w:type="gramStart"/>
            <w:r>
              <w:rPr>
                <w:rFonts w:ascii="Arial" w:hAnsi="Arial" w:cs="Arial"/>
              </w:rPr>
              <w:t>either dominating and</w:t>
            </w:r>
            <w:proofErr w:type="gramEnd"/>
            <w:r>
              <w:rPr>
                <w:rFonts w:ascii="Arial" w:hAnsi="Arial" w:cs="Arial"/>
              </w:rPr>
              <w:t xml:space="preserve"> therefore having a negative effect on the aesthetic of the room. </w:t>
            </w:r>
            <w:r w:rsidRPr="00F24A47">
              <w:rPr>
                <w:rFonts w:ascii="Arial" w:hAnsi="Arial" w:cs="Arial"/>
              </w:rPr>
              <w:t>This</w:t>
            </w:r>
            <w:r>
              <w:rPr>
                <w:rFonts w:ascii="Arial" w:hAnsi="Arial" w:cs="Arial"/>
              </w:rPr>
              <w:t xml:space="preserve"> doesn’t, </w:t>
            </w:r>
            <w:r w:rsidRPr="00F24A47">
              <w:rPr>
                <w:rFonts w:ascii="Arial" w:hAnsi="Arial" w:cs="Arial"/>
              </w:rPr>
              <w:t xml:space="preserve">however </w:t>
            </w:r>
            <w:r>
              <w:rPr>
                <w:rFonts w:ascii="Arial" w:hAnsi="Arial" w:cs="Arial"/>
              </w:rPr>
              <w:t xml:space="preserve">necessarily </w:t>
            </w:r>
            <w:r w:rsidRPr="00F24A47">
              <w:rPr>
                <w:rFonts w:ascii="Arial" w:hAnsi="Arial" w:cs="Arial"/>
              </w:rPr>
              <w:t xml:space="preserve">mean </w:t>
            </w:r>
            <w:r>
              <w:rPr>
                <w:rFonts w:ascii="Arial" w:hAnsi="Arial" w:cs="Arial"/>
              </w:rPr>
              <w:t xml:space="preserve">balancing this half and half - most rooms look best with a </w:t>
            </w:r>
            <w:r w:rsidRPr="00F24A47">
              <w:rPr>
                <w:rFonts w:ascii="Arial" w:hAnsi="Arial" w:cs="Arial"/>
              </w:rPr>
              <w:t xml:space="preserve">predominant </w:t>
            </w:r>
            <w:r>
              <w:rPr>
                <w:rFonts w:ascii="Arial" w:hAnsi="Arial" w:cs="Arial"/>
              </w:rPr>
              <w:t>style.</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Scale also considers the size of objects in a room and how these should be </w:t>
            </w:r>
            <w:r w:rsidRPr="003A6501">
              <w:rPr>
                <w:rFonts w:ascii="Arial" w:hAnsi="Arial" w:cs="Arial"/>
              </w:rPr>
              <w:t xml:space="preserve">relative to </w:t>
            </w:r>
            <w:r>
              <w:rPr>
                <w:rFonts w:ascii="Arial" w:hAnsi="Arial" w:cs="Arial"/>
              </w:rPr>
              <w:t xml:space="preserve">each other, and also </w:t>
            </w:r>
            <w:r w:rsidRPr="003A6501">
              <w:rPr>
                <w:rFonts w:ascii="Arial" w:hAnsi="Arial" w:cs="Arial"/>
              </w:rPr>
              <w:t>the size of th</w:t>
            </w:r>
            <w:r>
              <w:rPr>
                <w:rFonts w:ascii="Arial" w:hAnsi="Arial" w:cs="Arial"/>
              </w:rPr>
              <w:t>e room.  Having furniture that is to scale helps create balance, meaning, no one object appears too dominant or gets lost in the room due to being too small, and the eye naturally moves from object to object.</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lastRenderedPageBreak/>
              <w:t>Scale is useful tool in altering the perception of space in a room. A low bed, for example, helps increase the airy feeling in a low ceiling bedroom whereas a four poster would make the room look even shorter.  Generally, overfilling a room makes a room look smaller, and less furniture creates the sense of space, so if space is an issue, you will need to be especially conscious of overfilling the room with furniture.</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In practical terms, furniture scale informs what size is sensible to have in a room - what will fit with adequate circulation space around it. Ignoring this will mean the room will be too bare, or too crowded, and objects at an impractical distance, either too far or too close. Imagine, for example, a </w:t>
            </w:r>
            <w:proofErr w:type="spellStart"/>
            <w:r>
              <w:rPr>
                <w:rFonts w:ascii="Arial" w:hAnsi="Arial" w:cs="Arial"/>
              </w:rPr>
              <w:t>livingroom</w:t>
            </w:r>
            <w:proofErr w:type="spellEnd"/>
            <w:r>
              <w:rPr>
                <w:rFonts w:ascii="Arial" w:hAnsi="Arial" w:cs="Arial"/>
              </w:rPr>
              <w:t xml:space="preserve"> where the seats are so far apart, you have to shout across the room to your guests, or so close that when you get out your chair, you have to step over someone’s feet. D</w:t>
            </w:r>
            <w:r w:rsidRPr="00541E88">
              <w:rPr>
                <w:rFonts w:ascii="Arial" w:hAnsi="Arial" w:cs="Arial"/>
              </w:rPr>
              <w:t xml:space="preserve">rawing </w:t>
            </w:r>
            <w:r>
              <w:rPr>
                <w:rFonts w:ascii="Arial" w:hAnsi="Arial" w:cs="Arial"/>
              </w:rPr>
              <w:t>a room to scale and adding in the pieces of furniture you want is a good way to ensure you have enough room for all the items with adequate circulation.  Starting with larger and heavy pieces, then filling in the smaller pieces is also advisable.</w:t>
            </w:r>
          </w:p>
          <w:p w:rsidR="009E08CD" w:rsidRPr="003A6501"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To create a balanced furniture arrangement, the </w:t>
            </w:r>
            <w:proofErr w:type="spellStart"/>
            <w:r>
              <w:rPr>
                <w:rFonts w:ascii="Arial" w:hAnsi="Arial" w:cs="Arial"/>
              </w:rPr>
              <w:t>colours</w:t>
            </w:r>
            <w:proofErr w:type="spellEnd"/>
            <w:r>
              <w:rPr>
                <w:rFonts w:ascii="Arial" w:hAnsi="Arial" w:cs="Arial"/>
              </w:rPr>
              <w:t xml:space="preserve">, shapes, and </w:t>
            </w:r>
            <w:r w:rsidRPr="003A6501">
              <w:rPr>
                <w:rFonts w:ascii="Arial" w:hAnsi="Arial" w:cs="Arial"/>
              </w:rPr>
              <w:t>textures</w:t>
            </w:r>
            <w:r>
              <w:rPr>
                <w:rFonts w:ascii="Arial" w:hAnsi="Arial" w:cs="Arial"/>
              </w:rPr>
              <w:t xml:space="preserve"> must also be considered. D</w:t>
            </w:r>
            <w:r w:rsidRPr="003A6501">
              <w:rPr>
                <w:rFonts w:ascii="Arial" w:hAnsi="Arial" w:cs="Arial"/>
              </w:rPr>
              <w:t xml:space="preserve">ifferent </w:t>
            </w:r>
            <w:proofErr w:type="spellStart"/>
            <w:r w:rsidRPr="003A6501">
              <w:rPr>
                <w:rFonts w:ascii="Arial" w:hAnsi="Arial" w:cs="Arial"/>
              </w:rPr>
              <w:t>colours</w:t>
            </w:r>
            <w:proofErr w:type="spellEnd"/>
            <w:r w:rsidRPr="003A6501">
              <w:rPr>
                <w:rFonts w:ascii="Arial" w:hAnsi="Arial" w:cs="Arial"/>
              </w:rPr>
              <w:t xml:space="preserve">, shapes, sizes etc. create different degrees of interest in a scheme, </w:t>
            </w:r>
            <w:r>
              <w:rPr>
                <w:rFonts w:ascii="Arial" w:hAnsi="Arial" w:cs="Arial"/>
              </w:rPr>
              <w:t xml:space="preserve">and ensuring an even </w:t>
            </w:r>
            <w:r w:rsidRPr="003A6501">
              <w:rPr>
                <w:rFonts w:ascii="Arial" w:hAnsi="Arial" w:cs="Arial"/>
              </w:rPr>
              <w:t>distribution of this interest creates balance.</w:t>
            </w:r>
            <w:r>
              <w:rPr>
                <w:rFonts w:ascii="Arial" w:hAnsi="Arial" w:cs="Arial"/>
              </w:rPr>
              <w:t xml:space="preserve"> So even if all your furniture choices are to scale, you could still create an imbalanced look by introducing too many conflicting </w:t>
            </w:r>
            <w:proofErr w:type="spellStart"/>
            <w:r>
              <w:rPr>
                <w:rFonts w:ascii="Arial" w:hAnsi="Arial" w:cs="Arial"/>
              </w:rPr>
              <w:t>colours</w:t>
            </w:r>
            <w:proofErr w:type="spellEnd"/>
            <w:r>
              <w:rPr>
                <w:rFonts w:ascii="Arial" w:hAnsi="Arial" w:cs="Arial"/>
              </w:rPr>
              <w:t>, shapes and textures etc.</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If you have a lot of furniture items, and you need to prevent the scheme looking overcrowded, it can help to ensure the furniture items blend with the rest of the scheme i.e. a beige sofa on a beige carpet, or a black dresser, on a black floor. Conversely, if you want your pieces to stand out, you would ensure they contrast.</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Most rooms require a focal point and sometimes this can be a piece of furniture, for example a statement sofa or dresser, but too many competing focal points create a confusing aesthetic, with competing elements. And likewise, a lack of a focal points can make a room seem disjointed and not ‘put together’. Creating balance in furniture choices is indeed a balancing act, ensuring that the pieces work together, yet still attract interest of their own. </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Accessories such as </w:t>
            </w:r>
            <w:r w:rsidRPr="00F11B1D">
              <w:rPr>
                <w:rFonts w:ascii="Arial" w:hAnsi="Arial" w:cs="Arial"/>
              </w:rPr>
              <w:t>antiques</w:t>
            </w:r>
            <w:r>
              <w:rPr>
                <w:rFonts w:ascii="Arial" w:hAnsi="Arial" w:cs="Arial"/>
              </w:rPr>
              <w:t>, pictures and plants/</w:t>
            </w:r>
            <w:r w:rsidRPr="00F11B1D">
              <w:rPr>
                <w:rFonts w:ascii="Arial" w:hAnsi="Arial" w:cs="Arial"/>
              </w:rPr>
              <w:t xml:space="preserve">flowers </w:t>
            </w:r>
            <w:r>
              <w:rPr>
                <w:rFonts w:ascii="Arial" w:hAnsi="Arial" w:cs="Arial"/>
              </w:rPr>
              <w:t>are</w:t>
            </w:r>
            <w:r w:rsidRPr="00F11B1D">
              <w:rPr>
                <w:rFonts w:ascii="Arial" w:hAnsi="Arial" w:cs="Arial"/>
              </w:rPr>
              <w:t xml:space="preserve"> decorative details that</w:t>
            </w:r>
            <w:r>
              <w:rPr>
                <w:rFonts w:ascii="Arial" w:hAnsi="Arial" w:cs="Arial"/>
              </w:rPr>
              <w:t xml:space="preserve"> </w:t>
            </w:r>
            <w:r w:rsidRPr="00F11B1D">
              <w:rPr>
                <w:rFonts w:ascii="Arial" w:hAnsi="Arial" w:cs="Arial"/>
              </w:rPr>
              <w:t xml:space="preserve">are often small in size but big in impact. </w:t>
            </w:r>
            <w:r>
              <w:rPr>
                <w:rFonts w:ascii="Arial" w:hAnsi="Arial" w:cs="Arial"/>
              </w:rPr>
              <w:t xml:space="preserve"> These can be a way of filing in a sparsely furnished room or bringing balance to a scheme. For example, if you have statement blue sofa, a few blue accent accessories will balance the impact of the blue. Accessories can also </w:t>
            </w:r>
            <w:r>
              <w:rPr>
                <w:rFonts w:ascii="Arial" w:hAnsi="Arial" w:cs="Arial"/>
              </w:rPr>
              <w:lastRenderedPageBreak/>
              <w:t>accentuate</w:t>
            </w:r>
            <w:r w:rsidRPr="00F11B1D">
              <w:rPr>
                <w:rFonts w:ascii="Arial" w:hAnsi="Arial" w:cs="Arial"/>
              </w:rPr>
              <w:t xml:space="preserve"> the </w:t>
            </w:r>
            <w:proofErr w:type="spellStart"/>
            <w:r w:rsidRPr="00F11B1D">
              <w:rPr>
                <w:rFonts w:ascii="Arial" w:hAnsi="Arial" w:cs="Arial"/>
              </w:rPr>
              <w:t>colours</w:t>
            </w:r>
            <w:proofErr w:type="spellEnd"/>
            <w:r w:rsidRPr="00F11B1D">
              <w:rPr>
                <w:rFonts w:ascii="Arial" w:hAnsi="Arial" w:cs="Arial"/>
              </w:rPr>
              <w:t>, patterns, shap</w:t>
            </w:r>
            <w:r>
              <w:rPr>
                <w:rFonts w:ascii="Arial" w:hAnsi="Arial" w:cs="Arial"/>
              </w:rPr>
              <w:t xml:space="preserve">es and textures within the room, adding cohesion to the scheme. </w:t>
            </w:r>
          </w:p>
          <w:p w:rsidR="009E08CD" w:rsidRPr="0007398B"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2. </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sidRPr="00F11B1D">
              <w:rPr>
                <w:rFonts w:ascii="Arial" w:hAnsi="Arial" w:cs="Arial"/>
              </w:rPr>
              <w:t xml:space="preserve">The way </w:t>
            </w:r>
            <w:r>
              <w:rPr>
                <w:rFonts w:ascii="Arial" w:hAnsi="Arial" w:cs="Arial"/>
              </w:rPr>
              <w:t xml:space="preserve">pictures are displayed </w:t>
            </w:r>
            <w:r w:rsidRPr="00F11B1D">
              <w:rPr>
                <w:rFonts w:ascii="Arial" w:hAnsi="Arial" w:cs="Arial"/>
              </w:rPr>
              <w:t>play a crucial</w:t>
            </w:r>
            <w:r>
              <w:rPr>
                <w:rFonts w:ascii="Arial" w:hAnsi="Arial" w:cs="Arial"/>
              </w:rPr>
              <w:t xml:space="preserve"> part in the success of a room and the appreciation of the pictures. The background that displays them will play an important part in the choices made on how to display/arrange the pictures.</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Hanging pictures on patterned wall can have a very striking impact when done well, but unlike hanging on a plain wall, it does present additional challenges.  Before </w:t>
            </w:r>
            <w:r w:rsidRPr="005C2979">
              <w:rPr>
                <w:rFonts w:ascii="Arial" w:hAnsi="Arial" w:cs="Arial"/>
              </w:rPr>
              <w:t>committing to hanging artwork on</w:t>
            </w:r>
            <w:r>
              <w:rPr>
                <w:rFonts w:ascii="Arial" w:hAnsi="Arial" w:cs="Arial"/>
              </w:rPr>
              <w:t xml:space="preserve"> a patterned wall, you should carefully consider it because unlike a plain dry wall, you can’t easily cover over the mounts if you change your mind.</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Bold graphic pictures can compete with </w:t>
            </w:r>
            <w:proofErr w:type="spellStart"/>
            <w:r>
              <w:rPr>
                <w:rFonts w:ascii="Arial" w:hAnsi="Arial" w:cs="Arial"/>
              </w:rPr>
              <w:t>coloured</w:t>
            </w:r>
            <w:proofErr w:type="spellEnd"/>
            <w:r>
              <w:rPr>
                <w:rFonts w:ascii="Arial" w:hAnsi="Arial" w:cs="Arial"/>
              </w:rPr>
              <w:t xml:space="preserve"> or patterned backgrounds better than light pictures, such as a pencil sketch, so if you are working with patterned wall, making the right choice of picture to display is the first step in ensuring the pictures are not lost in the background.</w:t>
            </w:r>
          </w:p>
          <w:p w:rsidR="009E08CD" w:rsidRDefault="009E08CD" w:rsidP="009E08CD">
            <w:pPr>
              <w:spacing w:line="360" w:lineRule="auto"/>
              <w:jc w:val="both"/>
              <w:rPr>
                <w:rFonts w:ascii="Arial" w:hAnsi="Arial" w:cs="Arial"/>
              </w:rPr>
            </w:pPr>
          </w:p>
          <w:p w:rsidR="009E08CD" w:rsidRPr="008D1448" w:rsidRDefault="009E08CD" w:rsidP="009E08CD">
            <w:pPr>
              <w:spacing w:line="360" w:lineRule="auto"/>
              <w:jc w:val="both"/>
              <w:rPr>
                <w:rFonts w:ascii="Arial" w:hAnsi="Arial" w:cs="Arial"/>
              </w:rPr>
            </w:pPr>
            <w:r>
              <w:rPr>
                <w:rFonts w:ascii="Arial" w:hAnsi="Arial" w:cs="Arial"/>
              </w:rPr>
              <w:t xml:space="preserve">To create a pleasing effect, it is recommended to use pictures that tie in with the wall pattern, for example - floral wallpaper with natural/floral themed pictures, or - geometric wallpaper, with bold geometric pictures. Similarly, generally, it is best to keep the </w:t>
            </w:r>
            <w:proofErr w:type="spellStart"/>
            <w:r>
              <w:rPr>
                <w:rFonts w:ascii="Arial" w:hAnsi="Arial" w:cs="Arial"/>
              </w:rPr>
              <w:t>colours</w:t>
            </w:r>
            <w:proofErr w:type="spellEnd"/>
            <w:r>
              <w:rPr>
                <w:rFonts w:ascii="Arial" w:hAnsi="Arial" w:cs="Arial"/>
              </w:rPr>
              <w:t xml:space="preserve"> similar but if you are working against a highlight patterned background and need to really make the pictures stand-out you can use contrasting </w:t>
            </w:r>
            <w:proofErr w:type="spellStart"/>
            <w:r>
              <w:rPr>
                <w:rFonts w:ascii="Arial" w:hAnsi="Arial" w:cs="Arial"/>
              </w:rPr>
              <w:t>colours</w:t>
            </w:r>
            <w:proofErr w:type="spellEnd"/>
            <w:r>
              <w:rPr>
                <w:rFonts w:ascii="Arial" w:hAnsi="Arial" w:cs="Arial"/>
              </w:rPr>
              <w:t xml:space="preserve"> but with care to prevent the effect becoming unsightly. Using contrasting </w:t>
            </w:r>
            <w:proofErr w:type="spellStart"/>
            <w:r>
              <w:rPr>
                <w:rFonts w:ascii="Arial" w:hAnsi="Arial" w:cs="Arial"/>
              </w:rPr>
              <w:t>colours</w:t>
            </w:r>
            <w:proofErr w:type="spellEnd"/>
            <w:r>
              <w:rPr>
                <w:rFonts w:ascii="Arial" w:hAnsi="Arial" w:cs="Arial"/>
              </w:rPr>
              <w:t xml:space="preserve"> that are muted can help archive contrast without clashing – lilac and pale yellow for example. Where the pattern is multi </w:t>
            </w:r>
            <w:proofErr w:type="spellStart"/>
            <w:r>
              <w:rPr>
                <w:rFonts w:ascii="Arial" w:hAnsi="Arial" w:cs="Arial"/>
              </w:rPr>
              <w:t>coloured</w:t>
            </w:r>
            <w:proofErr w:type="spellEnd"/>
            <w:r>
              <w:rPr>
                <w:rFonts w:ascii="Arial" w:hAnsi="Arial" w:cs="Arial"/>
              </w:rPr>
              <w:t xml:space="preserve">, there may not be an obvious overriding </w:t>
            </w:r>
            <w:proofErr w:type="spellStart"/>
            <w:r>
              <w:rPr>
                <w:rFonts w:ascii="Arial" w:hAnsi="Arial" w:cs="Arial"/>
              </w:rPr>
              <w:t>colour</w:t>
            </w:r>
            <w:proofErr w:type="spellEnd"/>
            <w:r>
              <w:rPr>
                <w:rFonts w:ascii="Arial" w:hAnsi="Arial" w:cs="Arial"/>
              </w:rPr>
              <w:t xml:space="preserve"> to choose contrasting pictures against but it is likely the overall effect will be warm or cool and therefore, choosing pictures or frames that are the opposite will help create definition between them. </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When displaying on a patterned wall, </w:t>
            </w:r>
            <w:r w:rsidRPr="00F11B1D">
              <w:rPr>
                <w:rFonts w:ascii="Arial" w:hAnsi="Arial" w:cs="Arial"/>
              </w:rPr>
              <w:t xml:space="preserve">it is best to give </w:t>
            </w:r>
            <w:r>
              <w:rPr>
                <w:rFonts w:ascii="Arial" w:hAnsi="Arial" w:cs="Arial"/>
              </w:rPr>
              <w:t xml:space="preserve">pictures </w:t>
            </w:r>
            <w:r w:rsidRPr="00F11B1D">
              <w:rPr>
                <w:rFonts w:ascii="Arial" w:hAnsi="Arial" w:cs="Arial"/>
              </w:rPr>
              <w:t>very deep mounts, s</w:t>
            </w:r>
            <w:r>
              <w:rPr>
                <w:rFonts w:ascii="Arial" w:hAnsi="Arial" w:cs="Arial"/>
              </w:rPr>
              <w:t xml:space="preserve">o there is a break between the wall pattern and image and they do not blend together. </w:t>
            </w:r>
            <w:r w:rsidRPr="004911DF">
              <w:rPr>
                <w:rFonts w:ascii="Arial" w:hAnsi="Arial" w:cs="Arial"/>
              </w:rPr>
              <w:t>Using plain frames can help create a</w:t>
            </w:r>
            <w:r>
              <w:rPr>
                <w:rFonts w:ascii="Arial" w:hAnsi="Arial" w:cs="Arial"/>
              </w:rPr>
              <w:t xml:space="preserve"> clean break f</w:t>
            </w:r>
            <w:r w:rsidRPr="004911DF">
              <w:rPr>
                <w:rFonts w:ascii="Arial" w:hAnsi="Arial" w:cs="Arial"/>
              </w:rPr>
              <w:t>r</w:t>
            </w:r>
            <w:r>
              <w:rPr>
                <w:rFonts w:ascii="Arial" w:hAnsi="Arial" w:cs="Arial"/>
              </w:rPr>
              <w:t>o</w:t>
            </w:r>
            <w:r w:rsidRPr="004911DF">
              <w:rPr>
                <w:rFonts w:ascii="Arial" w:hAnsi="Arial" w:cs="Arial"/>
              </w:rPr>
              <w:t xml:space="preserve">m the pattern to the </w:t>
            </w:r>
            <w:r>
              <w:rPr>
                <w:rFonts w:ascii="Arial" w:hAnsi="Arial" w:cs="Arial"/>
              </w:rPr>
              <w:t>picture;</w:t>
            </w:r>
            <w:r w:rsidRPr="004911DF">
              <w:rPr>
                <w:rFonts w:ascii="Arial" w:hAnsi="Arial" w:cs="Arial"/>
              </w:rPr>
              <w:t xml:space="preserve"> al</w:t>
            </w:r>
            <w:r>
              <w:rPr>
                <w:rFonts w:ascii="Arial" w:hAnsi="Arial" w:cs="Arial"/>
              </w:rPr>
              <w:t>lowing the pictures to stand out and the eye identify the pictures from the background with ease.</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sidRPr="00087A6E">
              <w:rPr>
                <w:rFonts w:ascii="Arial" w:hAnsi="Arial" w:cs="Arial"/>
              </w:rPr>
              <w:t xml:space="preserve">Strong patterns can be </w:t>
            </w:r>
            <w:r>
              <w:rPr>
                <w:rFonts w:ascii="Arial" w:hAnsi="Arial" w:cs="Arial"/>
              </w:rPr>
              <w:t xml:space="preserve">especially </w:t>
            </w:r>
            <w:r w:rsidRPr="00087A6E">
              <w:rPr>
                <w:rFonts w:ascii="Arial" w:hAnsi="Arial" w:cs="Arial"/>
              </w:rPr>
              <w:t>distracting and do not make</w:t>
            </w:r>
            <w:r>
              <w:rPr>
                <w:rFonts w:ascii="Arial" w:hAnsi="Arial" w:cs="Arial"/>
              </w:rPr>
              <w:t xml:space="preserve"> good background for pictures. In these situations, l</w:t>
            </w:r>
            <w:r w:rsidRPr="004911DF">
              <w:rPr>
                <w:rFonts w:ascii="Arial" w:hAnsi="Arial" w:cs="Arial"/>
              </w:rPr>
              <w:t xml:space="preserve">arge single pictures </w:t>
            </w:r>
            <w:r>
              <w:rPr>
                <w:rFonts w:ascii="Arial" w:hAnsi="Arial" w:cs="Arial"/>
              </w:rPr>
              <w:t xml:space="preserve">may be best, </w:t>
            </w:r>
            <w:r w:rsidRPr="004911DF">
              <w:rPr>
                <w:rFonts w:ascii="Arial" w:hAnsi="Arial" w:cs="Arial"/>
              </w:rPr>
              <w:t xml:space="preserve">hung over a mantelpiece or over a </w:t>
            </w:r>
            <w:r w:rsidRPr="004911DF">
              <w:rPr>
                <w:rFonts w:ascii="Arial" w:hAnsi="Arial" w:cs="Arial"/>
              </w:rPr>
              <w:lastRenderedPageBreak/>
              <w:t>significant piece of furniture</w:t>
            </w:r>
            <w:r>
              <w:rPr>
                <w:rFonts w:ascii="Arial" w:hAnsi="Arial" w:cs="Arial"/>
              </w:rPr>
              <w:t>.  This ensures</w:t>
            </w:r>
            <w:r w:rsidRPr="004911DF">
              <w:rPr>
                <w:rFonts w:ascii="Arial" w:hAnsi="Arial" w:cs="Arial"/>
              </w:rPr>
              <w:t xml:space="preserve"> that there are not too many conflicting focal points and there is a break between points </w:t>
            </w:r>
            <w:r>
              <w:rPr>
                <w:rFonts w:ascii="Arial" w:hAnsi="Arial" w:cs="Arial"/>
              </w:rPr>
              <w:t>of interest in the room and the eye naturally goes to the picture.</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Where the pattern is very strong and there is competition for attention, grouping smaller pictures together can help create a stronger feature, and help single pictures from becoming lost in a mass of pattern. Grouping pictures presents challenges in ensuring they work together as an overall point of interest. Ensuring the pictures have some connection, be that frame material, </w:t>
            </w:r>
            <w:proofErr w:type="spellStart"/>
            <w:r>
              <w:rPr>
                <w:rFonts w:ascii="Arial" w:hAnsi="Arial" w:cs="Arial"/>
              </w:rPr>
              <w:t>colours</w:t>
            </w:r>
            <w:proofErr w:type="spellEnd"/>
            <w:r>
              <w:rPr>
                <w:rFonts w:ascii="Arial" w:hAnsi="Arial" w:cs="Arial"/>
              </w:rPr>
              <w:t>, size etc. helps them work together, and not appear random and confusing to the viewer.</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sidRPr="00F11B1D">
              <w:rPr>
                <w:rFonts w:ascii="Arial" w:hAnsi="Arial" w:cs="Arial"/>
              </w:rPr>
              <w:t xml:space="preserve">The arrangement </w:t>
            </w:r>
            <w:r>
              <w:rPr>
                <w:rFonts w:ascii="Arial" w:hAnsi="Arial" w:cs="Arial"/>
              </w:rPr>
              <w:t>on the wall is very important, again especially on a patterned background where there is a lot for the eye to take in. Applying symmetry, for example, can help create order that ensures the arrangement is pleasing to the eye.</w:t>
            </w:r>
          </w:p>
          <w:p w:rsidR="009E08CD" w:rsidRDefault="009E08CD" w:rsidP="009E08CD">
            <w:pPr>
              <w:spacing w:line="360" w:lineRule="auto"/>
              <w:jc w:val="both"/>
              <w:rPr>
                <w:rFonts w:ascii="Arial" w:hAnsi="Arial" w:cs="Arial"/>
              </w:rPr>
            </w:pPr>
            <w:r>
              <w:rPr>
                <w:rFonts w:ascii="Arial" w:hAnsi="Arial" w:cs="Arial"/>
              </w:rPr>
              <w:t>Creating balance in the arrangements is also important. This can be achieved by ensuring that neither side of the arrangement is overly heavy in any direction, darker pictures balanced with lighter pictures etc. Laying them on the floor to decide the arrangement first, before attempting to hang them is recommended.</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In terms of hanging heights, it is recommended to </w:t>
            </w:r>
            <w:r w:rsidRPr="00F11B1D">
              <w:rPr>
                <w:rFonts w:ascii="Arial" w:hAnsi="Arial" w:cs="Arial"/>
              </w:rPr>
              <w:t>hang as m</w:t>
            </w:r>
            <w:r>
              <w:rPr>
                <w:rFonts w:ascii="Arial" w:hAnsi="Arial" w:cs="Arial"/>
              </w:rPr>
              <w:t xml:space="preserve">uch as possible at eye level, in a group of pictures, the central point should be at </w:t>
            </w:r>
            <w:r w:rsidRPr="00F11B1D">
              <w:rPr>
                <w:rFonts w:ascii="Arial" w:hAnsi="Arial" w:cs="Arial"/>
              </w:rPr>
              <w:t xml:space="preserve">eye level. </w:t>
            </w:r>
            <w:r>
              <w:rPr>
                <w:rFonts w:ascii="Arial" w:hAnsi="Arial" w:cs="Arial"/>
              </w:rPr>
              <w:t xml:space="preserve"> This helps the eye navigate around the room and find the pictures. If you walked into a room and a pictures was hung too high, you might not notice it, and if you did would think ‘that looks odd’ and not really appreciate the picture itself.</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Activity </w:t>
            </w:r>
          </w:p>
          <w:tbl>
            <w:tblPr>
              <w:tblStyle w:val="TableGrid"/>
              <w:tblW w:w="0" w:type="auto"/>
              <w:tblLook w:val="04A0" w:firstRow="1" w:lastRow="0" w:firstColumn="1" w:lastColumn="0" w:noHBand="0" w:noVBand="1"/>
            </w:tblPr>
            <w:tblGrid>
              <w:gridCol w:w="4507"/>
              <w:gridCol w:w="4509"/>
            </w:tblGrid>
            <w:tr w:rsidR="009E08CD" w:rsidTr="00EB3BCF">
              <w:tc>
                <w:tcPr>
                  <w:tcW w:w="4621" w:type="dxa"/>
                </w:tcPr>
                <w:p w:rsidR="009E08CD" w:rsidRPr="00F209A6" w:rsidRDefault="009E08CD" w:rsidP="009E08CD">
                  <w:pPr>
                    <w:spacing w:line="360" w:lineRule="auto"/>
                    <w:jc w:val="both"/>
                    <w:rPr>
                      <w:rFonts w:ascii="Arial" w:hAnsi="Arial" w:cs="Arial"/>
                      <w:b/>
                    </w:rPr>
                  </w:pPr>
                  <w:r w:rsidRPr="00F209A6">
                    <w:rPr>
                      <w:rFonts w:ascii="Arial" w:hAnsi="Arial" w:cs="Arial"/>
                      <w:b/>
                    </w:rPr>
                    <w:t>Have</w:t>
                  </w:r>
                </w:p>
              </w:tc>
              <w:tc>
                <w:tcPr>
                  <w:tcW w:w="4621" w:type="dxa"/>
                </w:tcPr>
                <w:p w:rsidR="009E08CD" w:rsidRPr="00F209A6" w:rsidRDefault="009E08CD" w:rsidP="009E08CD">
                  <w:pPr>
                    <w:spacing w:line="360" w:lineRule="auto"/>
                    <w:jc w:val="both"/>
                    <w:rPr>
                      <w:rFonts w:ascii="Arial" w:hAnsi="Arial" w:cs="Arial"/>
                      <w:b/>
                    </w:rPr>
                  </w:pPr>
                  <w:r w:rsidRPr="00F209A6">
                    <w:rPr>
                      <w:rFonts w:ascii="Arial" w:hAnsi="Arial" w:cs="Arial"/>
                      <w:b/>
                    </w:rPr>
                    <w:t>Want to have</w:t>
                  </w:r>
                </w:p>
              </w:tc>
            </w:tr>
            <w:tr w:rsidR="009E08CD" w:rsidTr="00EB3BCF">
              <w:tc>
                <w:tcPr>
                  <w:tcW w:w="4621" w:type="dxa"/>
                </w:tcPr>
                <w:p w:rsidR="009E08CD" w:rsidRDefault="009E08CD" w:rsidP="009E08CD">
                  <w:pPr>
                    <w:spacing w:line="360" w:lineRule="auto"/>
                    <w:jc w:val="both"/>
                    <w:rPr>
                      <w:rFonts w:ascii="Arial" w:hAnsi="Arial" w:cs="Arial"/>
                    </w:rPr>
                  </w:pPr>
                  <w:r>
                    <w:rPr>
                      <w:rFonts w:ascii="Arial" w:hAnsi="Arial" w:cs="Arial"/>
                    </w:rPr>
                    <w:t>Bed</w:t>
                  </w:r>
                </w:p>
              </w:tc>
              <w:tc>
                <w:tcPr>
                  <w:tcW w:w="4621" w:type="dxa"/>
                </w:tcPr>
                <w:p w:rsidR="009E08CD" w:rsidRDefault="009E08CD" w:rsidP="009E08CD">
                  <w:pPr>
                    <w:spacing w:line="360" w:lineRule="auto"/>
                    <w:jc w:val="both"/>
                    <w:rPr>
                      <w:rFonts w:ascii="Arial" w:hAnsi="Arial" w:cs="Arial"/>
                    </w:rPr>
                  </w:pPr>
                  <w:r>
                    <w:rPr>
                      <w:rFonts w:ascii="Arial" w:hAnsi="Arial" w:cs="Arial"/>
                    </w:rPr>
                    <w:t>Another bedside table</w:t>
                  </w:r>
                </w:p>
              </w:tc>
            </w:tr>
            <w:tr w:rsidR="009E08CD" w:rsidTr="00EB3BCF">
              <w:tc>
                <w:tcPr>
                  <w:tcW w:w="4621" w:type="dxa"/>
                </w:tcPr>
                <w:p w:rsidR="009E08CD" w:rsidRDefault="009E08CD" w:rsidP="009E08CD">
                  <w:pPr>
                    <w:spacing w:line="360" w:lineRule="auto"/>
                    <w:jc w:val="both"/>
                    <w:rPr>
                      <w:rFonts w:ascii="Arial" w:hAnsi="Arial" w:cs="Arial"/>
                    </w:rPr>
                  </w:pPr>
                  <w:r>
                    <w:rPr>
                      <w:rFonts w:ascii="Arial" w:hAnsi="Arial" w:cs="Arial"/>
                    </w:rPr>
                    <w:t>Bed side table</w:t>
                  </w:r>
                </w:p>
              </w:tc>
              <w:tc>
                <w:tcPr>
                  <w:tcW w:w="4621" w:type="dxa"/>
                </w:tcPr>
                <w:p w:rsidR="009E08CD" w:rsidRDefault="009E08CD" w:rsidP="009E08CD">
                  <w:pPr>
                    <w:spacing w:line="360" w:lineRule="auto"/>
                    <w:jc w:val="both"/>
                    <w:rPr>
                      <w:rFonts w:ascii="Arial" w:hAnsi="Arial" w:cs="Arial"/>
                    </w:rPr>
                  </w:pPr>
                  <w:r>
                    <w:rPr>
                      <w:rFonts w:ascii="Arial" w:hAnsi="Arial" w:cs="Arial"/>
                    </w:rPr>
                    <w:t>Bedroom chair</w:t>
                  </w:r>
                </w:p>
              </w:tc>
            </w:tr>
            <w:tr w:rsidR="009E08CD" w:rsidTr="00EB3BCF">
              <w:tc>
                <w:tcPr>
                  <w:tcW w:w="4621" w:type="dxa"/>
                </w:tcPr>
                <w:p w:rsidR="009E08CD" w:rsidRDefault="009E08CD" w:rsidP="009E08CD">
                  <w:pPr>
                    <w:spacing w:line="360" w:lineRule="auto"/>
                    <w:jc w:val="both"/>
                    <w:rPr>
                      <w:rFonts w:ascii="Arial" w:hAnsi="Arial" w:cs="Arial"/>
                    </w:rPr>
                  </w:pPr>
                  <w:r w:rsidRPr="00D03973">
                    <w:rPr>
                      <w:rFonts w:ascii="Arial" w:hAnsi="Arial" w:cs="Arial"/>
                    </w:rPr>
                    <w:t>Built in wardrobes</w:t>
                  </w:r>
                </w:p>
              </w:tc>
              <w:tc>
                <w:tcPr>
                  <w:tcW w:w="4621" w:type="dxa"/>
                </w:tcPr>
                <w:p w:rsidR="009E08CD" w:rsidRDefault="009E08CD" w:rsidP="009E08CD">
                  <w:pPr>
                    <w:spacing w:line="360" w:lineRule="auto"/>
                    <w:jc w:val="both"/>
                    <w:rPr>
                      <w:rFonts w:ascii="Arial" w:hAnsi="Arial" w:cs="Arial"/>
                    </w:rPr>
                  </w:pPr>
                  <w:r>
                    <w:rPr>
                      <w:rFonts w:ascii="Arial" w:hAnsi="Arial" w:cs="Arial"/>
                    </w:rPr>
                    <w:t>‘Telephone table’</w:t>
                  </w:r>
                </w:p>
              </w:tc>
            </w:tr>
            <w:tr w:rsidR="009E08CD" w:rsidTr="00EB3BCF">
              <w:tc>
                <w:tcPr>
                  <w:tcW w:w="4621" w:type="dxa"/>
                </w:tcPr>
                <w:p w:rsidR="009E08CD" w:rsidRDefault="009E08CD" w:rsidP="009E08CD">
                  <w:pPr>
                    <w:spacing w:line="360" w:lineRule="auto"/>
                    <w:jc w:val="both"/>
                    <w:rPr>
                      <w:rFonts w:ascii="Arial" w:hAnsi="Arial" w:cs="Arial"/>
                    </w:rPr>
                  </w:pPr>
                  <w:r>
                    <w:rPr>
                      <w:rFonts w:ascii="Arial" w:hAnsi="Arial" w:cs="Arial"/>
                    </w:rPr>
                    <w:t>Chest of drawers</w:t>
                  </w:r>
                </w:p>
              </w:tc>
              <w:tc>
                <w:tcPr>
                  <w:tcW w:w="4621" w:type="dxa"/>
                </w:tcPr>
                <w:p w:rsidR="009E08CD" w:rsidRDefault="009E08CD" w:rsidP="009E08CD">
                  <w:pPr>
                    <w:spacing w:line="360" w:lineRule="auto"/>
                    <w:jc w:val="both"/>
                    <w:rPr>
                      <w:rFonts w:ascii="Arial" w:hAnsi="Arial" w:cs="Arial"/>
                    </w:rPr>
                  </w:pPr>
                  <w:r>
                    <w:rPr>
                      <w:rFonts w:ascii="Arial" w:hAnsi="Arial" w:cs="Arial"/>
                    </w:rPr>
                    <w:t>Ottoman</w:t>
                  </w:r>
                </w:p>
              </w:tc>
            </w:tr>
            <w:tr w:rsidR="009E08CD" w:rsidTr="00EB3BCF">
              <w:tc>
                <w:tcPr>
                  <w:tcW w:w="4621" w:type="dxa"/>
                </w:tcPr>
                <w:p w:rsidR="009E08CD" w:rsidRDefault="009E08CD" w:rsidP="009E08CD">
                  <w:pPr>
                    <w:spacing w:line="360" w:lineRule="auto"/>
                    <w:jc w:val="both"/>
                    <w:rPr>
                      <w:rFonts w:ascii="Arial" w:hAnsi="Arial" w:cs="Arial"/>
                    </w:rPr>
                  </w:pPr>
                  <w:r>
                    <w:rPr>
                      <w:rFonts w:ascii="Arial" w:hAnsi="Arial" w:cs="Arial"/>
                    </w:rPr>
                    <w:t>Dressing table and stool</w:t>
                  </w:r>
                </w:p>
              </w:tc>
              <w:tc>
                <w:tcPr>
                  <w:tcW w:w="4621" w:type="dxa"/>
                </w:tcPr>
                <w:p w:rsidR="009E08CD" w:rsidRDefault="009E08CD" w:rsidP="009E08CD">
                  <w:pPr>
                    <w:spacing w:line="360" w:lineRule="auto"/>
                    <w:jc w:val="both"/>
                    <w:rPr>
                      <w:rFonts w:ascii="Arial" w:hAnsi="Arial" w:cs="Arial"/>
                    </w:rPr>
                  </w:pPr>
                </w:p>
              </w:tc>
            </w:tr>
            <w:tr w:rsidR="009E08CD" w:rsidTr="00EB3BCF">
              <w:tc>
                <w:tcPr>
                  <w:tcW w:w="4621" w:type="dxa"/>
                </w:tcPr>
                <w:p w:rsidR="009E08CD" w:rsidRDefault="009E08CD" w:rsidP="009E08CD">
                  <w:pPr>
                    <w:spacing w:line="360" w:lineRule="auto"/>
                    <w:jc w:val="both"/>
                    <w:rPr>
                      <w:rFonts w:ascii="Arial" w:hAnsi="Arial" w:cs="Arial"/>
                    </w:rPr>
                  </w:pPr>
                </w:p>
              </w:tc>
              <w:tc>
                <w:tcPr>
                  <w:tcW w:w="4621" w:type="dxa"/>
                </w:tcPr>
                <w:p w:rsidR="009E08CD" w:rsidRDefault="009E08CD" w:rsidP="009E08CD">
                  <w:pPr>
                    <w:spacing w:line="360" w:lineRule="auto"/>
                    <w:jc w:val="both"/>
                    <w:rPr>
                      <w:rFonts w:ascii="Arial" w:hAnsi="Arial" w:cs="Arial"/>
                    </w:rPr>
                  </w:pPr>
                </w:p>
              </w:tc>
            </w:tr>
            <w:tr w:rsidR="009E08CD" w:rsidTr="00EB3BCF">
              <w:tc>
                <w:tcPr>
                  <w:tcW w:w="4621" w:type="dxa"/>
                </w:tcPr>
                <w:p w:rsidR="009E08CD" w:rsidRDefault="009E08CD" w:rsidP="009E08CD">
                  <w:pPr>
                    <w:spacing w:line="360" w:lineRule="auto"/>
                    <w:jc w:val="both"/>
                    <w:rPr>
                      <w:rFonts w:ascii="Arial" w:hAnsi="Arial" w:cs="Arial"/>
                    </w:rPr>
                  </w:pPr>
                </w:p>
              </w:tc>
              <w:tc>
                <w:tcPr>
                  <w:tcW w:w="4621" w:type="dxa"/>
                </w:tcPr>
                <w:p w:rsidR="009E08CD" w:rsidRDefault="009E08CD" w:rsidP="009E08CD">
                  <w:pPr>
                    <w:spacing w:line="360" w:lineRule="auto"/>
                    <w:jc w:val="both"/>
                    <w:rPr>
                      <w:rFonts w:ascii="Arial" w:hAnsi="Arial" w:cs="Arial"/>
                    </w:rPr>
                  </w:pPr>
                </w:p>
              </w:tc>
            </w:tr>
          </w:tbl>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11 X 10 feet = 11 x 10 cm</w:t>
            </w:r>
          </w:p>
          <w:p w:rsidR="009E08CD" w:rsidRPr="0007398B" w:rsidRDefault="009E08CD" w:rsidP="009E08CD">
            <w:pPr>
              <w:spacing w:line="360" w:lineRule="auto"/>
              <w:jc w:val="both"/>
              <w:rPr>
                <w:rFonts w:ascii="Arial" w:hAnsi="Arial" w:cs="Arial"/>
              </w:rPr>
            </w:pPr>
            <w:r>
              <w:rPr>
                <w:rFonts w:ascii="Arial" w:hAnsi="Arial" w:cs="Arial"/>
                <w:noProof/>
              </w:rPr>
              <w:lastRenderedPageBreak/>
              <w:drawing>
                <wp:inline distT="0" distB="0" distL="0" distR="0" wp14:anchorId="7931B593" wp14:editId="030FCC0E">
                  <wp:extent cx="3960000" cy="360360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790" r="8824" b="3577"/>
                          <a:stretch/>
                        </pic:blipFill>
                        <pic:spPr bwMode="auto">
                          <a:xfrm>
                            <a:off x="0" y="0"/>
                            <a:ext cx="3960000" cy="3603600"/>
                          </a:xfrm>
                          <a:prstGeom prst="rect">
                            <a:avLst/>
                          </a:prstGeom>
                          <a:noFill/>
                          <a:ln>
                            <a:noFill/>
                          </a:ln>
                          <a:extLst>
                            <a:ext uri="{53640926-AAD7-44D8-BBD7-CCE9431645EC}">
                              <a14:shadowObscured xmlns:a14="http://schemas.microsoft.com/office/drawing/2010/main"/>
                            </a:ext>
                          </a:extLst>
                        </pic:spPr>
                      </pic:pic>
                    </a:graphicData>
                  </a:graphic>
                </wp:inline>
              </w:drawing>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Although I am fortune to have built in wardrobes (red in diagram), I would benefit from further storage for non-clothes, i.e. spare bedding, towels etc.  Presently, there is nowhere for this in the room.</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In order to create more storage space, I would need to be way of adding additional furniture without taking up much floor space. Circulation is needed around the bed and the door, chest of drawers and wardrobe must not be obstructed.</w:t>
            </w:r>
          </w:p>
          <w:p w:rsidR="009E08CD" w:rsidRDefault="009E08CD" w:rsidP="009E08CD">
            <w:pPr>
              <w:spacing w:line="360" w:lineRule="auto"/>
              <w:jc w:val="both"/>
              <w:rPr>
                <w:rFonts w:ascii="Arial" w:hAnsi="Arial" w:cs="Arial"/>
              </w:rPr>
            </w:pPr>
          </w:p>
          <w:p w:rsidR="009E08CD" w:rsidRDefault="009E08CD" w:rsidP="009E08CD">
            <w:pPr>
              <w:spacing w:line="360" w:lineRule="auto"/>
              <w:jc w:val="both"/>
              <w:rPr>
                <w:rFonts w:ascii="Arial" w:hAnsi="Arial" w:cs="Arial"/>
              </w:rPr>
            </w:pPr>
            <w:r>
              <w:rPr>
                <w:rFonts w:ascii="Arial" w:hAnsi="Arial" w:cs="Arial"/>
              </w:rPr>
              <w:t xml:space="preserve">It is advised to keep </w:t>
            </w:r>
            <w:r w:rsidRPr="008D5F40">
              <w:rPr>
                <w:rFonts w:ascii="Arial" w:hAnsi="Arial" w:cs="Arial"/>
              </w:rPr>
              <w:t>entry and circulation 30 to 36 inches in width</w:t>
            </w:r>
            <w:r>
              <w:rPr>
                <w:rFonts w:ascii="Arial" w:hAnsi="Arial" w:cs="Arial"/>
              </w:rPr>
              <w:t xml:space="preserve"> and a </w:t>
            </w:r>
            <w:r w:rsidRPr="008D5F40">
              <w:rPr>
                <w:rFonts w:ascii="Arial" w:hAnsi="Arial" w:cs="Arial"/>
              </w:rPr>
              <w:t>circular area in front of the furniture that’s 36 inches in diameter</w:t>
            </w:r>
            <w:r>
              <w:rPr>
                <w:rFonts w:ascii="Arial" w:hAnsi="Arial" w:cs="Arial"/>
              </w:rPr>
              <w:t xml:space="preserve">, along with </w:t>
            </w:r>
            <w:r w:rsidRPr="008D5F40">
              <w:rPr>
                <w:rFonts w:ascii="Arial" w:hAnsi="Arial" w:cs="Arial"/>
              </w:rPr>
              <w:t>a 30-inch-diameter space</w:t>
            </w:r>
            <w:r>
              <w:rPr>
                <w:rFonts w:ascii="Arial" w:hAnsi="Arial" w:cs="Arial"/>
              </w:rPr>
              <w:t xml:space="preserve"> for stepping out of bed</w:t>
            </w:r>
            <w:r w:rsidRPr="008D5F40">
              <w:rPr>
                <w:rFonts w:ascii="Arial" w:hAnsi="Arial" w:cs="Arial"/>
              </w:rPr>
              <w:t>.</w:t>
            </w:r>
            <w:r>
              <w:rPr>
                <w:rFonts w:ascii="Arial" w:hAnsi="Arial" w:cs="Arial"/>
              </w:rPr>
              <w:t xml:space="preserve"> With this in mind I could make use of the ‘dead’ space under the bed, perhaps using sliding boxes that can store things that you don’t need access to do daily i.e. spare bedding.</w:t>
            </w:r>
          </w:p>
          <w:p w:rsidR="009E08CD" w:rsidRDefault="009E08CD" w:rsidP="009E08CD">
            <w:pPr>
              <w:spacing w:line="360" w:lineRule="auto"/>
              <w:jc w:val="both"/>
              <w:rPr>
                <w:rFonts w:ascii="Arial" w:hAnsi="Arial" w:cs="Arial"/>
              </w:rPr>
            </w:pPr>
          </w:p>
          <w:p w:rsidR="009E08CD" w:rsidRPr="007A59AC" w:rsidRDefault="009E08CD" w:rsidP="009E08CD">
            <w:pPr>
              <w:spacing w:line="360" w:lineRule="auto"/>
              <w:jc w:val="both"/>
              <w:rPr>
                <w:rFonts w:ascii="Arial" w:hAnsi="Arial" w:cs="Arial"/>
              </w:rPr>
            </w:pPr>
            <w:r>
              <w:rPr>
                <w:rFonts w:ascii="Arial" w:hAnsi="Arial" w:cs="Arial"/>
              </w:rPr>
              <w:t>Another option would be a slim chest of drawers that could occupy the empty corner opposite the bed without obstructing the circulation or existing items that need access space.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589D" w:rsidP="00A851DA">
            <w:pPr>
              <w:rPr>
                <w:rFonts w:cs="Bliss-Regular"/>
                <w:color w:val="000000"/>
              </w:rPr>
            </w:pPr>
            <w:r>
              <w:rPr>
                <w:rFonts w:cs="Bliss-Regular"/>
                <w:color w:val="000000"/>
              </w:rPr>
              <w:t>ALICE TEMPEST-HEGGS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08CD" w:rsidP="00A851DA">
            <w:pPr>
              <w:rPr>
                <w:rFonts w:cs="Bliss-Regular"/>
                <w:color w:val="000000"/>
              </w:rPr>
            </w:pPr>
            <w:r>
              <w:rPr>
                <w:rFonts w:cs="Bliss-Regular"/>
                <w:color w:val="000000"/>
              </w:rPr>
              <w:t>25</w:t>
            </w:r>
            <w:r w:rsidR="00E52B46">
              <w:rPr>
                <w:rFonts w:cs="Bliss-Regular"/>
                <w:color w:val="000000"/>
              </w:rPr>
              <w:t>/10/17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860FC2"/>
    <w:multiLevelType w:val="hybridMultilevel"/>
    <w:tmpl w:val="6BC61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08C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07B"/>
    <w:rsid w:val="00831C11"/>
    <w:rsid w:val="00896CF5"/>
    <w:rsid w:val="008A60B4"/>
    <w:rsid w:val="008B3C31"/>
    <w:rsid w:val="008B64FE"/>
    <w:rsid w:val="00935BF7"/>
    <w:rsid w:val="0095442C"/>
    <w:rsid w:val="00983942"/>
    <w:rsid w:val="009C37E0"/>
    <w:rsid w:val="009E08CD"/>
    <w:rsid w:val="009E41F4"/>
    <w:rsid w:val="00A14B66"/>
    <w:rsid w:val="00A65CF7"/>
    <w:rsid w:val="00A81AB4"/>
    <w:rsid w:val="00A851DA"/>
    <w:rsid w:val="00AC7D5B"/>
    <w:rsid w:val="00AE1481"/>
    <w:rsid w:val="00B0415E"/>
    <w:rsid w:val="00B04678"/>
    <w:rsid w:val="00BC46DF"/>
    <w:rsid w:val="00BC589D"/>
    <w:rsid w:val="00BF1F9A"/>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2B46"/>
    <w:rsid w:val="00E54832"/>
    <w:rsid w:val="00E56A90"/>
    <w:rsid w:val="00E641CC"/>
    <w:rsid w:val="00E717AE"/>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974F2-DA20-45A4-A27A-CDCAE7D5C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8584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Rothschild Group</Company>
  <LinksUpToDate>false</LinksUpToDate>
  <CharactersWithSpaces>10069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Rothschild Group</cp:lastModifiedBy>
  <cp:revision>2</cp:revision>
  <dcterms:created xsi:type="dcterms:W3CDTF">2017-10-25T11:08:00Z</dcterms:created>
  <dcterms:modified xsi:type="dcterms:W3CDTF">2017-10-25T11:08:00Z</dcterms:modified>
</cp:coreProperties>
</file>