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12975">
        <w:rPr>
          <w:rFonts w:asciiTheme="minorHAnsi" w:hAnsiTheme="minorHAnsi"/>
        </w:rPr>
        <w:t>K</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47C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Mkatabulky"/>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D6159" w:rsidRDefault="00A851DA">
            <w:pPr>
              <w:rPr>
                <w:b/>
                <w:color w:val="002060"/>
                <w:sz w:val="24"/>
                <w:szCs w:val="24"/>
              </w:rPr>
            </w:pPr>
            <w:r w:rsidRPr="009D6159">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D6159" w:rsidRDefault="00812975">
            <w:pPr>
              <w:pStyle w:val="Default"/>
              <w:rPr>
                <w:rFonts w:asciiTheme="minorHAnsi" w:hAnsiTheme="minorHAnsi"/>
              </w:rPr>
            </w:pPr>
            <w:r w:rsidRPr="009D6159">
              <w:rPr>
                <w:rFonts w:asciiTheme="minorHAnsi" w:hAnsiTheme="minorHAnsi"/>
              </w:rPr>
              <w:t xml:space="preserve">Kristyna </w:t>
            </w:r>
            <w:proofErr w:type="spellStart"/>
            <w:r w:rsidRPr="009D6159">
              <w:rPr>
                <w:rFonts w:asciiTheme="minorHAnsi" w:hAnsiTheme="minorHAnsi"/>
              </w:rPr>
              <w:t>Kastankova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D6159" w:rsidRDefault="00A851DA">
            <w:pPr>
              <w:rPr>
                <w:b/>
                <w:color w:val="002060"/>
                <w:sz w:val="24"/>
                <w:szCs w:val="24"/>
              </w:rPr>
            </w:pPr>
            <w:r w:rsidRPr="009D6159">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D6159" w:rsidRDefault="00812975" w:rsidP="00812975">
            <w:pPr>
              <w:pStyle w:val="Default"/>
              <w:tabs>
                <w:tab w:val="left" w:pos="1500"/>
              </w:tabs>
              <w:rPr>
                <w:rFonts w:asciiTheme="minorHAnsi" w:hAnsiTheme="minorHAnsi"/>
              </w:rPr>
            </w:pPr>
            <w:r w:rsidRPr="009D6159">
              <w:rPr>
                <w:rFonts w:asciiTheme="minorHAnsi" w:hAnsiTheme="minorHAnsi" w:cstheme="minorHAnsi"/>
                <w:color w:val="auto"/>
                <w:shd w:val="clear" w:color="auto" w:fill="FFFFFF"/>
              </w:rPr>
              <w:t>24867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D6159" w:rsidRDefault="00A851DA">
            <w:pPr>
              <w:rPr>
                <w:b/>
                <w:color w:val="002060"/>
                <w:sz w:val="24"/>
                <w:szCs w:val="24"/>
              </w:rPr>
            </w:pPr>
            <w:r w:rsidRPr="009D6159">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D6159" w:rsidRDefault="00812975">
            <w:pPr>
              <w:pStyle w:val="Default"/>
              <w:rPr>
                <w:rFonts w:asciiTheme="minorHAnsi" w:hAnsiTheme="minorHAnsi"/>
              </w:rPr>
            </w:pPr>
            <w:r w:rsidRPr="009D6159">
              <w:rPr>
                <w:rFonts w:asciiTheme="minorHAnsi" w:hAnsiTheme="minorHAnsi"/>
              </w:rPr>
              <w:t>Advance diploma Project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D6159" w:rsidRDefault="00A851DA">
            <w:pPr>
              <w:rPr>
                <w:b/>
                <w:color w:val="002060"/>
                <w:sz w:val="24"/>
                <w:szCs w:val="24"/>
              </w:rPr>
            </w:pPr>
            <w:r w:rsidRPr="009D6159">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D6159" w:rsidRDefault="009D6159">
            <w:pPr>
              <w:rPr>
                <w:sz w:val="24"/>
                <w:szCs w:val="24"/>
              </w:rPr>
            </w:pPr>
            <w:r w:rsidRPr="009D6159">
              <w:rPr>
                <w:sz w:val="24"/>
                <w:szCs w:val="24"/>
              </w:rPr>
              <w:t>6.</w:t>
            </w:r>
          </w:p>
        </w:tc>
      </w:tr>
    </w:tbl>
    <w:p w:rsidR="00CC2FB3" w:rsidRDefault="00CC2FB3" w:rsidP="00A851DA">
      <w:pPr>
        <w:rPr>
          <w:b/>
          <w:lang w:val="en-US"/>
        </w:rPr>
      </w:pPr>
    </w:p>
    <w:p w:rsidR="00443E6F" w:rsidRPr="004D3AD4" w:rsidRDefault="00527C11" w:rsidP="00A851DA">
      <w:pPr>
        <w:rPr>
          <w:b/>
          <w:sz w:val="28"/>
        </w:rPr>
      </w:pPr>
      <w:r w:rsidRPr="004D3AD4">
        <w:rPr>
          <w:b/>
          <w:sz w:val="28"/>
        </w:rPr>
        <w:t>Marking Criteria:</w:t>
      </w:r>
    </w:p>
    <w:p w:rsidR="00443E6F" w:rsidRPr="004D3AD4" w:rsidRDefault="00527C11" w:rsidP="00A851DA">
      <w:pPr>
        <w:rPr>
          <w:sz w:val="24"/>
        </w:rPr>
      </w:pPr>
      <w:r w:rsidRPr="004D3AD4">
        <w:rPr>
          <w:b/>
          <w:sz w:val="24"/>
        </w:rPr>
        <w:t xml:space="preserve"> </w:t>
      </w:r>
      <w:r w:rsidRPr="004D3AD4">
        <w:rPr>
          <w:sz w:val="24"/>
        </w:rPr>
        <w:t>We expect the learner</w:t>
      </w:r>
      <w:r w:rsidR="00443E6F" w:rsidRPr="004D3AD4">
        <w:rPr>
          <w:sz w:val="24"/>
        </w:rPr>
        <w:t>s</w:t>
      </w:r>
      <w:r w:rsidRPr="004D3AD4">
        <w:rPr>
          <w:sz w:val="24"/>
        </w:rPr>
        <w:t xml:space="preserve"> to write minimum one </w:t>
      </w:r>
      <w:r w:rsidRPr="004D3AD4">
        <w:rPr>
          <w:noProof/>
          <w:sz w:val="24"/>
        </w:rPr>
        <w:t>well</w:t>
      </w:r>
      <w:r w:rsidR="006B4CDB" w:rsidRPr="004D3AD4">
        <w:rPr>
          <w:noProof/>
          <w:sz w:val="24"/>
        </w:rPr>
        <w:t>-</w:t>
      </w:r>
      <w:r w:rsidRPr="004D3AD4">
        <w:rPr>
          <w:noProof/>
          <w:sz w:val="24"/>
        </w:rPr>
        <w:t>expressed</w:t>
      </w:r>
      <w:r w:rsidRPr="004D3AD4">
        <w:rPr>
          <w:sz w:val="24"/>
        </w:rPr>
        <w:t xml:space="preserve"> point in</w:t>
      </w:r>
      <w:r w:rsidR="00443E6F" w:rsidRPr="004D3AD4">
        <w:rPr>
          <w:sz w:val="24"/>
        </w:rPr>
        <w:t xml:space="preserve"> </w:t>
      </w:r>
      <w:r w:rsidRPr="004D3AD4">
        <w:rPr>
          <w:sz w:val="24"/>
        </w:rPr>
        <w:t>three lines</w:t>
      </w:r>
      <w:r w:rsidR="00443E6F" w:rsidRPr="004D3AD4">
        <w:rPr>
          <w:sz w:val="24"/>
        </w:rPr>
        <w:t xml:space="preserve"> against each allocated mark. This means one need</w:t>
      </w:r>
      <w:r w:rsidR="009E41F4" w:rsidRPr="004D3AD4">
        <w:rPr>
          <w:sz w:val="24"/>
        </w:rPr>
        <w:t>s</w:t>
      </w:r>
      <w:r w:rsidR="00443E6F" w:rsidRPr="004D3AD4">
        <w:rPr>
          <w:sz w:val="24"/>
        </w:rPr>
        <w:t xml:space="preserve"> to write 15 lines with </w:t>
      </w:r>
      <w:r w:rsidR="00402786" w:rsidRPr="004D3AD4">
        <w:rPr>
          <w:sz w:val="24"/>
        </w:rPr>
        <w:t xml:space="preserve">5 </w:t>
      </w:r>
      <w:r w:rsidR="00402786" w:rsidRPr="004D3AD4">
        <w:rPr>
          <w:noProof/>
          <w:sz w:val="24"/>
        </w:rPr>
        <w:t>well</w:t>
      </w:r>
      <w:r w:rsidR="006B4CDB" w:rsidRPr="004D3AD4">
        <w:rPr>
          <w:noProof/>
          <w:sz w:val="24"/>
        </w:rPr>
        <w:t>-</w:t>
      </w:r>
      <w:r w:rsidR="00402786" w:rsidRPr="004D3AD4">
        <w:rPr>
          <w:noProof/>
          <w:sz w:val="24"/>
        </w:rPr>
        <w:t>expressed</w:t>
      </w:r>
      <w:r w:rsidR="00443E6F" w:rsidRPr="004D3AD4">
        <w:rPr>
          <w:sz w:val="24"/>
        </w:rPr>
        <w:t xml:space="preserve"> points to get high grades for a 5 marks question.</w:t>
      </w:r>
    </w:p>
    <w:p w:rsidR="00527C11" w:rsidRPr="004D3AD4" w:rsidRDefault="00687EE8" w:rsidP="00A851DA">
      <w:pPr>
        <w:rPr>
          <w:sz w:val="24"/>
        </w:rPr>
      </w:pPr>
      <w:r w:rsidRPr="004D3AD4">
        <w:rPr>
          <w:sz w:val="24"/>
        </w:rPr>
        <w:t xml:space="preserve">For high grades use </w:t>
      </w:r>
      <w:r w:rsidR="00527C11" w:rsidRPr="004D3AD4">
        <w:rPr>
          <w:sz w:val="24"/>
        </w:rPr>
        <w:t xml:space="preserve">examples and illustrations </w:t>
      </w:r>
      <w:r w:rsidR="00443E6F" w:rsidRPr="004D3AD4">
        <w:rPr>
          <w:sz w:val="24"/>
        </w:rPr>
        <w:t>where appropriate</w:t>
      </w:r>
      <w:r w:rsidRPr="004D3AD4">
        <w:rPr>
          <w:sz w:val="24"/>
        </w:rPr>
        <w:t>.</w:t>
      </w:r>
      <w:r w:rsidR="00443E6F" w:rsidRPr="004D3AD4">
        <w:rPr>
          <w:sz w:val="24"/>
        </w:rPr>
        <w:t xml:space="preserve"> </w:t>
      </w:r>
    </w:p>
    <w:tbl>
      <w:tblPr>
        <w:tblStyle w:val="Mkatabulky"/>
        <w:tblW w:w="9351" w:type="dxa"/>
        <w:tblLook w:val="04A0" w:firstRow="1" w:lastRow="0" w:firstColumn="1" w:lastColumn="0" w:noHBand="0" w:noVBand="1"/>
      </w:tblPr>
      <w:tblGrid>
        <w:gridCol w:w="9351"/>
      </w:tblGrid>
      <w:tr w:rsidR="00CC2FB3" w:rsidRPr="004D3AD4" w:rsidTr="00B91DE9">
        <w:trPr>
          <w:trHeight w:val="5944"/>
        </w:trPr>
        <w:tc>
          <w:tcPr>
            <w:tcW w:w="9351" w:type="dxa"/>
          </w:tcPr>
          <w:p w:rsidR="009D6159" w:rsidRPr="004D3AD4" w:rsidRDefault="009D6159" w:rsidP="009D6159">
            <w:pPr>
              <w:pStyle w:val="Odstavecseseznamem"/>
              <w:numPr>
                <w:ilvl w:val="0"/>
                <w:numId w:val="19"/>
              </w:numPr>
              <w:spacing w:after="160" w:line="259" w:lineRule="auto"/>
              <w:rPr>
                <w:rFonts w:asciiTheme="minorHAnsi" w:hAnsiTheme="minorHAnsi" w:cstheme="minorHAnsi"/>
                <w:b/>
                <w:sz w:val="24"/>
                <w:szCs w:val="24"/>
                <w:lang w:val="en-GB"/>
              </w:rPr>
            </w:pPr>
            <w:r w:rsidRPr="004D3AD4">
              <w:rPr>
                <w:rFonts w:asciiTheme="minorHAnsi" w:hAnsiTheme="minorHAnsi" w:cstheme="minorHAnsi"/>
                <w:b/>
                <w:sz w:val="24"/>
                <w:szCs w:val="24"/>
                <w:lang w:val="en-GB"/>
              </w:rPr>
              <w:t>Give short answers for the following questions</w:t>
            </w:r>
          </w:p>
          <w:p w:rsidR="009D6159" w:rsidRPr="004D3AD4" w:rsidRDefault="009D6159" w:rsidP="009D6159">
            <w:pPr>
              <w:pStyle w:val="Odstavecseseznamem"/>
              <w:numPr>
                <w:ilvl w:val="2"/>
                <w:numId w:val="19"/>
              </w:numPr>
              <w:spacing w:after="160" w:line="259" w:lineRule="auto"/>
              <w:ind w:left="851" w:firstLine="0"/>
              <w:rPr>
                <w:rFonts w:asciiTheme="minorHAnsi" w:hAnsiTheme="minorHAnsi" w:cstheme="minorHAnsi"/>
                <w:b/>
                <w:sz w:val="24"/>
                <w:szCs w:val="24"/>
                <w:lang w:val="en-GB"/>
              </w:rPr>
            </w:pPr>
            <w:r w:rsidRPr="004D3AD4">
              <w:rPr>
                <w:rFonts w:asciiTheme="minorHAnsi" w:hAnsiTheme="minorHAnsi" w:cstheme="minorHAnsi"/>
                <w:b/>
                <w:sz w:val="24"/>
                <w:szCs w:val="24"/>
                <w:lang w:val="en-GB"/>
              </w:rPr>
              <w:t xml:space="preserve"> What are the administrative costs of a project?</w:t>
            </w:r>
          </w:p>
          <w:p w:rsidR="009D6159" w:rsidRPr="004D3AD4" w:rsidRDefault="009D6159" w:rsidP="009D6159">
            <w:pPr>
              <w:ind w:left="169" w:right="324"/>
              <w:rPr>
                <w:rFonts w:cstheme="minorHAnsi"/>
                <w:sz w:val="24"/>
                <w:szCs w:val="24"/>
                <w:lang w:val="en-GB"/>
              </w:rPr>
            </w:pPr>
            <w:r w:rsidRPr="004D3AD4">
              <w:rPr>
                <w:rFonts w:cstheme="minorHAnsi"/>
                <w:sz w:val="24"/>
                <w:szCs w:val="24"/>
                <w:lang w:val="en-GB"/>
              </w:rPr>
              <w:t xml:space="preserve">We can think about administrative costs that they are the expenses that an </w:t>
            </w:r>
            <w:r w:rsidR="004D3AD4" w:rsidRPr="004D3AD4">
              <w:rPr>
                <w:rFonts w:cstheme="minorHAnsi"/>
                <w:sz w:val="24"/>
                <w:szCs w:val="24"/>
                <w:lang w:val="en-GB"/>
              </w:rPr>
              <w:t>organization</w:t>
            </w:r>
            <w:r w:rsidRPr="004D3AD4">
              <w:rPr>
                <w:rFonts w:cstheme="minorHAnsi"/>
                <w:sz w:val="24"/>
                <w:szCs w:val="24"/>
                <w:lang w:val="en-GB"/>
              </w:rPr>
              <w:t xml:space="preserve"> incurs not directly tied to a specific function in the project. These expenses are related to the full project not only to the individual part of the project. It includes, for example, local phone charges, support and learning personnel, office equipment, leases, heating or lighting. </w:t>
            </w:r>
          </w:p>
          <w:p w:rsidR="009D6159" w:rsidRPr="004D3AD4" w:rsidRDefault="009D6159" w:rsidP="009D6159">
            <w:pPr>
              <w:pStyle w:val="Odstavecseseznamem"/>
              <w:ind w:left="851"/>
              <w:rPr>
                <w:rFonts w:asciiTheme="minorHAnsi" w:hAnsiTheme="minorHAnsi" w:cstheme="minorHAnsi"/>
                <w:sz w:val="24"/>
                <w:szCs w:val="24"/>
                <w:lang w:val="en-GB"/>
              </w:rPr>
            </w:pPr>
          </w:p>
          <w:p w:rsidR="009D6159" w:rsidRPr="004D3AD4" w:rsidRDefault="009D6159" w:rsidP="009D6159">
            <w:pPr>
              <w:pStyle w:val="Odstavecseseznamem"/>
              <w:numPr>
                <w:ilvl w:val="2"/>
                <w:numId w:val="19"/>
              </w:numPr>
              <w:spacing w:after="160" w:line="259" w:lineRule="auto"/>
              <w:ind w:left="851" w:firstLine="0"/>
              <w:rPr>
                <w:rFonts w:asciiTheme="minorHAnsi" w:hAnsiTheme="minorHAnsi" w:cstheme="minorHAnsi"/>
                <w:b/>
                <w:sz w:val="24"/>
                <w:szCs w:val="24"/>
                <w:lang w:val="en-GB"/>
              </w:rPr>
            </w:pPr>
            <w:r w:rsidRPr="004D3AD4">
              <w:rPr>
                <w:rFonts w:asciiTheme="minorHAnsi" w:hAnsiTheme="minorHAnsi" w:cstheme="minorHAnsi"/>
                <w:b/>
                <w:sz w:val="24"/>
                <w:szCs w:val="24"/>
                <w:lang w:val="en-GB"/>
              </w:rPr>
              <w:t xml:space="preserve"> Describe the inputs of resource planning</w:t>
            </w:r>
          </w:p>
          <w:p w:rsidR="009D6159" w:rsidRPr="004D3AD4" w:rsidRDefault="009D6159" w:rsidP="009D6159">
            <w:pPr>
              <w:ind w:left="169" w:right="324"/>
              <w:rPr>
                <w:rFonts w:cstheme="minorHAnsi"/>
                <w:sz w:val="24"/>
                <w:szCs w:val="24"/>
                <w:lang w:val="en-GB"/>
              </w:rPr>
            </w:pPr>
            <w:r w:rsidRPr="004D3AD4">
              <w:rPr>
                <w:rFonts w:cstheme="minorHAnsi"/>
                <w:sz w:val="24"/>
                <w:szCs w:val="24"/>
                <w:lang w:val="en-GB"/>
              </w:rPr>
              <w:t xml:space="preserve">The project manager has a lot of responsibilities and one of them is managing the project resources from ordering supplies to training and motivate team members to pay bills, the project resources are a seemingly bottomless pit of active management. </w:t>
            </w:r>
          </w:p>
          <w:p w:rsidR="009D6159" w:rsidRPr="004D3AD4" w:rsidRDefault="009D6159" w:rsidP="009D6159">
            <w:pPr>
              <w:ind w:left="169" w:right="324"/>
              <w:rPr>
                <w:rFonts w:cstheme="minorHAnsi"/>
                <w:sz w:val="24"/>
                <w:szCs w:val="24"/>
                <w:lang w:val="en-GB"/>
              </w:rPr>
            </w:pPr>
            <w:r w:rsidRPr="004D3AD4">
              <w:rPr>
                <w:rFonts w:cstheme="minorHAnsi"/>
                <w:sz w:val="24"/>
                <w:szCs w:val="24"/>
                <w:lang w:val="en-GB"/>
              </w:rPr>
              <w:t xml:space="preserve">Resource planning involves identifying the type and quantity of resources that are required, including people. Some resources have a grade or skill level associated with them. </w:t>
            </w:r>
          </w:p>
          <w:p w:rsidR="009D6159" w:rsidRPr="004D3AD4" w:rsidRDefault="009D6159" w:rsidP="009D6159">
            <w:pPr>
              <w:rPr>
                <w:rFonts w:cstheme="minorHAnsi"/>
                <w:sz w:val="24"/>
                <w:szCs w:val="24"/>
                <w:lang w:val="en-GB"/>
              </w:rPr>
            </w:pPr>
          </w:p>
          <w:p w:rsidR="009D6159" w:rsidRPr="004D3AD4" w:rsidRDefault="009D6159" w:rsidP="009D6159">
            <w:pPr>
              <w:ind w:left="311" w:right="324"/>
              <w:rPr>
                <w:rFonts w:cstheme="minorHAnsi"/>
                <w:b/>
                <w:sz w:val="24"/>
                <w:szCs w:val="24"/>
                <w:lang w:val="en-GB"/>
              </w:rPr>
            </w:pPr>
            <w:r w:rsidRPr="004D3AD4">
              <w:rPr>
                <w:rFonts w:cstheme="minorHAnsi"/>
                <w:b/>
                <w:sz w:val="24"/>
                <w:szCs w:val="24"/>
                <w:lang w:val="en-GB"/>
              </w:rPr>
              <w:t>Inputs of resource planning</w:t>
            </w:r>
          </w:p>
          <w:p w:rsidR="009D6159" w:rsidRPr="004D3AD4" w:rsidRDefault="009D6159" w:rsidP="009D6159">
            <w:pPr>
              <w:pStyle w:val="Odstavecseseznamem"/>
              <w:numPr>
                <w:ilvl w:val="0"/>
                <w:numId w:val="20"/>
              </w:numPr>
              <w:spacing w:after="160" w:line="259" w:lineRule="auto"/>
              <w:ind w:left="311" w:right="324" w:firstLine="0"/>
              <w:rPr>
                <w:rFonts w:asciiTheme="minorHAnsi" w:hAnsiTheme="minorHAnsi" w:cstheme="minorHAnsi"/>
                <w:sz w:val="24"/>
                <w:szCs w:val="24"/>
                <w:lang w:val="en-GB"/>
              </w:rPr>
            </w:pPr>
            <w:r w:rsidRPr="004D3AD4">
              <w:rPr>
                <w:rFonts w:asciiTheme="minorHAnsi" w:hAnsiTheme="minorHAnsi" w:cstheme="minorHAnsi"/>
                <w:sz w:val="24"/>
                <w:szCs w:val="24"/>
                <w:lang w:val="en-GB"/>
              </w:rPr>
              <w:t xml:space="preserve">Project charter </w:t>
            </w:r>
          </w:p>
          <w:p w:rsidR="009D6159" w:rsidRPr="004D3AD4" w:rsidRDefault="009D6159" w:rsidP="009D6159">
            <w:pPr>
              <w:pStyle w:val="Odstavecseseznamem"/>
              <w:numPr>
                <w:ilvl w:val="0"/>
                <w:numId w:val="20"/>
              </w:numPr>
              <w:spacing w:after="160" w:line="259" w:lineRule="auto"/>
              <w:ind w:left="311" w:right="324" w:firstLine="0"/>
              <w:rPr>
                <w:rFonts w:asciiTheme="minorHAnsi" w:hAnsiTheme="minorHAnsi" w:cstheme="minorHAnsi"/>
                <w:sz w:val="24"/>
                <w:szCs w:val="24"/>
                <w:lang w:val="en-GB"/>
              </w:rPr>
            </w:pPr>
            <w:r w:rsidRPr="004D3AD4">
              <w:rPr>
                <w:rFonts w:asciiTheme="minorHAnsi" w:hAnsiTheme="minorHAnsi" w:cstheme="minorHAnsi"/>
                <w:sz w:val="24"/>
                <w:szCs w:val="24"/>
                <w:lang w:val="en-GB"/>
              </w:rPr>
              <w:t xml:space="preserve">Project management plan – quality management plan, scope baseline </w:t>
            </w:r>
          </w:p>
          <w:p w:rsidR="009D6159" w:rsidRPr="004D3AD4" w:rsidRDefault="009D6159" w:rsidP="009D6159">
            <w:pPr>
              <w:pStyle w:val="Odstavecseseznamem"/>
              <w:numPr>
                <w:ilvl w:val="0"/>
                <w:numId w:val="20"/>
              </w:numPr>
              <w:spacing w:after="160" w:line="259" w:lineRule="auto"/>
              <w:ind w:left="311" w:right="324" w:firstLine="0"/>
              <w:rPr>
                <w:rFonts w:asciiTheme="minorHAnsi" w:hAnsiTheme="minorHAnsi" w:cstheme="minorHAnsi"/>
                <w:sz w:val="24"/>
                <w:szCs w:val="24"/>
                <w:lang w:val="en-GB"/>
              </w:rPr>
            </w:pPr>
            <w:r w:rsidRPr="004D3AD4">
              <w:rPr>
                <w:rFonts w:asciiTheme="minorHAnsi" w:hAnsiTheme="minorHAnsi" w:cstheme="minorHAnsi"/>
                <w:sz w:val="24"/>
                <w:szCs w:val="24"/>
                <w:lang w:val="en-GB"/>
              </w:rPr>
              <w:t xml:space="preserve">Project documents – project schedule, requirement documentation, risk </w:t>
            </w:r>
            <w:proofErr w:type="gramStart"/>
            <w:r w:rsidRPr="004D3AD4">
              <w:rPr>
                <w:rFonts w:asciiTheme="minorHAnsi" w:hAnsiTheme="minorHAnsi" w:cstheme="minorHAnsi"/>
                <w:sz w:val="24"/>
                <w:szCs w:val="24"/>
                <w:lang w:val="en-GB"/>
              </w:rPr>
              <w:t xml:space="preserve">register, </w:t>
            </w:r>
            <w:r w:rsidRPr="004D3AD4">
              <w:rPr>
                <w:rFonts w:asciiTheme="minorHAnsi" w:hAnsiTheme="minorHAnsi" w:cstheme="minorHAnsi"/>
                <w:sz w:val="24"/>
                <w:szCs w:val="24"/>
                <w:lang w:val="en-GB"/>
              </w:rPr>
              <w:t xml:space="preserve">  </w:t>
            </w:r>
            <w:proofErr w:type="gramEnd"/>
            <w:r w:rsidRPr="004D3AD4">
              <w:rPr>
                <w:rFonts w:asciiTheme="minorHAnsi" w:hAnsiTheme="minorHAnsi" w:cstheme="minorHAnsi"/>
                <w:sz w:val="24"/>
                <w:szCs w:val="24"/>
                <w:lang w:val="en-GB"/>
              </w:rPr>
              <w:t xml:space="preserve">   </w:t>
            </w:r>
            <w:r w:rsidRPr="004D3AD4">
              <w:rPr>
                <w:rFonts w:asciiTheme="minorHAnsi" w:hAnsiTheme="minorHAnsi" w:cstheme="minorHAnsi"/>
                <w:sz w:val="24"/>
                <w:szCs w:val="24"/>
                <w:lang w:val="en-GB"/>
              </w:rPr>
              <w:t>stakeholder register</w:t>
            </w:r>
          </w:p>
          <w:p w:rsidR="009D6159" w:rsidRPr="004D3AD4" w:rsidRDefault="009D6159" w:rsidP="009D6159">
            <w:pPr>
              <w:pStyle w:val="Odstavecseseznamem"/>
              <w:numPr>
                <w:ilvl w:val="0"/>
                <w:numId w:val="20"/>
              </w:numPr>
              <w:spacing w:after="160" w:line="259" w:lineRule="auto"/>
              <w:ind w:left="311" w:right="324" w:firstLine="0"/>
              <w:rPr>
                <w:rFonts w:asciiTheme="minorHAnsi" w:hAnsiTheme="minorHAnsi" w:cstheme="minorHAnsi"/>
                <w:sz w:val="24"/>
                <w:szCs w:val="24"/>
                <w:lang w:val="en-GB"/>
              </w:rPr>
            </w:pPr>
            <w:r w:rsidRPr="004D3AD4">
              <w:rPr>
                <w:rFonts w:asciiTheme="minorHAnsi" w:hAnsiTheme="minorHAnsi" w:cstheme="minorHAnsi"/>
                <w:sz w:val="24"/>
                <w:szCs w:val="24"/>
                <w:lang w:val="en-GB"/>
              </w:rPr>
              <w:t>Enterprise environmental factors</w:t>
            </w:r>
          </w:p>
          <w:p w:rsidR="009D6159" w:rsidRPr="004D3AD4" w:rsidRDefault="0045775B" w:rsidP="0045775B">
            <w:pPr>
              <w:pStyle w:val="Odstavecseseznamem"/>
              <w:numPr>
                <w:ilvl w:val="0"/>
                <w:numId w:val="20"/>
              </w:numPr>
              <w:spacing w:before="240" w:after="160" w:line="259" w:lineRule="auto"/>
              <w:ind w:left="311" w:right="324" w:firstLine="0"/>
              <w:rPr>
                <w:rFonts w:asciiTheme="minorHAnsi" w:hAnsiTheme="minorHAnsi" w:cstheme="minorHAnsi"/>
                <w:sz w:val="24"/>
                <w:szCs w:val="24"/>
                <w:lang w:val="en-GB"/>
              </w:rPr>
            </w:pPr>
            <w:r w:rsidRPr="004D3AD4">
              <w:rPr>
                <w:rFonts w:asciiTheme="minorHAnsi" w:hAnsiTheme="minorHAnsi" w:cstheme="minorHAnsi"/>
                <w:sz w:val="24"/>
                <w:szCs w:val="24"/>
                <w:lang w:val="en-GB"/>
              </w:rPr>
              <w:t>Organizational</w:t>
            </w:r>
            <w:r w:rsidR="009D6159" w:rsidRPr="004D3AD4">
              <w:rPr>
                <w:rFonts w:asciiTheme="minorHAnsi" w:hAnsiTheme="minorHAnsi" w:cstheme="minorHAnsi"/>
                <w:sz w:val="24"/>
                <w:szCs w:val="24"/>
                <w:lang w:val="en-GB"/>
              </w:rPr>
              <w:t xml:space="preserve"> process assets </w:t>
            </w:r>
          </w:p>
          <w:p w:rsidR="009D6159" w:rsidRPr="004D3AD4" w:rsidRDefault="009D6159" w:rsidP="009D6159">
            <w:pPr>
              <w:pStyle w:val="Odstavecseseznamem"/>
              <w:ind w:left="851"/>
              <w:rPr>
                <w:rFonts w:asciiTheme="minorHAnsi" w:hAnsiTheme="minorHAnsi" w:cstheme="minorHAnsi"/>
                <w:sz w:val="24"/>
                <w:szCs w:val="24"/>
                <w:lang w:val="en-GB"/>
              </w:rPr>
            </w:pPr>
          </w:p>
          <w:p w:rsidR="009D6159" w:rsidRPr="004D3AD4" w:rsidRDefault="009D6159" w:rsidP="009D6159">
            <w:pPr>
              <w:pStyle w:val="Odstavecseseznamem"/>
              <w:numPr>
                <w:ilvl w:val="2"/>
                <w:numId w:val="19"/>
              </w:numPr>
              <w:spacing w:after="160" w:line="259" w:lineRule="auto"/>
              <w:ind w:left="851" w:firstLine="0"/>
              <w:rPr>
                <w:rFonts w:asciiTheme="minorHAnsi" w:hAnsiTheme="minorHAnsi" w:cstheme="minorHAnsi"/>
                <w:b/>
                <w:sz w:val="24"/>
                <w:szCs w:val="24"/>
                <w:lang w:val="en-GB"/>
              </w:rPr>
            </w:pPr>
            <w:r w:rsidRPr="004D3AD4">
              <w:rPr>
                <w:rFonts w:asciiTheme="minorHAnsi" w:hAnsiTheme="minorHAnsi" w:cstheme="minorHAnsi"/>
                <w:b/>
                <w:sz w:val="24"/>
                <w:szCs w:val="24"/>
                <w:lang w:val="en-GB"/>
              </w:rPr>
              <w:t>Name various resources of expert judgment.</w:t>
            </w:r>
          </w:p>
          <w:p w:rsidR="009D6159" w:rsidRPr="004D3AD4" w:rsidRDefault="009D6159" w:rsidP="009D6159">
            <w:pPr>
              <w:ind w:left="311" w:right="324"/>
              <w:jc w:val="both"/>
              <w:rPr>
                <w:rFonts w:cstheme="minorHAnsi"/>
                <w:sz w:val="24"/>
                <w:szCs w:val="24"/>
                <w:lang w:val="en-GB"/>
              </w:rPr>
            </w:pPr>
            <w:r w:rsidRPr="004D3AD4">
              <w:rPr>
                <w:rFonts w:cstheme="minorHAnsi"/>
                <w:sz w:val="24"/>
                <w:szCs w:val="24"/>
                <w:lang w:val="en-GB"/>
              </w:rPr>
              <w:t xml:space="preserve">The expert judge is a technique in which judgment is provided based upon a specific set of criteria or expertise that has been acquired in a specific area. The knowledge base can be provided by a member of the project team or multiple members of the project team or by team leaders. </w:t>
            </w:r>
            <w:proofErr w:type="gramStart"/>
            <w:r w:rsidRPr="004D3AD4">
              <w:rPr>
                <w:rFonts w:cstheme="minorHAnsi"/>
                <w:sz w:val="24"/>
                <w:szCs w:val="24"/>
                <w:lang w:val="en-GB"/>
              </w:rPr>
              <w:t>Typi</w:t>
            </w:r>
            <w:bookmarkStart w:id="0" w:name="_GoBack"/>
            <w:bookmarkEnd w:id="0"/>
            <w:r w:rsidRPr="004D3AD4">
              <w:rPr>
                <w:rFonts w:cstheme="minorHAnsi"/>
                <w:sz w:val="24"/>
                <w:szCs w:val="24"/>
                <w:lang w:val="en-GB"/>
              </w:rPr>
              <w:t>cally</w:t>
            </w:r>
            <w:proofErr w:type="gramEnd"/>
            <w:r w:rsidRPr="004D3AD4">
              <w:rPr>
                <w:rFonts w:cstheme="minorHAnsi"/>
                <w:sz w:val="24"/>
                <w:szCs w:val="24"/>
                <w:lang w:val="en-GB"/>
              </w:rPr>
              <w:t xml:space="preserve"> expert judgement requires an expertise that is not present within the project team. It is common for an external group or person with a specific relevant skill set or knowledge base to bring in for a consultation.</w:t>
            </w:r>
          </w:p>
          <w:p w:rsidR="009D6159" w:rsidRPr="004D3AD4" w:rsidRDefault="009D6159" w:rsidP="009D6159">
            <w:pPr>
              <w:ind w:left="311" w:right="324"/>
              <w:jc w:val="both"/>
              <w:rPr>
                <w:rFonts w:cstheme="minorHAnsi"/>
                <w:sz w:val="24"/>
                <w:szCs w:val="24"/>
                <w:lang w:val="en-GB"/>
              </w:rPr>
            </w:pPr>
          </w:p>
          <w:p w:rsidR="009D6159" w:rsidRPr="004D3AD4" w:rsidRDefault="009D6159" w:rsidP="009D6159">
            <w:pPr>
              <w:ind w:left="311"/>
              <w:rPr>
                <w:rFonts w:cstheme="minorHAnsi"/>
                <w:sz w:val="24"/>
                <w:szCs w:val="24"/>
                <w:lang w:val="en-GB"/>
              </w:rPr>
            </w:pPr>
            <w:r w:rsidRPr="004D3AD4">
              <w:rPr>
                <w:rFonts w:cstheme="minorHAnsi"/>
                <w:sz w:val="24"/>
                <w:szCs w:val="24"/>
                <w:lang w:val="en-GB"/>
              </w:rPr>
              <w:t>Sources:</w:t>
            </w:r>
          </w:p>
          <w:p w:rsidR="009D6159" w:rsidRPr="004D3AD4" w:rsidRDefault="009D6159" w:rsidP="009D6159">
            <w:pPr>
              <w:pStyle w:val="Odstavecseseznamem"/>
              <w:numPr>
                <w:ilvl w:val="0"/>
                <w:numId w:val="21"/>
              </w:numPr>
              <w:spacing w:after="160" w:line="259" w:lineRule="auto"/>
              <w:ind w:left="311" w:firstLine="0"/>
              <w:rPr>
                <w:rFonts w:asciiTheme="minorHAnsi" w:hAnsiTheme="minorHAnsi" w:cstheme="minorHAnsi"/>
                <w:sz w:val="24"/>
                <w:szCs w:val="24"/>
                <w:lang w:val="en-GB"/>
              </w:rPr>
            </w:pPr>
            <w:r w:rsidRPr="004D3AD4">
              <w:rPr>
                <w:rFonts w:asciiTheme="minorHAnsi" w:hAnsiTheme="minorHAnsi" w:cstheme="minorHAnsi"/>
                <w:sz w:val="24"/>
                <w:szCs w:val="24"/>
                <w:lang w:val="en-GB"/>
              </w:rPr>
              <w:t>Stakeholders, including customers or sponsors</w:t>
            </w:r>
          </w:p>
          <w:p w:rsidR="009D6159" w:rsidRPr="004D3AD4" w:rsidRDefault="009D6159" w:rsidP="009D6159">
            <w:pPr>
              <w:pStyle w:val="Odstavecseseznamem"/>
              <w:numPr>
                <w:ilvl w:val="0"/>
                <w:numId w:val="21"/>
              </w:numPr>
              <w:spacing w:after="160" w:line="259" w:lineRule="auto"/>
              <w:ind w:left="311" w:firstLine="0"/>
              <w:rPr>
                <w:rFonts w:asciiTheme="minorHAnsi" w:hAnsiTheme="minorHAnsi" w:cstheme="minorHAnsi"/>
                <w:sz w:val="24"/>
                <w:szCs w:val="24"/>
                <w:lang w:val="en-GB"/>
              </w:rPr>
            </w:pPr>
            <w:r w:rsidRPr="004D3AD4">
              <w:rPr>
                <w:rFonts w:asciiTheme="minorHAnsi" w:hAnsiTheme="minorHAnsi" w:cstheme="minorHAnsi"/>
                <w:sz w:val="24"/>
                <w:szCs w:val="24"/>
                <w:lang w:val="en-GB"/>
              </w:rPr>
              <w:t>Professional and technical associations</w:t>
            </w:r>
          </w:p>
          <w:p w:rsidR="009D6159" w:rsidRPr="004D3AD4" w:rsidRDefault="009D6159" w:rsidP="009D6159">
            <w:pPr>
              <w:pStyle w:val="Odstavecseseznamem"/>
              <w:numPr>
                <w:ilvl w:val="0"/>
                <w:numId w:val="21"/>
              </w:numPr>
              <w:spacing w:after="160" w:line="259" w:lineRule="auto"/>
              <w:ind w:left="311" w:firstLine="0"/>
              <w:rPr>
                <w:rFonts w:asciiTheme="minorHAnsi" w:hAnsiTheme="minorHAnsi" w:cstheme="minorHAnsi"/>
                <w:sz w:val="24"/>
                <w:szCs w:val="24"/>
                <w:lang w:val="en-GB"/>
              </w:rPr>
            </w:pPr>
            <w:r w:rsidRPr="004D3AD4">
              <w:rPr>
                <w:rFonts w:asciiTheme="minorHAnsi" w:hAnsiTheme="minorHAnsi" w:cstheme="minorHAnsi"/>
                <w:sz w:val="24"/>
                <w:szCs w:val="24"/>
                <w:lang w:val="en-GB"/>
              </w:rPr>
              <w:t>Industry groups</w:t>
            </w:r>
          </w:p>
          <w:p w:rsidR="009D6159" w:rsidRPr="004D3AD4" w:rsidRDefault="009D6159" w:rsidP="009D6159">
            <w:pPr>
              <w:pStyle w:val="Odstavecseseznamem"/>
              <w:numPr>
                <w:ilvl w:val="0"/>
                <w:numId w:val="21"/>
              </w:numPr>
              <w:spacing w:after="160" w:line="259" w:lineRule="auto"/>
              <w:ind w:left="311" w:firstLine="0"/>
              <w:rPr>
                <w:rFonts w:asciiTheme="minorHAnsi" w:hAnsiTheme="minorHAnsi" w:cstheme="minorHAnsi"/>
                <w:sz w:val="24"/>
                <w:szCs w:val="24"/>
                <w:lang w:val="en-GB"/>
              </w:rPr>
            </w:pPr>
            <w:r w:rsidRPr="004D3AD4">
              <w:rPr>
                <w:rFonts w:asciiTheme="minorHAnsi" w:hAnsiTheme="minorHAnsi" w:cstheme="minorHAnsi"/>
                <w:sz w:val="24"/>
                <w:szCs w:val="24"/>
                <w:lang w:val="en-GB"/>
              </w:rPr>
              <w:t>Subject matter experts</w:t>
            </w:r>
          </w:p>
          <w:p w:rsidR="009D6159" w:rsidRPr="004D3AD4" w:rsidRDefault="009D6159" w:rsidP="009D6159">
            <w:pPr>
              <w:pStyle w:val="Odstavecseseznamem"/>
              <w:numPr>
                <w:ilvl w:val="0"/>
                <w:numId w:val="21"/>
              </w:numPr>
              <w:spacing w:after="160" w:line="259" w:lineRule="auto"/>
              <w:ind w:left="311" w:firstLine="0"/>
              <w:rPr>
                <w:rFonts w:asciiTheme="minorHAnsi" w:hAnsiTheme="minorHAnsi" w:cstheme="minorHAnsi"/>
                <w:sz w:val="24"/>
                <w:szCs w:val="24"/>
                <w:lang w:val="en-GB"/>
              </w:rPr>
            </w:pPr>
            <w:r w:rsidRPr="004D3AD4">
              <w:rPr>
                <w:rFonts w:asciiTheme="minorHAnsi" w:hAnsiTheme="minorHAnsi" w:cstheme="minorHAnsi"/>
                <w:sz w:val="24"/>
                <w:szCs w:val="24"/>
                <w:lang w:val="en-GB"/>
              </w:rPr>
              <w:t xml:space="preserve">Project management office </w:t>
            </w:r>
          </w:p>
          <w:p w:rsidR="009D6159" w:rsidRPr="004D3AD4" w:rsidRDefault="009D6159" w:rsidP="009D6159">
            <w:pPr>
              <w:pStyle w:val="Odstavecseseznamem"/>
              <w:numPr>
                <w:ilvl w:val="0"/>
                <w:numId w:val="21"/>
              </w:numPr>
              <w:spacing w:after="160" w:line="259" w:lineRule="auto"/>
              <w:ind w:left="311" w:firstLine="0"/>
              <w:rPr>
                <w:rFonts w:asciiTheme="minorHAnsi" w:hAnsiTheme="minorHAnsi" w:cstheme="minorHAnsi"/>
                <w:sz w:val="24"/>
                <w:szCs w:val="24"/>
                <w:lang w:val="en-GB"/>
              </w:rPr>
            </w:pPr>
            <w:r w:rsidRPr="004D3AD4">
              <w:rPr>
                <w:rFonts w:asciiTheme="minorHAnsi" w:hAnsiTheme="minorHAnsi" w:cstheme="minorHAnsi"/>
                <w:sz w:val="24"/>
                <w:szCs w:val="24"/>
                <w:lang w:val="en-GB"/>
              </w:rPr>
              <w:t xml:space="preserve">Suppliers </w:t>
            </w:r>
          </w:p>
          <w:p w:rsidR="009D6159" w:rsidRPr="004D3AD4" w:rsidRDefault="009D6159" w:rsidP="009D6159">
            <w:pPr>
              <w:pStyle w:val="Odstavecseseznamem"/>
              <w:numPr>
                <w:ilvl w:val="0"/>
                <w:numId w:val="21"/>
              </w:numPr>
              <w:spacing w:after="160" w:line="259" w:lineRule="auto"/>
              <w:ind w:left="311" w:firstLine="0"/>
              <w:rPr>
                <w:rFonts w:asciiTheme="minorHAnsi" w:hAnsiTheme="minorHAnsi" w:cstheme="minorHAnsi"/>
                <w:sz w:val="24"/>
                <w:szCs w:val="24"/>
                <w:lang w:val="en-GB"/>
              </w:rPr>
            </w:pPr>
            <w:r w:rsidRPr="004D3AD4">
              <w:rPr>
                <w:rFonts w:asciiTheme="minorHAnsi" w:hAnsiTheme="minorHAnsi" w:cstheme="minorHAnsi"/>
                <w:sz w:val="24"/>
                <w:szCs w:val="24"/>
                <w:lang w:val="en-GB"/>
              </w:rPr>
              <w:t xml:space="preserve">Consultants </w:t>
            </w:r>
          </w:p>
          <w:p w:rsidR="009D6159" w:rsidRPr="004D3AD4" w:rsidRDefault="009D6159" w:rsidP="009D6159">
            <w:pPr>
              <w:rPr>
                <w:rFonts w:cstheme="minorHAnsi"/>
                <w:sz w:val="24"/>
                <w:szCs w:val="24"/>
                <w:lang w:val="en-GB"/>
              </w:rPr>
            </w:pPr>
          </w:p>
          <w:p w:rsidR="009D6159" w:rsidRPr="004D3AD4" w:rsidRDefault="009D6159" w:rsidP="009D6159">
            <w:pPr>
              <w:pStyle w:val="Odstavecseseznamem"/>
              <w:numPr>
                <w:ilvl w:val="2"/>
                <w:numId w:val="19"/>
              </w:numPr>
              <w:spacing w:after="160" w:line="259" w:lineRule="auto"/>
              <w:ind w:left="851" w:firstLine="0"/>
              <w:rPr>
                <w:rFonts w:asciiTheme="minorHAnsi" w:hAnsiTheme="minorHAnsi" w:cstheme="minorHAnsi"/>
                <w:b/>
                <w:sz w:val="24"/>
                <w:szCs w:val="24"/>
                <w:lang w:val="en-GB"/>
              </w:rPr>
            </w:pPr>
            <w:r w:rsidRPr="004D3AD4">
              <w:rPr>
                <w:rFonts w:asciiTheme="minorHAnsi" w:hAnsiTheme="minorHAnsi" w:cstheme="minorHAnsi"/>
                <w:b/>
                <w:sz w:val="24"/>
                <w:szCs w:val="24"/>
                <w:lang w:val="en-GB"/>
              </w:rPr>
              <w:t xml:space="preserve"> What are the inputs of cost estimating? </w:t>
            </w:r>
          </w:p>
          <w:p w:rsidR="009D6159" w:rsidRPr="004D3AD4" w:rsidRDefault="009D6159" w:rsidP="009D6159">
            <w:pPr>
              <w:ind w:left="311" w:right="324"/>
              <w:jc w:val="both"/>
              <w:rPr>
                <w:rFonts w:cstheme="minorHAnsi"/>
                <w:sz w:val="24"/>
                <w:szCs w:val="24"/>
                <w:lang w:val="en-GB"/>
              </w:rPr>
            </w:pPr>
            <w:r w:rsidRPr="004D3AD4">
              <w:rPr>
                <w:rFonts w:cstheme="minorHAnsi"/>
                <w:sz w:val="24"/>
                <w:szCs w:val="24"/>
                <w:lang w:val="en-GB"/>
              </w:rPr>
              <w:t xml:space="preserve">If we will look at the cost </w:t>
            </w:r>
            <w:r w:rsidR="004D3AD4" w:rsidRPr="004D3AD4">
              <w:rPr>
                <w:rFonts w:cstheme="minorHAnsi"/>
                <w:sz w:val="24"/>
                <w:szCs w:val="24"/>
                <w:lang w:val="en-GB"/>
              </w:rPr>
              <w:t>estimation,</w:t>
            </w:r>
            <w:r w:rsidRPr="004D3AD4">
              <w:rPr>
                <w:rFonts w:cstheme="minorHAnsi"/>
                <w:sz w:val="24"/>
                <w:szCs w:val="24"/>
                <w:lang w:val="en-GB"/>
              </w:rPr>
              <w:t xml:space="preserve"> we can describe it as a technique to estimate all costs associated with performing an enterprise change project or product development activity. It is the process of forecasting the financial and other resources needed to complete a project within a defined scope.</w:t>
            </w:r>
          </w:p>
          <w:p w:rsidR="009D6159" w:rsidRPr="004D3AD4" w:rsidRDefault="009D6159" w:rsidP="009D6159">
            <w:pPr>
              <w:ind w:left="311" w:right="324"/>
              <w:jc w:val="both"/>
              <w:rPr>
                <w:rFonts w:cstheme="minorHAnsi"/>
                <w:sz w:val="24"/>
                <w:szCs w:val="24"/>
                <w:lang w:val="en-GB"/>
              </w:rPr>
            </w:pPr>
          </w:p>
          <w:p w:rsidR="009D6159" w:rsidRPr="004D3AD4" w:rsidRDefault="009D6159" w:rsidP="009D6159">
            <w:pPr>
              <w:ind w:left="311" w:right="324"/>
              <w:jc w:val="both"/>
              <w:rPr>
                <w:rFonts w:cstheme="minorHAnsi"/>
                <w:sz w:val="24"/>
                <w:szCs w:val="24"/>
                <w:lang w:val="en-GB"/>
              </w:rPr>
            </w:pPr>
            <w:r w:rsidRPr="004D3AD4">
              <w:rPr>
                <w:rFonts w:cstheme="minorHAnsi"/>
                <w:sz w:val="24"/>
                <w:szCs w:val="24"/>
                <w:lang w:val="en-GB"/>
              </w:rPr>
              <w:t xml:space="preserve">Inputs </w:t>
            </w:r>
          </w:p>
          <w:p w:rsidR="009D6159" w:rsidRPr="004D3AD4" w:rsidRDefault="009D6159" w:rsidP="009D6159">
            <w:pPr>
              <w:pStyle w:val="Odstavecseseznamem"/>
              <w:numPr>
                <w:ilvl w:val="0"/>
                <w:numId w:val="22"/>
              </w:numPr>
              <w:spacing w:after="160" w:line="259" w:lineRule="auto"/>
              <w:rPr>
                <w:rFonts w:asciiTheme="minorHAnsi" w:hAnsiTheme="minorHAnsi" w:cstheme="minorHAnsi"/>
                <w:sz w:val="24"/>
                <w:szCs w:val="24"/>
                <w:lang w:val="en-GB"/>
              </w:rPr>
            </w:pPr>
            <w:r w:rsidRPr="004D3AD4">
              <w:rPr>
                <w:rFonts w:asciiTheme="minorHAnsi" w:hAnsiTheme="minorHAnsi" w:cstheme="minorHAnsi"/>
                <w:sz w:val="24"/>
                <w:szCs w:val="24"/>
                <w:lang w:val="en-GB"/>
              </w:rPr>
              <w:t>Cost management plan</w:t>
            </w:r>
          </w:p>
          <w:p w:rsidR="009D6159" w:rsidRPr="004D3AD4" w:rsidRDefault="009D6159" w:rsidP="009D6159">
            <w:pPr>
              <w:pStyle w:val="Odstavecseseznamem"/>
              <w:numPr>
                <w:ilvl w:val="0"/>
                <w:numId w:val="22"/>
              </w:numPr>
              <w:spacing w:after="160" w:line="259" w:lineRule="auto"/>
              <w:rPr>
                <w:rFonts w:asciiTheme="minorHAnsi" w:hAnsiTheme="minorHAnsi" w:cstheme="minorHAnsi"/>
                <w:sz w:val="24"/>
                <w:szCs w:val="24"/>
                <w:lang w:val="en-GB"/>
              </w:rPr>
            </w:pPr>
            <w:r w:rsidRPr="004D3AD4">
              <w:rPr>
                <w:rFonts w:asciiTheme="minorHAnsi" w:hAnsiTheme="minorHAnsi" w:cstheme="minorHAnsi"/>
                <w:sz w:val="24"/>
                <w:szCs w:val="24"/>
                <w:lang w:val="en-GB"/>
              </w:rPr>
              <w:t>Human resources management plan</w:t>
            </w:r>
          </w:p>
          <w:p w:rsidR="009D6159" w:rsidRPr="004D3AD4" w:rsidRDefault="009D6159" w:rsidP="009D6159">
            <w:pPr>
              <w:pStyle w:val="Odstavecseseznamem"/>
              <w:numPr>
                <w:ilvl w:val="0"/>
                <w:numId w:val="22"/>
              </w:numPr>
              <w:spacing w:after="160" w:line="259" w:lineRule="auto"/>
              <w:rPr>
                <w:rFonts w:asciiTheme="minorHAnsi" w:hAnsiTheme="minorHAnsi" w:cstheme="minorHAnsi"/>
                <w:sz w:val="24"/>
                <w:szCs w:val="24"/>
                <w:lang w:val="en-GB"/>
              </w:rPr>
            </w:pPr>
            <w:r w:rsidRPr="004D3AD4">
              <w:rPr>
                <w:rFonts w:asciiTheme="minorHAnsi" w:hAnsiTheme="minorHAnsi" w:cstheme="minorHAnsi"/>
                <w:sz w:val="24"/>
                <w:szCs w:val="24"/>
                <w:lang w:val="en-GB"/>
              </w:rPr>
              <w:t xml:space="preserve">Scope baseline </w:t>
            </w:r>
          </w:p>
          <w:p w:rsidR="009D6159" w:rsidRPr="004D3AD4" w:rsidRDefault="009D6159" w:rsidP="009D6159">
            <w:pPr>
              <w:pStyle w:val="Odstavecseseznamem"/>
              <w:numPr>
                <w:ilvl w:val="0"/>
                <w:numId w:val="22"/>
              </w:numPr>
              <w:spacing w:after="160" w:line="259" w:lineRule="auto"/>
              <w:rPr>
                <w:rFonts w:asciiTheme="minorHAnsi" w:hAnsiTheme="minorHAnsi" w:cstheme="minorHAnsi"/>
                <w:sz w:val="24"/>
                <w:szCs w:val="24"/>
                <w:lang w:val="en-GB"/>
              </w:rPr>
            </w:pPr>
            <w:r w:rsidRPr="004D3AD4">
              <w:rPr>
                <w:rFonts w:asciiTheme="minorHAnsi" w:hAnsiTheme="minorHAnsi" w:cstheme="minorHAnsi"/>
                <w:sz w:val="24"/>
                <w:szCs w:val="24"/>
                <w:lang w:val="en-GB"/>
              </w:rPr>
              <w:t xml:space="preserve">Project schedule </w:t>
            </w:r>
          </w:p>
          <w:p w:rsidR="009D6159" w:rsidRPr="004D3AD4" w:rsidRDefault="009D6159" w:rsidP="009D6159">
            <w:pPr>
              <w:pStyle w:val="Odstavecseseznamem"/>
              <w:numPr>
                <w:ilvl w:val="0"/>
                <w:numId w:val="22"/>
              </w:numPr>
              <w:spacing w:after="160" w:line="259" w:lineRule="auto"/>
              <w:rPr>
                <w:rFonts w:asciiTheme="minorHAnsi" w:hAnsiTheme="minorHAnsi" w:cstheme="minorHAnsi"/>
                <w:sz w:val="24"/>
                <w:szCs w:val="24"/>
                <w:lang w:val="en-GB"/>
              </w:rPr>
            </w:pPr>
            <w:r w:rsidRPr="004D3AD4">
              <w:rPr>
                <w:rFonts w:asciiTheme="minorHAnsi" w:hAnsiTheme="minorHAnsi" w:cstheme="minorHAnsi"/>
                <w:sz w:val="24"/>
                <w:szCs w:val="24"/>
                <w:lang w:val="en-GB"/>
              </w:rPr>
              <w:t>Risk register</w:t>
            </w:r>
          </w:p>
          <w:p w:rsidR="009D6159" w:rsidRPr="004D3AD4" w:rsidRDefault="009D6159" w:rsidP="009D6159">
            <w:pPr>
              <w:pStyle w:val="Odstavecseseznamem"/>
              <w:numPr>
                <w:ilvl w:val="0"/>
                <w:numId w:val="22"/>
              </w:numPr>
              <w:spacing w:after="160" w:line="259" w:lineRule="auto"/>
              <w:rPr>
                <w:rFonts w:asciiTheme="minorHAnsi" w:hAnsiTheme="minorHAnsi" w:cstheme="minorHAnsi"/>
                <w:sz w:val="24"/>
                <w:szCs w:val="24"/>
                <w:lang w:val="en-GB"/>
              </w:rPr>
            </w:pPr>
            <w:r w:rsidRPr="004D3AD4">
              <w:rPr>
                <w:rFonts w:asciiTheme="minorHAnsi" w:hAnsiTheme="minorHAnsi" w:cstheme="minorHAnsi"/>
                <w:sz w:val="24"/>
                <w:szCs w:val="24"/>
                <w:lang w:val="en-GB"/>
              </w:rPr>
              <w:t>Enterprise environmental factors</w:t>
            </w:r>
          </w:p>
          <w:p w:rsidR="009D6159" w:rsidRPr="004D3AD4" w:rsidRDefault="0045775B" w:rsidP="009D6159">
            <w:pPr>
              <w:pStyle w:val="Odstavecseseznamem"/>
              <w:numPr>
                <w:ilvl w:val="0"/>
                <w:numId w:val="22"/>
              </w:numPr>
              <w:spacing w:after="160" w:line="259" w:lineRule="auto"/>
              <w:rPr>
                <w:rFonts w:asciiTheme="minorHAnsi" w:hAnsiTheme="minorHAnsi" w:cstheme="minorHAnsi"/>
                <w:sz w:val="24"/>
                <w:szCs w:val="24"/>
                <w:lang w:val="en-GB"/>
              </w:rPr>
            </w:pPr>
            <w:r w:rsidRPr="004D3AD4">
              <w:rPr>
                <w:rFonts w:asciiTheme="minorHAnsi" w:hAnsiTheme="minorHAnsi" w:cstheme="minorHAnsi"/>
                <w:sz w:val="24"/>
                <w:szCs w:val="24"/>
                <w:lang w:val="en-GB"/>
              </w:rPr>
              <w:t>Organizational</w:t>
            </w:r>
            <w:r w:rsidR="009D6159" w:rsidRPr="004D3AD4">
              <w:rPr>
                <w:rFonts w:asciiTheme="minorHAnsi" w:hAnsiTheme="minorHAnsi" w:cstheme="minorHAnsi"/>
                <w:sz w:val="24"/>
                <w:szCs w:val="24"/>
                <w:lang w:val="en-GB"/>
              </w:rPr>
              <w:t xml:space="preserve"> process assets </w:t>
            </w:r>
          </w:p>
          <w:p w:rsidR="009D6159" w:rsidRPr="004D3AD4" w:rsidRDefault="009D6159" w:rsidP="009D6159">
            <w:pPr>
              <w:pStyle w:val="Odstavecseseznamem"/>
              <w:ind w:left="851"/>
              <w:rPr>
                <w:rFonts w:asciiTheme="minorHAnsi" w:hAnsiTheme="minorHAnsi" w:cstheme="minorHAnsi"/>
                <w:sz w:val="24"/>
                <w:szCs w:val="24"/>
                <w:lang w:val="en-GB"/>
              </w:rPr>
            </w:pPr>
          </w:p>
          <w:p w:rsidR="009D6159" w:rsidRPr="004D3AD4" w:rsidRDefault="009D6159" w:rsidP="009D6159">
            <w:pPr>
              <w:pStyle w:val="Odstavecseseznamem"/>
              <w:numPr>
                <w:ilvl w:val="2"/>
                <w:numId w:val="19"/>
              </w:numPr>
              <w:spacing w:after="160" w:line="259" w:lineRule="auto"/>
              <w:ind w:left="851" w:firstLine="0"/>
              <w:rPr>
                <w:rFonts w:asciiTheme="minorHAnsi" w:hAnsiTheme="minorHAnsi" w:cstheme="minorHAnsi"/>
                <w:b/>
                <w:sz w:val="24"/>
                <w:szCs w:val="24"/>
                <w:lang w:val="en-GB"/>
              </w:rPr>
            </w:pPr>
            <w:r w:rsidRPr="004D3AD4">
              <w:rPr>
                <w:rFonts w:asciiTheme="minorHAnsi" w:hAnsiTheme="minorHAnsi" w:cstheme="minorHAnsi"/>
                <w:b/>
                <w:sz w:val="24"/>
                <w:szCs w:val="24"/>
                <w:lang w:val="en-GB"/>
              </w:rPr>
              <w:t>Describe the inputs of the cost control process.</w:t>
            </w:r>
          </w:p>
          <w:p w:rsidR="009D6159" w:rsidRPr="004D3AD4" w:rsidRDefault="009D6159" w:rsidP="009D6159">
            <w:pPr>
              <w:ind w:left="311" w:right="324"/>
              <w:jc w:val="both"/>
              <w:rPr>
                <w:rFonts w:cstheme="minorHAnsi"/>
                <w:sz w:val="24"/>
                <w:szCs w:val="24"/>
                <w:lang w:val="en-GB"/>
              </w:rPr>
            </w:pPr>
            <w:r w:rsidRPr="004D3AD4">
              <w:rPr>
                <w:rFonts w:cstheme="minorHAnsi"/>
                <w:sz w:val="24"/>
                <w:szCs w:val="24"/>
                <w:lang w:val="en-GB"/>
              </w:rPr>
              <w:t xml:space="preserve">The control costs are the process of monitoring the status of the project to update the project costs and managing changes to the cost baseline. The key benefit of this process is that it provides the means to recognize variance from the plan in order to take corrective action and minimize risk. </w:t>
            </w:r>
          </w:p>
          <w:p w:rsidR="009D6159" w:rsidRPr="004D3AD4" w:rsidRDefault="009D6159" w:rsidP="009D6159">
            <w:pPr>
              <w:ind w:left="311" w:right="324"/>
              <w:jc w:val="both"/>
              <w:rPr>
                <w:rFonts w:cstheme="minorHAnsi"/>
                <w:sz w:val="24"/>
                <w:szCs w:val="24"/>
                <w:lang w:val="en-GB"/>
              </w:rPr>
            </w:pPr>
          </w:p>
          <w:p w:rsidR="009D6159" w:rsidRPr="004D3AD4" w:rsidRDefault="009D6159" w:rsidP="009D6159">
            <w:pPr>
              <w:ind w:left="311"/>
              <w:rPr>
                <w:rFonts w:cstheme="minorHAnsi"/>
                <w:sz w:val="24"/>
                <w:szCs w:val="24"/>
                <w:u w:val="single"/>
                <w:lang w:val="en-GB"/>
              </w:rPr>
            </w:pPr>
            <w:r w:rsidRPr="004D3AD4">
              <w:rPr>
                <w:rFonts w:cstheme="minorHAnsi"/>
                <w:sz w:val="24"/>
                <w:szCs w:val="24"/>
                <w:u w:val="single"/>
                <w:lang w:val="en-GB"/>
              </w:rPr>
              <w:t>Inputs</w:t>
            </w:r>
          </w:p>
          <w:p w:rsidR="009D6159" w:rsidRPr="004D3AD4" w:rsidRDefault="009D6159" w:rsidP="009D6159">
            <w:pPr>
              <w:pStyle w:val="Odstavecseseznamem"/>
              <w:numPr>
                <w:ilvl w:val="0"/>
                <w:numId w:val="23"/>
              </w:numPr>
              <w:spacing w:after="160" w:line="259" w:lineRule="auto"/>
              <w:ind w:left="736" w:right="324"/>
              <w:rPr>
                <w:rFonts w:asciiTheme="minorHAnsi" w:hAnsiTheme="minorHAnsi" w:cstheme="minorHAnsi"/>
                <w:sz w:val="24"/>
                <w:szCs w:val="24"/>
                <w:lang w:val="en-GB"/>
              </w:rPr>
            </w:pPr>
            <w:r w:rsidRPr="004D3AD4">
              <w:rPr>
                <w:rFonts w:asciiTheme="minorHAnsi" w:hAnsiTheme="minorHAnsi" w:cstheme="minorHAnsi"/>
                <w:sz w:val="24"/>
                <w:szCs w:val="24"/>
                <w:lang w:val="en-GB"/>
              </w:rPr>
              <w:t>Project management plan – cost baseline, cost management plan</w:t>
            </w:r>
          </w:p>
          <w:p w:rsidR="009D6159" w:rsidRPr="004D3AD4" w:rsidRDefault="009D6159" w:rsidP="009D6159">
            <w:pPr>
              <w:pStyle w:val="Odstavecseseznamem"/>
              <w:numPr>
                <w:ilvl w:val="0"/>
                <w:numId w:val="23"/>
              </w:numPr>
              <w:spacing w:after="160" w:line="259" w:lineRule="auto"/>
              <w:ind w:left="736" w:right="324"/>
              <w:rPr>
                <w:rFonts w:asciiTheme="minorHAnsi" w:hAnsiTheme="minorHAnsi" w:cstheme="minorHAnsi"/>
                <w:sz w:val="24"/>
                <w:szCs w:val="24"/>
                <w:lang w:val="en-GB"/>
              </w:rPr>
            </w:pPr>
            <w:r w:rsidRPr="004D3AD4">
              <w:rPr>
                <w:rFonts w:asciiTheme="minorHAnsi" w:hAnsiTheme="minorHAnsi" w:cstheme="minorHAnsi"/>
                <w:sz w:val="24"/>
                <w:szCs w:val="24"/>
                <w:lang w:val="en-GB"/>
              </w:rPr>
              <w:t>Project funding requirements – required funds for expenditures and reserves</w:t>
            </w:r>
          </w:p>
          <w:p w:rsidR="009D6159" w:rsidRPr="004D3AD4" w:rsidRDefault="009D6159" w:rsidP="009D6159">
            <w:pPr>
              <w:pStyle w:val="Odstavecseseznamem"/>
              <w:spacing w:after="160" w:line="259" w:lineRule="auto"/>
              <w:ind w:left="736" w:right="324"/>
              <w:rPr>
                <w:rFonts w:asciiTheme="minorHAnsi" w:hAnsiTheme="minorHAnsi" w:cstheme="minorHAnsi"/>
                <w:sz w:val="24"/>
                <w:szCs w:val="24"/>
                <w:lang w:val="en-GB"/>
              </w:rPr>
            </w:pPr>
          </w:p>
          <w:p w:rsidR="009D6159" w:rsidRPr="004D3AD4" w:rsidRDefault="009D6159" w:rsidP="009D6159">
            <w:pPr>
              <w:pStyle w:val="Odstavecseseznamem"/>
              <w:numPr>
                <w:ilvl w:val="0"/>
                <w:numId w:val="23"/>
              </w:numPr>
              <w:spacing w:after="160" w:line="259" w:lineRule="auto"/>
              <w:ind w:left="736" w:right="324"/>
              <w:rPr>
                <w:rFonts w:asciiTheme="minorHAnsi" w:hAnsiTheme="minorHAnsi" w:cstheme="minorHAnsi"/>
                <w:sz w:val="24"/>
                <w:szCs w:val="24"/>
                <w:lang w:val="en-GB"/>
              </w:rPr>
            </w:pPr>
            <w:r w:rsidRPr="004D3AD4">
              <w:rPr>
                <w:rFonts w:asciiTheme="minorHAnsi" w:hAnsiTheme="minorHAnsi" w:cstheme="minorHAnsi"/>
                <w:sz w:val="24"/>
                <w:szCs w:val="24"/>
                <w:lang w:val="en-GB"/>
              </w:rPr>
              <w:lastRenderedPageBreak/>
              <w:t xml:space="preserve">Work performance data – includes which activities have started and finished, which costs have been authorized and incurred </w:t>
            </w:r>
          </w:p>
          <w:p w:rsidR="009D6159" w:rsidRPr="004D3AD4" w:rsidRDefault="009D6159" w:rsidP="009D6159">
            <w:pPr>
              <w:pStyle w:val="Odstavecseseznamem"/>
              <w:numPr>
                <w:ilvl w:val="0"/>
                <w:numId w:val="23"/>
              </w:numPr>
              <w:spacing w:after="160" w:line="259" w:lineRule="auto"/>
              <w:ind w:left="736" w:right="324"/>
              <w:rPr>
                <w:rFonts w:asciiTheme="minorHAnsi" w:hAnsiTheme="minorHAnsi" w:cstheme="minorHAnsi"/>
                <w:sz w:val="24"/>
                <w:szCs w:val="24"/>
                <w:lang w:val="en-GB"/>
              </w:rPr>
            </w:pPr>
            <w:r w:rsidRPr="004D3AD4">
              <w:rPr>
                <w:rFonts w:asciiTheme="minorHAnsi" w:hAnsiTheme="minorHAnsi" w:cstheme="minorHAnsi"/>
                <w:sz w:val="24"/>
                <w:szCs w:val="24"/>
                <w:lang w:val="en-GB"/>
              </w:rPr>
              <w:t xml:space="preserve">Organizational process assets – organizational policies, templates, procedures – to manage and report project cost </w:t>
            </w:r>
          </w:p>
          <w:p w:rsidR="009D6159" w:rsidRPr="004D3AD4" w:rsidRDefault="009D6159" w:rsidP="009D6159">
            <w:pPr>
              <w:pStyle w:val="Odstavecseseznamem"/>
              <w:rPr>
                <w:rFonts w:asciiTheme="minorHAnsi" w:hAnsiTheme="minorHAnsi" w:cstheme="minorHAnsi"/>
                <w:sz w:val="24"/>
                <w:szCs w:val="24"/>
                <w:lang w:val="en-GB"/>
              </w:rPr>
            </w:pPr>
          </w:p>
          <w:p w:rsidR="009D6159" w:rsidRPr="004D3AD4" w:rsidRDefault="009D6159" w:rsidP="009D6159">
            <w:pPr>
              <w:pStyle w:val="Odstavecseseznamem"/>
              <w:numPr>
                <w:ilvl w:val="0"/>
                <w:numId w:val="19"/>
              </w:numPr>
              <w:spacing w:after="160" w:line="259" w:lineRule="auto"/>
              <w:rPr>
                <w:rFonts w:asciiTheme="minorHAnsi" w:hAnsiTheme="minorHAnsi" w:cstheme="minorHAnsi"/>
                <w:b/>
                <w:sz w:val="24"/>
                <w:szCs w:val="24"/>
                <w:lang w:val="en-GB"/>
              </w:rPr>
            </w:pPr>
            <w:r w:rsidRPr="004D3AD4">
              <w:rPr>
                <w:rFonts w:asciiTheme="minorHAnsi" w:hAnsiTheme="minorHAnsi" w:cstheme="minorHAnsi"/>
                <w:b/>
                <w:sz w:val="24"/>
                <w:szCs w:val="24"/>
                <w:lang w:val="en-GB"/>
              </w:rPr>
              <w:t>A. Administrative costs, labour costs and equipment costs</w:t>
            </w:r>
          </w:p>
          <w:p w:rsidR="009D6159" w:rsidRPr="004D3AD4" w:rsidRDefault="009D6159" w:rsidP="009D6159">
            <w:pPr>
              <w:pStyle w:val="Odstavecseseznamem"/>
              <w:rPr>
                <w:rFonts w:asciiTheme="minorHAnsi" w:hAnsiTheme="minorHAnsi" w:cstheme="minorHAnsi"/>
                <w:b/>
                <w:sz w:val="24"/>
                <w:szCs w:val="24"/>
                <w:lang w:val="en-GB"/>
              </w:rPr>
            </w:pPr>
          </w:p>
          <w:p w:rsidR="009D6159" w:rsidRPr="004D3AD4" w:rsidRDefault="009D6159" w:rsidP="009D6159">
            <w:pPr>
              <w:pStyle w:val="Odstavecseseznamem"/>
              <w:numPr>
                <w:ilvl w:val="0"/>
                <w:numId w:val="19"/>
              </w:numPr>
              <w:spacing w:after="160" w:line="259" w:lineRule="auto"/>
              <w:rPr>
                <w:rFonts w:asciiTheme="minorHAnsi" w:hAnsiTheme="minorHAnsi" w:cstheme="minorHAnsi"/>
                <w:b/>
                <w:sz w:val="24"/>
                <w:szCs w:val="24"/>
                <w:lang w:val="en-GB"/>
              </w:rPr>
            </w:pPr>
            <w:r w:rsidRPr="004D3AD4">
              <w:rPr>
                <w:rFonts w:asciiTheme="minorHAnsi" w:hAnsiTheme="minorHAnsi" w:cstheme="minorHAnsi"/>
                <w:b/>
                <w:sz w:val="24"/>
                <w:szCs w:val="24"/>
                <w:lang w:val="en-GB"/>
              </w:rPr>
              <w:t>What is ‘learning curve’? And how does it affect the total cost of a project?</w:t>
            </w:r>
          </w:p>
          <w:p w:rsidR="009D6159" w:rsidRPr="004D3AD4" w:rsidRDefault="009D6159" w:rsidP="009D6159">
            <w:pPr>
              <w:pStyle w:val="Odstavecseseznamem"/>
              <w:rPr>
                <w:rFonts w:asciiTheme="minorHAnsi" w:hAnsiTheme="minorHAnsi" w:cstheme="minorHAnsi"/>
                <w:sz w:val="24"/>
                <w:szCs w:val="24"/>
                <w:lang w:val="en-GB"/>
              </w:rPr>
            </w:pPr>
          </w:p>
          <w:p w:rsidR="009D6159" w:rsidRPr="004D3AD4" w:rsidRDefault="009D6159" w:rsidP="009D6159">
            <w:pPr>
              <w:ind w:left="311" w:right="324"/>
              <w:jc w:val="both"/>
              <w:rPr>
                <w:rFonts w:cstheme="minorHAnsi"/>
                <w:sz w:val="24"/>
                <w:szCs w:val="24"/>
                <w:lang w:val="en-GB"/>
              </w:rPr>
            </w:pPr>
            <w:r w:rsidRPr="004D3AD4">
              <w:rPr>
                <w:rFonts w:cstheme="minorHAnsi"/>
                <w:sz w:val="24"/>
                <w:szCs w:val="24"/>
                <w:lang w:val="en-GB"/>
              </w:rPr>
              <w:t xml:space="preserve">We can describe the learning curve as a graphical representation of repetitive tasks which should be done on a continuous basis and lead to a reduction in activity duration, resources and costs. If we will get behind on the learning curve it might </w:t>
            </w:r>
            <w:proofErr w:type="gramStart"/>
            <w:r w:rsidRPr="004D3AD4">
              <w:rPr>
                <w:rFonts w:cstheme="minorHAnsi"/>
                <w:sz w:val="24"/>
                <w:szCs w:val="24"/>
                <w:lang w:val="en-GB"/>
              </w:rPr>
              <w:t>mean</w:t>
            </w:r>
            <w:proofErr w:type="gramEnd"/>
            <w:r w:rsidRPr="004D3AD4">
              <w:rPr>
                <w:rFonts w:cstheme="minorHAnsi"/>
                <w:sz w:val="24"/>
                <w:szCs w:val="24"/>
                <w:lang w:val="en-GB"/>
              </w:rPr>
              <w:t xml:space="preserve"> we can get seriously behind on the project and it is a situation which wants every project manager to avoid. This presentation emphasizes the importance of learning curves and helps the project manager manage the team and project by taking them into account. </w:t>
            </w:r>
          </w:p>
          <w:p w:rsidR="009D6159" w:rsidRPr="004D3AD4" w:rsidRDefault="009D6159" w:rsidP="009D6159">
            <w:pPr>
              <w:ind w:left="311" w:right="324"/>
              <w:jc w:val="both"/>
              <w:rPr>
                <w:rFonts w:cstheme="minorHAnsi"/>
                <w:sz w:val="24"/>
                <w:szCs w:val="24"/>
                <w:lang w:val="en-GB"/>
              </w:rPr>
            </w:pPr>
          </w:p>
          <w:p w:rsidR="009D6159" w:rsidRPr="004D3AD4" w:rsidRDefault="009D6159" w:rsidP="009D6159">
            <w:pPr>
              <w:ind w:left="311" w:right="324"/>
              <w:jc w:val="both"/>
              <w:rPr>
                <w:rFonts w:cstheme="minorHAnsi"/>
                <w:sz w:val="24"/>
                <w:szCs w:val="24"/>
                <w:lang w:val="en-GB"/>
              </w:rPr>
            </w:pPr>
            <w:r w:rsidRPr="004D3AD4">
              <w:rPr>
                <w:rFonts w:cstheme="minorHAnsi"/>
                <w:sz w:val="24"/>
                <w:szCs w:val="24"/>
                <w:lang w:val="en-GB"/>
              </w:rPr>
              <w:t xml:space="preserve">If we will think about how </w:t>
            </w:r>
            <w:proofErr w:type="gramStart"/>
            <w:r w:rsidRPr="004D3AD4">
              <w:rPr>
                <w:rFonts w:cstheme="minorHAnsi"/>
                <w:sz w:val="24"/>
                <w:szCs w:val="24"/>
                <w:lang w:val="en-GB"/>
              </w:rPr>
              <w:t>is the project management</w:t>
            </w:r>
            <w:proofErr w:type="gramEnd"/>
            <w:r w:rsidRPr="004D3AD4">
              <w:rPr>
                <w:rFonts w:cstheme="minorHAnsi"/>
                <w:sz w:val="24"/>
                <w:szCs w:val="24"/>
                <w:lang w:val="en-GB"/>
              </w:rPr>
              <w:t xml:space="preserve"> related to the learning curve we will </w:t>
            </w:r>
            <w:r w:rsidR="0045775B" w:rsidRPr="004D3AD4">
              <w:rPr>
                <w:rFonts w:cstheme="minorHAnsi"/>
                <w:sz w:val="24"/>
                <w:szCs w:val="24"/>
                <w:lang w:val="en-GB"/>
              </w:rPr>
              <w:t>realize</w:t>
            </w:r>
            <w:r w:rsidRPr="004D3AD4">
              <w:rPr>
                <w:rFonts w:cstheme="minorHAnsi"/>
                <w:sz w:val="24"/>
                <w:szCs w:val="24"/>
                <w:lang w:val="en-GB"/>
              </w:rPr>
              <w:t xml:space="preserve"> that like in life we have to learn something first and after that, we use our knowledge. It is the same with the project because a project is a unique venture which makes use of standard processes that are repetitive in nature. As we repeat </w:t>
            </w:r>
            <w:proofErr w:type="gramStart"/>
            <w:r w:rsidRPr="004D3AD4">
              <w:rPr>
                <w:rFonts w:cstheme="minorHAnsi"/>
                <w:sz w:val="24"/>
                <w:szCs w:val="24"/>
                <w:lang w:val="en-GB"/>
              </w:rPr>
              <w:t>there</w:t>
            </w:r>
            <w:proofErr w:type="gramEnd"/>
            <w:r w:rsidRPr="004D3AD4">
              <w:rPr>
                <w:rFonts w:cstheme="minorHAnsi"/>
                <w:sz w:val="24"/>
                <w:szCs w:val="24"/>
                <w:lang w:val="en-GB"/>
              </w:rPr>
              <w:t xml:space="preserve"> processes and gain more experience our expectations are bigger and we will expect that costs and resources required to perform will decrease and learning curves reflect a reduction in direct </w:t>
            </w:r>
            <w:r w:rsidR="0045775B" w:rsidRPr="004D3AD4">
              <w:rPr>
                <w:rFonts w:cstheme="minorHAnsi"/>
                <w:sz w:val="24"/>
                <w:szCs w:val="24"/>
                <w:lang w:val="en-GB"/>
              </w:rPr>
              <w:t>labo</w:t>
            </w:r>
            <w:r w:rsidR="004D3AD4" w:rsidRPr="004D3AD4">
              <w:rPr>
                <w:rFonts w:cstheme="minorHAnsi"/>
                <w:sz w:val="24"/>
                <w:szCs w:val="24"/>
                <w:lang w:val="en-GB"/>
              </w:rPr>
              <w:t>u</w:t>
            </w:r>
            <w:r w:rsidR="0045775B" w:rsidRPr="004D3AD4">
              <w:rPr>
                <w:rFonts w:cstheme="minorHAnsi"/>
                <w:sz w:val="24"/>
                <w:szCs w:val="24"/>
                <w:lang w:val="en-GB"/>
              </w:rPr>
              <w:t>r</w:t>
            </w:r>
            <w:r w:rsidRPr="004D3AD4">
              <w:rPr>
                <w:rFonts w:cstheme="minorHAnsi"/>
                <w:sz w:val="24"/>
                <w:szCs w:val="24"/>
                <w:lang w:val="en-GB"/>
              </w:rPr>
              <w:t xml:space="preserve"> or cost as the number of units delivered increases. </w:t>
            </w:r>
          </w:p>
          <w:p w:rsidR="009D6159" w:rsidRPr="004D3AD4" w:rsidRDefault="009D6159" w:rsidP="009D6159">
            <w:pPr>
              <w:ind w:left="311" w:right="324"/>
              <w:jc w:val="both"/>
              <w:rPr>
                <w:rFonts w:cstheme="minorHAnsi"/>
                <w:sz w:val="24"/>
                <w:szCs w:val="24"/>
                <w:lang w:val="en-GB"/>
              </w:rPr>
            </w:pPr>
          </w:p>
          <w:p w:rsidR="009D6159" w:rsidRPr="004D3AD4" w:rsidRDefault="009D6159" w:rsidP="009D6159">
            <w:pPr>
              <w:ind w:left="311" w:right="324"/>
              <w:jc w:val="both"/>
              <w:rPr>
                <w:rFonts w:cstheme="minorHAnsi"/>
                <w:sz w:val="24"/>
                <w:szCs w:val="24"/>
                <w:lang w:val="en-GB"/>
              </w:rPr>
            </w:pPr>
            <w:r w:rsidRPr="004D3AD4">
              <w:rPr>
                <w:rFonts w:cstheme="minorHAnsi"/>
                <w:sz w:val="24"/>
                <w:szCs w:val="24"/>
                <w:lang w:val="en-GB"/>
              </w:rPr>
              <w:t xml:space="preserve">We can use an example the life. When we go to school everything looks so hard when we learn to read and write. It can take hours of learning but after time we will learn. We will learn the alphabet and after that, we start learning words and sentences. It will take time but in the end we are able to write letters without problem and read and this is same like in project we need to learn about project more and more to understand and be ready for situation we don’t expect, because how I said before every project is unique and it has a lot of challenges and opportunities. It like when we learn at school words and we can write the essay it same with the project. Every project manager will have a different view and opinion about the project. The main thing is to learn from the mistakes as part of a learning curve because the best project managers can make mistake at the moment when they are dealing with new problems in the </w:t>
            </w:r>
            <w:proofErr w:type="gramStart"/>
            <w:r w:rsidRPr="004D3AD4">
              <w:rPr>
                <w:rFonts w:cstheme="minorHAnsi"/>
                <w:sz w:val="24"/>
                <w:szCs w:val="24"/>
                <w:lang w:val="en-GB"/>
              </w:rPr>
              <w:t>project</w:t>
            </w:r>
            <w:proofErr w:type="gramEnd"/>
            <w:r w:rsidRPr="004D3AD4">
              <w:rPr>
                <w:rFonts w:cstheme="minorHAnsi"/>
                <w:sz w:val="24"/>
                <w:szCs w:val="24"/>
                <w:lang w:val="en-GB"/>
              </w:rPr>
              <w:t xml:space="preserve"> but they will still trust their previous experience with a similar situation. </w:t>
            </w:r>
          </w:p>
          <w:p w:rsidR="009D6159" w:rsidRPr="004D3AD4" w:rsidRDefault="009D6159" w:rsidP="009D6159">
            <w:pPr>
              <w:ind w:left="311" w:right="324"/>
              <w:jc w:val="both"/>
              <w:rPr>
                <w:rFonts w:cstheme="minorHAnsi"/>
                <w:sz w:val="24"/>
                <w:szCs w:val="24"/>
                <w:lang w:val="en-GB"/>
              </w:rPr>
            </w:pPr>
          </w:p>
          <w:p w:rsidR="009D6159" w:rsidRPr="004D3AD4" w:rsidRDefault="009D6159" w:rsidP="009D6159">
            <w:pPr>
              <w:ind w:left="311" w:right="324"/>
              <w:jc w:val="both"/>
              <w:rPr>
                <w:rFonts w:cstheme="minorHAnsi"/>
                <w:sz w:val="24"/>
                <w:szCs w:val="24"/>
                <w:lang w:val="en-GB"/>
              </w:rPr>
            </w:pPr>
            <w:r w:rsidRPr="004D3AD4">
              <w:rPr>
                <w:rFonts w:cstheme="minorHAnsi"/>
                <w:sz w:val="24"/>
                <w:szCs w:val="24"/>
                <w:lang w:val="en-GB"/>
              </w:rPr>
              <w:t xml:space="preserve">We can </w:t>
            </w:r>
            <w:r w:rsidR="0045775B" w:rsidRPr="004D3AD4">
              <w:rPr>
                <w:rFonts w:cstheme="minorHAnsi"/>
                <w:sz w:val="24"/>
                <w:szCs w:val="24"/>
                <w:lang w:val="en-GB"/>
              </w:rPr>
              <w:t>realize</w:t>
            </w:r>
            <w:r w:rsidRPr="004D3AD4">
              <w:rPr>
                <w:rFonts w:cstheme="minorHAnsi"/>
                <w:sz w:val="24"/>
                <w:szCs w:val="24"/>
                <w:lang w:val="en-GB"/>
              </w:rPr>
              <w:t xml:space="preserve"> how important is the learning curve for junior project managers because they don’t have too much experience. They always try their best and if they make wrong decisions they learn from their own mistakes or ask for advice more experienced project managers. All these time project managers learn and improve how to deal with the situation and what is the best way to resolve problems with a negative impact on the project. </w:t>
            </w:r>
          </w:p>
          <w:p w:rsidR="00CC2FB3" w:rsidRPr="004D3AD4" w:rsidRDefault="00CC2FB3" w:rsidP="00A851DA">
            <w:pPr>
              <w:rPr>
                <w:b/>
                <w:lang w:val="en-GB"/>
              </w:rPr>
            </w:pPr>
          </w:p>
        </w:tc>
      </w:tr>
    </w:tbl>
    <w:p w:rsidR="00970D61" w:rsidRPr="00B0415E" w:rsidRDefault="00970D61" w:rsidP="00A851DA">
      <w:pPr>
        <w:autoSpaceDE w:val="0"/>
        <w:autoSpaceDN w:val="0"/>
        <w:adjustRightInd w:val="0"/>
        <w:spacing w:after="0" w:line="240" w:lineRule="auto"/>
        <w:rPr>
          <w:rFonts w:cs="CalvertMT-Bold"/>
          <w:b/>
          <w:bCs/>
          <w:color w:val="002060"/>
          <w:sz w:val="28"/>
          <w:lang w:val="en-US"/>
        </w:rPr>
      </w:pPr>
    </w:p>
    <w:p w:rsidR="009D6159" w:rsidRDefault="009D615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9D6159" w:rsidRDefault="00A851DA" w:rsidP="00A851DA">
      <w:pPr>
        <w:autoSpaceDE w:val="0"/>
        <w:autoSpaceDN w:val="0"/>
        <w:adjustRightInd w:val="0"/>
        <w:spacing w:after="0" w:line="240" w:lineRule="auto"/>
        <w:rPr>
          <w:rFonts w:cs="CalvertMT-Bold"/>
          <w:b/>
          <w:bCs/>
          <w:color w:val="001AE6"/>
          <w:sz w:val="24"/>
          <w:lang w:val="en-US"/>
        </w:rPr>
      </w:pPr>
    </w:p>
    <w:p w:rsidR="00A851DA" w:rsidRPr="009D6159" w:rsidRDefault="00405895" w:rsidP="00A851DA">
      <w:pPr>
        <w:autoSpaceDE w:val="0"/>
        <w:autoSpaceDN w:val="0"/>
        <w:adjustRightInd w:val="0"/>
        <w:spacing w:after="0" w:line="240" w:lineRule="auto"/>
        <w:rPr>
          <w:rFonts w:cs="Bliss-Regular"/>
          <w:color w:val="000000"/>
          <w:sz w:val="24"/>
          <w:lang w:val="en-US"/>
        </w:rPr>
      </w:pPr>
      <w:r w:rsidRPr="009D6159">
        <w:rPr>
          <w:rFonts w:cs="Bliss-Regular"/>
          <w:color w:val="000000"/>
          <w:sz w:val="24"/>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Mkatabulky"/>
        <w:tblW w:w="0" w:type="auto"/>
        <w:tblLook w:val="04A0" w:firstRow="1" w:lastRow="0" w:firstColumn="1" w:lastColumn="0" w:noHBand="0" w:noVBand="1"/>
      </w:tblPr>
      <w:tblGrid>
        <w:gridCol w:w="2254"/>
        <w:gridCol w:w="3909"/>
        <w:gridCol w:w="1247"/>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147C8" w:rsidP="00A851DA">
            <w:pPr>
              <w:rPr>
                <w:rFonts w:cs="Bliss-Regular"/>
                <w:color w:val="000000"/>
              </w:rPr>
            </w:pPr>
            <w:proofErr w:type="spellStart"/>
            <w:r>
              <w:rPr>
                <w:rFonts w:cs="Bliss-Regular"/>
                <w:color w:val="000000"/>
              </w:rPr>
              <w:t>Kastankova</w:t>
            </w:r>
            <w:proofErr w:type="spellEnd"/>
            <w:r>
              <w:rPr>
                <w:rFonts w:cs="Bliss-Regular"/>
                <w:color w:val="000000"/>
              </w:rPr>
              <w:t xml:space="preserve"> Kristyna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D6159" w:rsidP="00A851DA">
            <w:pPr>
              <w:rPr>
                <w:rFonts w:cs="Bliss-Regular"/>
                <w:color w:val="000000"/>
              </w:rPr>
            </w:pPr>
            <w:r>
              <w:rPr>
                <w:rFonts w:cs="Bliss-Regular"/>
                <w:color w:val="000000"/>
              </w:rPr>
              <w:t>27/05/2019</w:t>
            </w:r>
          </w:p>
        </w:tc>
      </w:tr>
    </w:tbl>
    <w:p w:rsidR="004147C8" w:rsidRPr="00B0415E" w:rsidRDefault="004147C8" w:rsidP="00A851DA">
      <w:pPr>
        <w:rPr>
          <w:rFonts w:cs="Bliss-Regular"/>
          <w:color w:val="000000"/>
          <w:lang w:val="en-US"/>
        </w:rPr>
      </w:pPr>
    </w:p>
    <w:p w:rsidR="00A851DA" w:rsidRDefault="00A851DA" w:rsidP="00A851DA">
      <w:pPr>
        <w:rPr>
          <w:rFonts w:cs="Bliss-Regular"/>
          <w:color w:val="000000"/>
          <w:lang w:val="en-US"/>
        </w:rPr>
      </w:pPr>
    </w:p>
    <w:p w:rsidR="009D6159" w:rsidRDefault="009D6159" w:rsidP="00A851DA">
      <w:pPr>
        <w:rPr>
          <w:rFonts w:cs="Bliss-Regular"/>
          <w:color w:val="000000"/>
          <w:lang w:val="en-US"/>
        </w:rPr>
      </w:pPr>
    </w:p>
    <w:p w:rsidR="009D6159" w:rsidRDefault="009D6159" w:rsidP="00A851DA">
      <w:pPr>
        <w:rPr>
          <w:rFonts w:cs="Bliss-Regular"/>
          <w:color w:val="000000"/>
          <w:lang w:val="en-US"/>
        </w:rPr>
      </w:pPr>
    </w:p>
    <w:p w:rsidR="009D6159" w:rsidRPr="00B0415E" w:rsidRDefault="009D6159"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Mkatabulky"/>
        <w:tblW w:w="0" w:type="auto"/>
        <w:tblLook w:val="04A0" w:firstRow="1" w:lastRow="0" w:firstColumn="1" w:lastColumn="0" w:noHBand="0" w:noVBand="1"/>
      </w:tblPr>
      <w:tblGrid>
        <w:gridCol w:w="4524"/>
        <w:gridCol w:w="4492"/>
      </w:tblGrid>
      <w:tr w:rsidR="00503D7E" w:rsidRPr="00B0415E" w:rsidTr="00B0415E">
        <w:trPr>
          <w:trHeight w:val="249"/>
        </w:trPr>
        <w:tc>
          <w:tcPr>
            <w:tcW w:w="4621" w:type="dxa"/>
            <w:shd w:val="clear" w:color="auto" w:fill="D9D9D9" w:themeFill="background1" w:themeFillShade="D9"/>
          </w:tcPr>
          <w:p w:rsidR="00503D7E" w:rsidRPr="009D6159" w:rsidRDefault="00503D7E" w:rsidP="00503D7E">
            <w:pPr>
              <w:rPr>
                <w:b/>
                <w:color w:val="002060"/>
                <w:sz w:val="24"/>
              </w:rPr>
            </w:pPr>
            <w:r w:rsidRPr="009D6159">
              <w:rPr>
                <w:b/>
                <w:color w:val="002060"/>
                <w:sz w:val="24"/>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9D6159" w:rsidRDefault="00503D7E" w:rsidP="00503D7E">
            <w:pPr>
              <w:rPr>
                <w:b/>
                <w:color w:val="002060"/>
                <w:sz w:val="24"/>
              </w:rPr>
            </w:pPr>
            <w:r w:rsidRPr="009D6159">
              <w:rPr>
                <w:b/>
                <w:color w:val="002060"/>
                <w:sz w:val="24"/>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9D6159" w:rsidRDefault="00B0415E" w:rsidP="00503D7E">
            <w:pPr>
              <w:rPr>
                <w:b/>
                <w:color w:val="002060"/>
                <w:sz w:val="24"/>
              </w:rPr>
            </w:pPr>
            <w:r w:rsidRPr="009D6159">
              <w:rPr>
                <w:b/>
                <w:color w:val="002060"/>
                <w:sz w:val="24"/>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0100" w:rsidRDefault="00250100" w:rsidP="00CB4D0A">
      <w:pPr>
        <w:spacing w:after="0" w:line="240" w:lineRule="auto"/>
      </w:pPr>
      <w:r>
        <w:separator/>
      </w:r>
    </w:p>
  </w:endnote>
  <w:endnote w:type="continuationSeparator" w:id="0">
    <w:p w:rsidR="00250100" w:rsidRDefault="002501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0100" w:rsidRDefault="00250100" w:rsidP="00CB4D0A">
      <w:pPr>
        <w:spacing w:after="0" w:line="240" w:lineRule="auto"/>
      </w:pPr>
      <w:r>
        <w:separator/>
      </w:r>
    </w:p>
  </w:footnote>
  <w:footnote w:type="continuationSeparator" w:id="0">
    <w:p w:rsidR="00250100" w:rsidRDefault="0025010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E2500"/>
    <w:multiLevelType w:val="hybridMultilevel"/>
    <w:tmpl w:val="417C9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F2624"/>
    <w:multiLevelType w:val="hybridMultilevel"/>
    <w:tmpl w:val="F7F40B08"/>
    <w:lvl w:ilvl="0" w:tplc="04050011">
      <w:start w:val="1"/>
      <w:numFmt w:val="decimal"/>
      <w:lvlText w:val="%1)"/>
      <w:lvlJc w:val="left"/>
      <w:pPr>
        <w:ind w:left="644" w:hanging="360"/>
      </w:pPr>
      <w:rPr>
        <w:rFonts w:hint="default"/>
      </w:rPr>
    </w:lvl>
    <w:lvl w:ilvl="1" w:tplc="04050019">
      <w:start w:val="1"/>
      <w:numFmt w:val="lowerLetter"/>
      <w:lvlText w:val="%2."/>
      <w:lvlJc w:val="left"/>
      <w:pPr>
        <w:ind w:left="1364" w:hanging="360"/>
      </w:pPr>
    </w:lvl>
    <w:lvl w:ilvl="2" w:tplc="0405001B">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 w15:restartNumberingAfterBreak="0">
    <w:nsid w:val="0BC537BB"/>
    <w:multiLevelType w:val="hybridMultilevel"/>
    <w:tmpl w:val="8A4E50AA"/>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 w15:restartNumberingAfterBreak="0">
    <w:nsid w:val="0C6A68B6"/>
    <w:multiLevelType w:val="hybridMultilevel"/>
    <w:tmpl w:val="D2C2DC74"/>
    <w:lvl w:ilvl="0" w:tplc="08090001">
      <w:start w:val="1"/>
      <w:numFmt w:val="bullet"/>
      <w:lvlText w:val=""/>
      <w:lvlJc w:val="left"/>
      <w:pPr>
        <w:ind w:left="1713" w:hanging="360"/>
      </w:pPr>
      <w:rPr>
        <w:rFonts w:ascii="Symbol" w:hAnsi="Symbol" w:hint="default"/>
      </w:rPr>
    </w:lvl>
    <w:lvl w:ilvl="1" w:tplc="08090003">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 w15:restartNumberingAfterBreak="0">
    <w:nsid w:val="14844AC6"/>
    <w:multiLevelType w:val="hybridMultilevel"/>
    <w:tmpl w:val="9A4AB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8D46C9"/>
    <w:multiLevelType w:val="hybridMultilevel"/>
    <w:tmpl w:val="B13A722C"/>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6" w15:restartNumberingAfterBreak="0">
    <w:nsid w:val="27687D4D"/>
    <w:multiLevelType w:val="hybridMultilevel"/>
    <w:tmpl w:val="AC9C91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7E54746"/>
    <w:multiLevelType w:val="hybridMultilevel"/>
    <w:tmpl w:val="143A54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8D77ADF"/>
    <w:multiLevelType w:val="hybridMultilevel"/>
    <w:tmpl w:val="0EB80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F42D6A"/>
    <w:multiLevelType w:val="hybridMultilevel"/>
    <w:tmpl w:val="F8DCB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497D25"/>
    <w:multiLevelType w:val="hybridMultilevel"/>
    <w:tmpl w:val="B5D6407A"/>
    <w:lvl w:ilvl="0" w:tplc="08090001">
      <w:start w:val="1"/>
      <w:numFmt w:val="bullet"/>
      <w:lvlText w:val=""/>
      <w:lvlJc w:val="left"/>
      <w:pPr>
        <w:ind w:left="1533" w:hanging="360"/>
      </w:pPr>
      <w:rPr>
        <w:rFonts w:ascii="Symbol" w:hAnsi="Symbol" w:hint="default"/>
      </w:rPr>
    </w:lvl>
    <w:lvl w:ilvl="1" w:tplc="08090003" w:tentative="1">
      <w:start w:val="1"/>
      <w:numFmt w:val="bullet"/>
      <w:lvlText w:val="o"/>
      <w:lvlJc w:val="left"/>
      <w:pPr>
        <w:ind w:left="2253" w:hanging="360"/>
      </w:pPr>
      <w:rPr>
        <w:rFonts w:ascii="Courier New" w:hAnsi="Courier New" w:cs="Courier New" w:hint="default"/>
      </w:rPr>
    </w:lvl>
    <w:lvl w:ilvl="2" w:tplc="08090005" w:tentative="1">
      <w:start w:val="1"/>
      <w:numFmt w:val="bullet"/>
      <w:lvlText w:val=""/>
      <w:lvlJc w:val="left"/>
      <w:pPr>
        <w:ind w:left="2973" w:hanging="360"/>
      </w:pPr>
      <w:rPr>
        <w:rFonts w:ascii="Wingdings" w:hAnsi="Wingdings" w:hint="default"/>
      </w:rPr>
    </w:lvl>
    <w:lvl w:ilvl="3" w:tplc="08090001" w:tentative="1">
      <w:start w:val="1"/>
      <w:numFmt w:val="bullet"/>
      <w:lvlText w:val=""/>
      <w:lvlJc w:val="left"/>
      <w:pPr>
        <w:ind w:left="3693" w:hanging="360"/>
      </w:pPr>
      <w:rPr>
        <w:rFonts w:ascii="Symbol" w:hAnsi="Symbol" w:hint="default"/>
      </w:rPr>
    </w:lvl>
    <w:lvl w:ilvl="4" w:tplc="08090003" w:tentative="1">
      <w:start w:val="1"/>
      <w:numFmt w:val="bullet"/>
      <w:lvlText w:val="o"/>
      <w:lvlJc w:val="left"/>
      <w:pPr>
        <w:ind w:left="4413" w:hanging="360"/>
      </w:pPr>
      <w:rPr>
        <w:rFonts w:ascii="Courier New" w:hAnsi="Courier New" w:cs="Courier New" w:hint="default"/>
      </w:rPr>
    </w:lvl>
    <w:lvl w:ilvl="5" w:tplc="08090005" w:tentative="1">
      <w:start w:val="1"/>
      <w:numFmt w:val="bullet"/>
      <w:lvlText w:val=""/>
      <w:lvlJc w:val="left"/>
      <w:pPr>
        <w:ind w:left="5133" w:hanging="360"/>
      </w:pPr>
      <w:rPr>
        <w:rFonts w:ascii="Wingdings" w:hAnsi="Wingdings" w:hint="default"/>
      </w:rPr>
    </w:lvl>
    <w:lvl w:ilvl="6" w:tplc="08090001" w:tentative="1">
      <w:start w:val="1"/>
      <w:numFmt w:val="bullet"/>
      <w:lvlText w:val=""/>
      <w:lvlJc w:val="left"/>
      <w:pPr>
        <w:ind w:left="5853" w:hanging="360"/>
      </w:pPr>
      <w:rPr>
        <w:rFonts w:ascii="Symbol" w:hAnsi="Symbol" w:hint="default"/>
      </w:rPr>
    </w:lvl>
    <w:lvl w:ilvl="7" w:tplc="08090003" w:tentative="1">
      <w:start w:val="1"/>
      <w:numFmt w:val="bullet"/>
      <w:lvlText w:val="o"/>
      <w:lvlJc w:val="left"/>
      <w:pPr>
        <w:ind w:left="6573" w:hanging="360"/>
      </w:pPr>
      <w:rPr>
        <w:rFonts w:ascii="Courier New" w:hAnsi="Courier New" w:cs="Courier New" w:hint="default"/>
      </w:rPr>
    </w:lvl>
    <w:lvl w:ilvl="8" w:tplc="08090005" w:tentative="1">
      <w:start w:val="1"/>
      <w:numFmt w:val="bullet"/>
      <w:lvlText w:val=""/>
      <w:lvlJc w:val="left"/>
      <w:pPr>
        <w:ind w:left="7293" w:hanging="360"/>
      </w:pPr>
      <w:rPr>
        <w:rFonts w:ascii="Wingdings" w:hAnsi="Wingdings" w:hint="default"/>
      </w:rPr>
    </w:lvl>
  </w:abstractNum>
  <w:abstractNum w:abstractNumId="11" w15:restartNumberingAfterBreak="0">
    <w:nsid w:val="357634C6"/>
    <w:multiLevelType w:val="hybridMultilevel"/>
    <w:tmpl w:val="77CC37E6"/>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2" w15:restartNumberingAfterBreak="0">
    <w:nsid w:val="3D256C40"/>
    <w:multiLevelType w:val="hybridMultilevel"/>
    <w:tmpl w:val="696CBD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6FF67ED"/>
    <w:multiLevelType w:val="hybridMultilevel"/>
    <w:tmpl w:val="5A92F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E84F9F"/>
    <w:multiLevelType w:val="hybridMultilevel"/>
    <w:tmpl w:val="93C8F2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C8B2BB5"/>
    <w:multiLevelType w:val="hybridMultilevel"/>
    <w:tmpl w:val="0EB0F4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334A6C"/>
    <w:multiLevelType w:val="hybridMultilevel"/>
    <w:tmpl w:val="A4086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490807"/>
    <w:multiLevelType w:val="hybridMultilevel"/>
    <w:tmpl w:val="43B01DF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4A0EB3"/>
    <w:multiLevelType w:val="hybridMultilevel"/>
    <w:tmpl w:val="11CC09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6406B7"/>
    <w:multiLevelType w:val="hybridMultilevel"/>
    <w:tmpl w:val="717AC9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535603"/>
    <w:multiLevelType w:val="hybridMultilevel"/>
    <w:tmpl w:val="0A92D56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2" w15:restartNumberingAfterBreak="0">
    <w:nsid w:val="7DC37665"/>
    <w:multiLevelType w:val="multilevel"/>
    <w:tmpl w:val="08090027"/>
    <w:lvl w:ilvl="0">
      <w:start w:val="1"/>
      <w:numFmt w:val="upperRoman"/>
      <w:pStyle w:val="Nadpis11"/>
      <w:lvlText w:val="%1."/>
      <w:lvlJc w:val="left"/>
      <w:pPr>
        <w:ind w:left="0" w:firstLine="0"/>
      </w:pPr>
    </w:lvl>
    <w:lvl w:ilvl="1">
      <w:start w:val="1"/>
      <w:numFmt w:val="upperLetter"/>
      <w:pStyle w:val="Nadpis21"/>
      <w:lvlText w:val="%2."/>
      <w:lvlJc w:val="left"/>
      <w:pPr>
        <w:ind w:left="720" w:firstLine="0"/>
      </w:pPr>
    </w:lvl>
    <w:lvl w:ilvl="2">
      <w:start w:val="1"/>
      <w:numFmt w:val="decimal"/>
      <w:pStyle w:val="Nadpis31"/>
      <w:lvlText w:val="%3."/>
      <w:lvlJc w:val="left"/>
      <w:pPr>
        <w:ind w:left="1440" w:firstLine="0"/>
      </w:pPr>
    </w:lvl>
    <w:lvl w:ilvl="3">
      <w:start w:val="1"/>
      <w:numFmt w:val="lowerLetter"/>
      <w:pStyle w:val="Nadpis41"/>
      <w:lvlText w:val="%4)"/>
      <w:lvlJc w:val="left"/>
      <w:pPr>
        <w:ind w:left="2160" w:firstLine="0"/>
      </w:pPr>
    </w:lvl>
    <w:lvl w:ilvl="4">
      <w:start w:val="1"/>
      <w:numFmt w:val="decimal"/>
      <w:pStyle w:val="Nadpis51"/>
      <w:lvlText w:val="(%5)"/>
      <w:lvlJc w:val="left"/>
      <w:pPr>
        <w:ind w:left="2880" w:firstLine="0"/>
      </w:pPr>
    </w:lvl>
    <w:lvl w:ilvl="5">
      <w:start w:val="1"/>
      <w:numFmt w:val="lowerLetter"/>
      <w:pStyle w:val="Nadpis61"/>
      <w:lvlText w:val="(%6)"/>
      <w:lvlJc w:val="left"/>
      <w:pPr>
        <w:ind w:left="3600" w:firstLine="0"/>
      </w:pPr>
    </w:lvl>
    <w:lvl w:ilvl="6">
      <w:start w:val="1"/>
      <w:numFmt w:val="lowerRoman"/>
      <w:pStyle w:val="Nadpis71"/>
      <w:lvlText w:val="(%7)"/>
      <w:lvlJc w:val="left"/>
      <w:pPr>
        <w:ind w:left="4320" w:firstLine="0"/>
      </w:pPr>
    </w:lvl>
    <w:lvl w:ilvl="7">
      <w:start w:val="1"/>
      <w:numFmt w:val="lowerLetter"/>
      <w:pStyle w:val="Nadpis81"/>
      <w:lvlText w:val="(%8)"/>
      <w:lvlJc w:val="left"/>
      <w:pPr>
        <w:ind w:left="5040" w:firstLine="0"/>
      </w:pPr>
    </w:lvl>
    <w:lvl w:ilvl="8">
      <w:start w:val="1"/>
      <w:numFmt w:val="lowerRoman"/>
      <w:pStyle w:val="Nadpis91"/>
      <w:lvlText w:val="(%9)"/>
      <w:lvlJc w:val="left"/>
      <w:pPr>
        <w:ind w:left="5760" w:firstLine="0"/>
      </w:pPr>
    </w:lvl>
  </w:abstractNum>
  <w:num w:numId="1">
    <w:abstractNumId w:val="16"/>
  </w:num>
  <w:num w:numId="2">
    <w:abstractNumId w:val="1"/>
  </w:num>
  <w:num w:numId="3">
    <w:abstractNumId w:val="22"/>
  </w:num>
  <w:num w:numId="4">
    <w:abstractNumId w:val="6"/>
  </w:num>
  <w:num w:numId="5">
    <w:abstractNumId w:val="14"/>
  </w:num>
  <w:num w:numId="6">
    <w:abstractNumId w:val="19"/>
  </w:num>
  <w:num w:numId="7">
    <w:abstractNumId w:val="21"/>
  </w:num>
  <w:num w:numId="8">
    <w:abstractNumId w:val="2"/>
  </w:num>
  <w:num w:numId="9">
    <w:abstractNumId w:val="3"/>
  </w:num>
  <w:num w:numId="10">
    <w:abstractNumId w:val="11"/>
  </w:num>
  <w:num w:numId="11">
    <w:abstractNumId w:val="10"/>
  </w:num>
  <w:num w:numId="12">
    <w:abstractNumId w:val="0"/>
  </w:num>
  <w:num w:numId="13">
    <w:abstractNumId w:val="8"/>
  </w:num>
  <w:num w:numId="14">
    <w:abstractNumId w:val="18"/>
  </w:num>
  <w:num w:numId="15">
    <w:abstractNumId w:val="15"/>
  </w:num>
  <w:num w:numId="16">
    <w:abstractNumId w:val="12"/>
  </w:num>
  <w:num w:numId="17">
    <w:abstractNumId w:val="5"/>
  </w:num>
  <w:num w:numId="18">
    <w:abstractNumId w:val="7"/>
  </w:num>
  <w:num w:numId="19">
    <w:abstractNumId w:val="20"/>
  </w:num>
  <w:num w:numId="20">
    <w:abstractNumId w:val="4"/>
  </w:num>
  <w:num w:numId="21">
    <w:abstractNumId w:val="9"/>
  </w:num>
  <w:num w:numId="22">
    <w:abstractNumId w:val="13"/>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0NDaxtDA1tbQwNjRU0lEKTi0uzszPAykwqQUAIS0tniwAAAA="/>
  </w:docVars>
  <w:rsids>
    <w:rsidRoot w:val="00490CB9"/>
    <w:rsid w:val="000158F9"/>
    <w:rsid w:val="00035CDD"/>
    <w:rsid w:val="00040083"/>
    <w:rsid w:val="00055992"/>
    <w:rsid w:val="000820E8"/>
    <w:rsid w:val="001175EE"/>
    <w:rsid w:val="00157CF6"/>
    <w:rsid w:val="00180283"/>
    <w:rsid w:val="00182416"/>
    <w:rsid w:val="00187EB4"/>
    <w:rsid w:val="001F0481"/>
    <w:rsid w:val="00200C92"/>
    <w:rsid w:val="0020451E"/>
    <w:rsid w:val="00206B9D"/>
    <w:rsid w:val="0023259C"/>
    <w:rsid w:val="00250100"/>
    <w:rsid w:val="002B0BD7"/>
    <w:rsid w:val="002B573D"/>
    <w:rsid w:val="002C5CB2"/>
    <w:rsid w:val="002F779F"/>
    <w:rsid w:val="00371885"/>
    <w:rsid w:val="003E2B87"/>
    <w:rsid w:val="00402786"/>
    <w:rsid w:val="00405895"/>
    <w:rsid w:val="004058DF"/>
    <w:rsid w:val="004147C8"/>
    <w:rsid w:val="00443E6F"/>
    <w:rsid w:val="0045775B"/>
    <w:rsid w:val="00486F1A"/>
    <w:rsid w:val="00490CB9"/>
    <w:rsid w:val="004A2CE2"/>
    <w:rsid w:val="004D1593"/>
    <w:rsid w:val="004D3AD4"/>
    <w:rsid w:val="004E3CDA"/>
    <w:rsid w:val="004F4B4D"/>
    <w:rsid w:val="0050216D"/>
    <w:rsid w:val="00503D7E"/>
    <w:rsid w:val="0050778F"/>
    <w:rsid w:val="0051292F"/>
    <w:rsid w:val="00527C11"/>
    <w:rsid w:val="00535F31"/>
    <w:rsid w:val="00574D64"/>
    <w:rsid w:val="00591365"/>
    <w:rsid w:val="005B31E4"/>
    <w:rsid w:val="006034F6"/>
    <w:rsid w:val="00607874"/>
    <w:rsid w:val="00607E77"/>
    <w:rsid w:val="00616578"/>
    <w:rsid w:val="00617BB3"/>
    <w:rsid w:val="00645CDD"/>
    <w:rsid w:val="006823A7"/>
    <w:rsid w:val="00687EE8"/>
    <w:rsid w:val="006B4CDB"/>
    <w:rsid w:val="0070347F"/>
    <w:rsid w:val="0070678E"/>
    <w:rsid w:val="00812975"/>
    <w:rsid w:val="00831C11"/>
    <w:rsid w:val="008A60B4"/>
    <w:rsid w:val="008B3C31"/>
    <w:rsid w:val="008B64FE"/>
    <w:rsid w:val="00935BF7"/>
    <w:rsid w:val="0095442C"/>
    <w:rsid w:val="00970D61"/>
    <w:rsid w:val="00983942"/>
    <w:rsid w:val="009C37E0"/>
    <w:rsid w:val="009D6159"/>
    <w:rsid w:val="009E41F4"/>
    <w:rsid w:val="00A14B66"/>
    <w:rsid w:val="00A65CF7"/>
    <w:rsid w:val="00A7440B"/>
    <w:rsid w:val="00A81AB4"/>
    <w:rsid w:val="00A851DA"/>
    <w:rsid w:val="00AC7D5B"/>
    <w:rsid w:val="00AE1481"/>
    <w:rsid w:val="00B0415E"/>
    <w:rsid w:val="00B04678"/>
    <w:rsid w:val="00B91DE9"/>
    <w:rsid w:val="00BB4594"/>
    <w:rsid w:val="00BC46DF"/>
    <w:rsid w:val="00C03577"/>
    <w:rsid w:val="00C53029"/>
    <w:rsid w:val="00C65FEA"/>
    <w:rsid w:val="00CA0AC2"/>
    <w:rsid w:val="00CB13CB"/>
    <w:rsid w:val="00CB4D0A"/>
    <w:rsid w:val="00CC2FB3"/>
    <w:rsid w:val="00CC575A"/>
    <w:rsid w:val="00CF123B"/>
    <w:rsid w:val="00D039AC"/>
    <w:rsid w:val="00D427DE"/>
    <w:rsid w:val="00D5587D"/>
    <w:rsid w:val="00D707CC"/>
    <w:rsid w:val="00D821FE"/>
    <w:rsid w:val="00DB0793"/>
    <w:rsid w:val="00DC0A5C"/>
    <w:rsid w:val="00E00821"/>
    <w:rsid w:val="00E04DB4"/>
    <w:rsid w:val="00E30679"/>
    <w:rsid w:val="00E4597D"/>
    <w:rsid w:val="00E54832"/>
    <w:rsid w:val="00E56A90"/>
    <w:rsid w:val="00E641CC"/>
    <w:rsid w:val="00E91DE1"/>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30B96"/>
  <w15:docId w15:val="{EC220F6C-8355-45AF-8360-79EA4A3BC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87EB4"/>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semiHidden/>
    <w:unhideWhenUsed/>
    <w:rsid w:val="00CB4D0A"/>
    <w:pPr>
      <w:tabs>
        <w:tab w:val="center" w:pos="4513"/>
        <w:tab w:val="right" w:pos="9026"/>
      </w:tabs>
      <w:spacing w:after="0" w:line="240" w:lineRule="auto"/>
    </w:pPr>
  </w:style>
  <w:style w:type="character" w:customStyle="1" w:styleId="ZhlavChar">
    <w:name w:val="Záhlaví Char"/>
    <w:basedOn w:val="Standardnpsmoodstavce"/>
    <w:link w:val="Zhlav"/>
    <w:uiPriority w:val="99"/>
    <w:semiHidden/>
    <w:rsid w:val="00CB4D0A"/>
  </w:style>
  <w:style w:type="paragraph" w:styleId="Zpat">
    <w:name w:val="footer"/>
    <w:basedOn w:val="Normln"/>
    <w:link w:val="ZpatChar"/>
    <w:uiPriority w:val="99"/>
    <w:semiHidden/>
    <w:unhideWhenUsed/>
    <w:rsid w:val="00CB4D0A"/>
    <w:pPr>
      <w:tabs>
        <w:tab w:val="center" w:pos="4513"/>
        <w:tab w:val="right" w:pos="9026"/>
      </w:tabs>
      <w:spacing w:after="0" w:line="240" w:lineRule="auto"/>
    </w:pPr>
  </w:style>
  <w:style w:type="character" w:customStyle="1" w:styleId="ZpatChar">
    <w:name w:val="Zápatí Char"/>
    <w:basedOn w:val="Standardnpsmoodstavce"/>
    <w:link w:val="Zpat"/>
    <w:uiPriority w:val="99"/>
    <w:semiHidden/>
    <w:rsid w:val="00CB4D0A"/>
  </w:style>
  <w:style w:type="paragraph" w:styleId="Textbubliny">
    <w:name w:val="Balloon Text"/>
    <w:basedOn w:val="Normln"/>
    <w:link w:val="TextbublinyChar"/>
    <w:uiPriority w:val="99"/>
    <w:semiHidden/>
    <w:unhideWhenUsed/>
    <w:rsid w:val="0020451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0451E"/>
    <w:rPr>
      <w:rFonts w:ascii="Tahoma" w:hAnsi="Tahoma" w:cs="Tahoma"/>
      <w:sz w:val="16"/>
      <w:szCs w:val="16"/>
    </w:rPr>
  </w:style>
  <w:style w:type="paragraph" w:styleId="Odstavecseseznamem">
    <w:name w:val="List Paragraph"/>
    <w:basedOn w:val="Normln"/>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Mkatabulky">
    <w:name w:val="Table Grid"/>
    <w:basedOn w:val="Normlntabulka"/>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11">
    <w:name w:val="Nadpis 11"/>
    <w:basedOn w:val="Normln"/>
    <w:rsid w:val="00812975"/>
    <w:pPr>
      <w:numPr>
        <w:numId w:val="3"/>
      </w:numPr>
      <w:spacing w:after="160" w:line="259" w:lineRule="auto"/>
    </w:pPr>
    <w:rPr>
      <w:lang w:val="cs-CZ"/>
    </w:rPr>
  </w:style>
  <w:style w:type="paragraph" w:customStyle="1" w:styleId="Nadpis21">
    <w:name w:val="Nadpis 21"/>
    <w:basedOn w:val="Normln"/>
    <w:rsid w:val="00812975"/>
    <w:pPr>
      <w:numPr>
        <w:ilvl w:val="1"/>
        <w:numId w:val="3"/>
      </w:numPr>
      <w:spacing w:after="160" w:line="259" w:lineRule="auto"/>
    </w:pPr>
    <w:rPr>
      <w:lang w:val="cs-CZ"/>
    </w:rPr>
  </w:style>
  <w:style w:type="paragraph" w:customStyle="1" w:styleId="Nadpis31">
    <w:name w:val="Nadpis 31"/>
    <w:basedOn w:val="Normln"/>
    <w:rsid w:val="00812975"/>
    <w:pPr>
      <w:numPr>
        <w:ilvl w:val="2"/>
        <w:numId w:val="3"/>
      </w:numPr>
      <w:spacing w:after="160" w:line="259" w:lineRule="auto"/>
    </w:pPr>
    <w:rPr>
      <w:lang w:val="cs-CZ"/>
    </w:rPr>
  </w:style>
  <w:style w:type="paragraph" w:customStyle="1" w:styleId="Nadpis41">
    <w:name w:val="Nadpis 41"/>
    <w:basedOn w:val="Normln"/>
    <w:rsid w:val="00812975"/>
    <w:pPr>
      <w:numPr>
        <w:ilvl w:val="3"/>
        <w:numId w:val="3"/>
      </w:numPr>
      <w:spacing w:after="160" w:line="259" w:lineRule="auto"/>
    </w:pPr>
    <w:rPr>
      <w:lang w:val="cs-CZ"/>
    </w:rPr>
  </w:style>
  <w:style w:type="paragraph" w:customStyle="1" w:styleId="Nadpis51">
    <w:name w:val="Nadpis 51"/>
    <w:basedOn w:val="Normln"/>
    <w:rsid w:val="00812975"/>
    <w:pPr>
      <w:numPr>
        <w:ilvl w:val="4"/>
        <w:numId w:val="3"/>
      </w:numPr>
      <w:spacing w:after="160" w:line="259" w:lineRule="auto"/>
    </w:pPr>
    <w:rPr>
      <w:lang w:val="cs-CZ"/>
    </w:rPr>
  </w:style>
  <w:style w:type="paragraph" w:customStyle="1" w:styleId="Nadpis61">
    <w:name w:val="Nadpis 61"/>
    <w:basedOn w:val="Normln"/>
    <w:rsid w:val="00812975"/>
    <w:pPr>
      <w:numPr>
        <w:ilvl w:val="5"/>
        <w:numId w:val="3"/>
      </w:numPr>
      <w:spacing w:after="160" w:line="259" w:lineRule="auto"/>
    </w:pPr>
    <w:rPr>
      <w:lang w:val="cs-CZ"/>
    </w:rPr>
  </w:style>
  <w:style w:type="paragraph" w:customStyle="1" w:styleId="Nadpis71">
    <w:name w:val="Nadpis 71"/>
    <w:basedOn w:val="Normln"/>
    <w:rsid w:val="00812975"/>
    <w:pPr>
      <w:numPr>
        <w:ilvl w:val="6"/>
        <w:numId w:val="3"/>
      </w:numPr>
      <w:spacing w:after="160" w:line="259" w:lineRule="auto"/>
    </w:pPr>
    <w:rPr>
      <w:lang w:val="cs-CZ"/>
    </w:rPr>
  </w:style>
  <w:style w:type="paragraph" w:customStyle="1" w:styleId="Nadpis81">
    <w:name w:val="Nadpis 81"/>
    <w:basedOn w:val="Normln"/>
    <w:rsid w:val="00812975"/>
    <w:pPr>
      <w:numPr>
        <w:ilvl w:val="7"/>
        <w:numId w:val="3"/>
      </w:numPr>
      <w:spacing w:after="160" w:line="259" w:lineRule="auto"/>
    </w:pPr>
    <w:rPr>
      <w:lang w:val="cs-CZ"/>
    </w:rPr>
  </w:style>
  <w:style w:type="paragraph" w:customStyle="1" w:styleId="Nadpis91">
    <w:name w:val="Nadpis 91"/>
    <w:basedOn w:val="Normln"/>
    <w:rsid w:val="00812975"/>
    <w:pPr>
      <w:numPr>
        <w:ilvl w:val="8"/>
        <w:numId w:val="3"/>
      </w:numPr>
      <w:spacing w:after="160" w:line="259" w:lineRule="auto"/>
    </w:pPr>
    <w:rPr>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802B3-E957-4F01-95E7-82735E9FD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996</Words>
  <Characters>5678</Characters>
  <Application>Microsoft Office Word</Application>
  <DocSecurity>0</DocSecurity>
  <Lines>47</Lines>
  <Paragraphs>13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Kristýna Kaštánková</cp:lastModifiedBy>
  <cp:revision>3</cp:revision>
  <dcterms:created xsi:type="dcterms:W3CDTF">2019-05-28T21:59:00Z</dcterms:created>
  <dcterms:modified xsi:type="dcterms:W3CDTF">2019-05-28T22:01:00Z</dcterms:modified>
</cp:coreProperties>
</file>