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106F" w:rsidP="00A851DA">
      <w:pPr>
        <w:rPr>
          <w:lang w:val="en-US"/>
        </w:rPr>
      </w:pPr>
      <w:r w:rsidRPr="0097106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DD9">
            <w:pPr>
              <w:pStyle w:val="Default"/>
              <w:rPr>
                <w:rFonts w:asciiTheme="minorHAnsi" w:hAnsiTheme="minorHAnsi"/>
              </w:rPr>
            </w:pPr>
            <w:r>
              <w:rPr>
                <w:rFonts w:asciiTheme="minorHAnsi" w:hAnsiTheme="minorHAnsi"/>
              </w:rPr>
              <w:t>Ilinca Pirvulescu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0DD9">
            <w:pPr>
              <w:pStyle w:val="Default"/>
              <w:rPr>
                <w:rFonts w:asciiTheme="minorHAnsi" w:hAnsiTheme="minorHAnsi"/>
              </w:rPr>
            </w:pPr>
            <w:r>
              <w:rPr>
                <w:rFonts w:ascii="Helvetica" w:hAnsi="Helvetica" w:cs="Helvetica"/>
                <w:color w:val="666666"/>
                <w:sz w:val="20"/>
                <w:szCs w:val="20"/>
                <w:shd w:val="clear" w:color="auto" w:fill="FFFFFF"/>
              </w:rPr>
              <w:t>32221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90DD9" w:rsidRDefault="00890DD9" w:rsidP="00890DD9">
            <w:pPr>
              <w:spacing w:line="335" w:lineRule="atLeast"/>
              <w:rPr>
                <w:rFonts w:ascii="Helvetica" w:hAnsi="Helvetica" w:cs="Helvetica"/>
                <w:color w:val="666666"/>
                <w:sz w:val="20"/>
                <w:szCs w:val="20"/>
              </w:rPr>
            </w:pPr>
            <w:r>
              <w:rPr>
                <w:rFonts w:ascii="Helvetica" w:hAnsi="Helvetica" w:cs="Helvetica"/>
                <w:color w:val="666666"/>
                <w:sz w:val="20"/>
                <w:szCs w:val="20"/>
              </w:rPr>
              <w:t>Advanced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0DD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90DD9" w:rsidRDefault="00890DD9" w:rsidP="00890DD9">
            <w:r>
              <w:t xml:space="preserve">Introduction to Human Resource Management </w:t>
            </w:r>
          </w:p>
          <w:p w:rsidR="00890DD9" w:rsidRDefault="00890DD9" w:rsidP="00890DD9">
            <w:r>
              <w:t>Unit 1</w:t>
            </w:r>
          </w:p>
          <w:p w:rsidR="00890DD9" w:rsidRDefault="00890DD9" w:rsidP="00890DD9">
            <w:pPr>
              <w:pStyle w:val="ListParagraph"/>
              <w:numPr>
                <w:ilvl w:val="0"/>
                <w:numId w:val="2"/>
              </w:numPr>
            </w:pPr>
            <w:r>
              <w:t>Give short answers to the following questions:</w:t>
            </w:r>
          </w:p>
          <w:p w:rsidR="00890DD9" w:rsidRDefault="00890DD9" w:rsidP="00890DD9">
            <w:pPr>
              <w:pStyle w:val="ListParagraph"/>
              <w:numPr>
                <w:ilvl w:val="0"/>
                <w:numId w:val="3"/>
              </w:numPr>
            </w:pPr>
            <w:r>
              <w:t xml:space="preserve">Outline the objectives of Human Resource Management in an </w:t>
            </w:r>
            <w:proofErr w:type="spellStart"/>
            <w:r>
              <w:t>organisation</w:t>
            </w:r>
            <w:proofErr w:type="spellEnd"/>
            <w:r>
              <w:t>.</w:t>
            </w:r>
          </w:p>
          <w:p w:rsidR="00890DD9" w:rsidRDefault="00890DD9" w:rsidP="00890DD9">
            <w:r>
              <w:t xml:space="preserve">HRM serves a strategic role in an </w:t>
            </w:r>
            <w:proofErr w:type="spellStart"/>
            <w:r>
              <w:t>organisation</w:t>
            </w:r>
            <w:proofErr w:type="spellEnd"/>
            <w:r>
              <w:t xml:space="preserve"> by managing its most valuable resource, its people. To serve this purpose, HRM aims to attract, recruit, employ and maintain a workforce that is highly competent, driven, motivated, diverse and dynamic, while working with the </w:t>
            </w:r>
            <w:proofErr w:type="spellStart"/>
            <w:r>
              <w:t>organisation</w:t>
            </w:r>
            <w:proofErr w:type="spellEnd"/>
            <w:r>
              <w:t xml:space="preserve"> to recognize people value and use it to work efficiently. HRM aims to meet societal objectives by being ethically and socially responsible, with care given to ensure a balance between this responsibility and the image of the </w:t>
            </w:r>
            <w:proofErr w:type="spellStart"/>
            <w:r>
              <w:t>organisation</w:t>
            </w:r>
            <w:proofErr w:type="spellEnd"/>
            <w:r>
              <w:t xml:space="preserve">. An example of this is the Considerate Constructors Scheme that many construction companies adhere by. HRM also aims to define and adapt its internal function in order to manage and maintain the workforce in the best suited way to the </w:t>
            </w:r>
            <w:proofErr w:type="spellStart"/>
            <w:r>
              <w:t>organisation’s</w:t>
            </w:r>
            <w:proofErr w:type="spellEnd"/>
            <w:r>
              <w:t xml:space="preserve"> strategies and aims. Lastly, but not least important, HMR aims to encourage and support individual employee personal development, job satisfaction and motivation.</w:t>
            </w:r>
          </w:p>
          <w:p w:rsidR="00890DD9" w:rsidRDefault="00890DD9" w:rsidP="00890DD9">
            <w:pPr>
              <w:pStyle w:val="ListParagraph"/>
              <w:numPr>
                <w:ilvl w:val="0"/>
                <w:numId w:val="3"/>
              </w:numPr>
            </w:pPr>
            <w:r>
              <w:t>What are the benefits of a clear recruitment process?</w:t>
            </w:r>
          </w:p>
          <w:p w:rsidR="00890DD9" w:rsidRDefault="00890DD9" w:rsidP="00890DD9">
            <w:r>
              <w:t xml:space="preserve">A clear process of selection and recruitment ensures that the best candidates for a position are attracted. The process being clear and straight forward means that both candidate and recruiter have a good understanding of what they are offering and what they are expecting in return. If </w:t>
            </w:r>
            <w:proofErr w:type="spellStart"/>
            <w:r>
              <w:t>organisation</w:t>
            </w:r>
            <w:proofErr w:type="spellEnd"/>
            <w:r>
              <w:t xml:space="preserve"> is clear on what they are looking for in a candidate, it is then easier to define this in the recruitment process (like in job adverts for example). If it is clear to the candidate what the expectations are and what the offer is, then they can best evaluate a job opening against their offer and expectations, and decide to apply or not, and what information they need to provide in the application process.</w:t>
            </w:r>
          </w:p>
          <w:p w:rsidR="00890DD9" w:rsidRDefault="00890DD9" w:rsidP="00890DD9">
            <w:pPr>
              <w:pStyle w:val="ListParagraph"/>
              <w:numPr>
                <w:ilvl w:val="0"/>
                <w:numId w:val="3"/>
              </w:numPr>
            </w:pPr>
            <w:r>
              <w:t>Is there a need for human resource management specialists and, if so, what should their role be? How is this role evolving?</w:t>
            </w:r>
          </w:p>
          <w:p w:rsidR="00890DD9" w:rsidRDefault="00890DD9" w:rsidP="00890DD9">
            <w:r>
              <w:t xml:space="preserve">As modern times see the introduction of more and more </w:t>
            </w:r>
            <w:proofErr w:type="spellStart"/>
            <w:r>
              <w:t>standardised</w:t>
            </w:r>
            <w:proofErr w:type="spellEnd"/>
            <w:r>
              <w:t xml:space="preserve"> tools and systems (large scale production machinery, specific software, artificial intelligence based systems, etc.), more and more unskilled jobs are disappearing from the market. At the same time, many processes within </w:t>
            </w:r>
            <w:proofErr w:type="spellStart"/>
            <w:r>
              <w:lastRenderedPageBreak/>
              <w:t>organisations</w:t>
            </w:r>
            <w:proofErr w:type="spellEnd"/>
            <w:r>
              <w:t xml:space="preserve"> can now be taken on by more people. For example, accounting software is now very user friendly and can be used by people who do not necessarily have studies in finance with minimal training. Due to these advancements, </w:t>
            </w:r>
            <w:proofErr w:type="spellStart"/>
            <w:r>
              <w:t>organisations</w:t>
            </w:r>
            <w:proofErr w:type="spellEnd"/>
            <w:r>
              <w:t xml:space="preserve"> focus more on attracting employees who have very bespoke skill sets, knowledge and experience, which would give the </w:t>
            </w:r>
            <w:proofErr w:type="spellStart"/>
            <w:r>
              <w:t>organisation</w:t>
            </w:r>
            <w:proofErr w:type="spellEnd"/>
            <w:r>
              <w:t xml:space="preserve"> a competitive edge on the market. HRM is essential to supporting </w:t>
            </w:r>
            <w:proofErr w:type="spellStart"/>
            <w:r>
              <w:t>organisations</w:t>
            </w:r>
            <w:proofErr w:type="spellEnd"/>
            <w:r>
              <w:t xml:space="preserve"> develop strategies that attract and </w:t>
            </w:r>
            <w:proofErr w:type="spellStart"/>
            <w:r>
              <w:t>maximise</w:t>
            </w:r>
            <w:proofErr w:type="spellEnd"/>
            <w:r>
              <w:t xml:space="preserve"> the potential of such employees, maintain an efficient and rewarding two way relationship between employee and </w:t>
            </w:r>
            <w:proofErr w:type="spellStart"/>
            <w:r>
              <w:t>organisation</w:t>
            </w:r>
            <w:proofErr w:type="spellEnd"/>
            <w:r>
              <w:t xml:space="preserve">, and also support these employees further develop as a resource to the </w:t>
            </w:r>
            <w:proofErr w:type="spellStart"/>
            <w:r>
              <w:t>organisation</w:t>
            </w:r>
            <w:proofErr w:type="spellEnd"/>
            <w:r>
              <w:t xml:space="preserve"> while being motivated, satisfied and driven. Understanding all these dynamics, the employees as individuals and the </w:t>
            </w:r>
            <w:proofErr w:type="spellStart"/>
            <w:r>
              <w:t>organisation</w:t>
            </w:r>
            <w:proofErr w:type="spellEnd"/>
            <w:r>
              <w:t xml:space="preserve"> as a whole is what makes HRM specialists essential to </w:t>
            </w:r>
            <w:proofErr w:type="spellStart"/>
            <w:r>
              <w:t>organisations</w:t>
            </w:r>
            <w:proofErr w:type="spellEnd"/>
            <w:r>
              <w:t>.</w:t>
            </w:r>
          </w:p>
          <w:p w:rsidR="00890DD9" w:rsidRDefault="00890DD9" w:rsidP="00890DD9">
            <w:pPr>
              <w:pStyle w:val="ListParagraph"/>
              <w:numPr>
                <w:ilvl w:val="0"/>
                <w:numId w:val="3"/>
              </w:numPr>
            </w:pPr>
            <w:r>
              <w:t xml:space="preserve">Outline the ethics of HRM as it relates to the </w:t>
            </w:r>
            <w:proofErr w:type="spellStart"/>
            <w:r>
              <w:t>organisation</w:t>
            </w:r>
            <w:proofErr w:type="spellEnd"/>
            <w:r>
              <w:t xml:space="preserve"> and the individual employee.</w:t>
            </w:r>
          </w:p>
          <w:p w:rsidR="00890DD9" w:rsidRDefault="00890DD9" w:rsidP="00890DD9">
            <w:r>
              <w:t xml:space="preserve">HRM must operate in an ethical manner, ensuring business </w:t>
            </w:r>
            <w:proofErr w:type="spellStart"/>
            <w:r>
              <w:t>behaviour</w:t>
            </w:r>
            <w:proofErr w:type="spellEnd"/>
            <w:r>
              <w:t xml:space="preserve"> both internally and externally does not bring harm to any stakeholders, from individuals to the community and the environment. HRM needs to nurture an ethics driven culture within the </w:t>
            </w:r>
            <w:proofErr w:type="spellStart"/>
            <w:r>
              <w:t>organisation</w:t>
            </w:r>
            <w:proofErr w:type="spellEnd"/>
            <w:r>
              <w:t>. This involves ensuring HR staff is highly skilled and trained, to drive this culture, inspire good relationships internally and externally based on trust, fairness and justice, to prevent ethical conflicts and, when these arise, to handle these in a manner that has all stakeholders’ interests considered and protected.</w:t>
            </w:r>
          </w:p>
          <w:p w:rsidR="00890DD9" w:rsidRDefault="00890DD9" w:rsidP="00890DD9">
            <w:pPr>
              <w:pStyle w:val="ListParagraph"/>
              <w:numPr>
                <w:ilvl w:val="0"/>
                <w:numId w:val="3"/>
              </w:numPr>
            </w:pPr>
            <w:r>
              <w:t>What is the relationship between personal effectiveness and people management?</w:t>
            </w:r>
          </w:p>
          <w:p w:rsidR="00890DD9" w:rsidRDefault="00890DD9" w:rsidP="00890DD9">
            <w:r>
              <w:t xml:space="preserve">The human resource team needs to critically evaluate employees, where their strengths are and where there is scope for improvement using tools available to the </w:t>
            </w:r>
            <w:proofErr w:type="spellStart"/>
            <w:r>
              <w:t>organisation</w:t>
            </w:r>
            <w:proofErr w:type="spellEnd"/>
            <w:r>
              <w:t xml:space="preserve"> (training schemes, mentoring, etc). This will help them support, manage and further develop a workforce which is in line with the </w:t>
            </w:r>
            <w:proofErr w:type="spellStart"/>
            <w:r>
              <w:t>organisation’s</w:t>
            </w:r>
            <w:proofErr w:type="spellEnd"/>
            <w:r>
              <w:t xml:space="preserve"> changing needs. This process needs not be detached from the employee, but involve him/her by in understanding where their skills and abilities are, and how these can be best explored and used within the workplace, within their respective teams, in order to achieve the best outcomes and significant impact.</w:t>
            </w:r>
          </w:p>
          <w:p w:rsidR="00890DD9" w:rsidRDefault="00890DD9" w:rsidP="00890DD9">
            <w:pPr>
              <w:pStyle w:val="ListParagraph"/>
              <w:numPr>
                <w:ilvl w:val="0"/>
                <w:numId w:val="2"/>
              </w:numPr>
            </w:pPr>
            <w:r>
              <w:t>What are the main functions of Human Resource Management?</w:t>
            </w:r>
          </w:p>
          <w:p w:rsidR="00890DD9" w:rsidRDefault="00890DD9" w:rsidP="00890DD9">
            <w:r>
              <w:t xml:space="preserve">HRM serves several functions within an </w:t>
            </w:r>
            <w:proofErr w:type="spellStart"/>
            <w:r>
              <w:t>organisation</w:t>
            </w:r>
            <w:proofErr w:type="spellEnd"/>
            <w:r>
              <w:t xml:space="preserve">. Making best use of an in depth understanding of the </w:t>
            </w:r>
            <w:proofErr w:type="spellStart"/>
            <w:r>
              <w:t>organisation</w:t>
            </w:r>
            <w:proofErr w:type="spellEnd"/>
            <w:r>
              <w:t xml:space="preserve">, HRM is responsible with planning its workforce both long and short term. In line with the </w:t>
            </w:r>
            <w:proofErr w:type="spellStart"/>
            <w:r>
              <w:t>organisation’s</w:t>
            </w:r>
            <w:proofErr w:type="spellEnd"/>
            <w:r>
              <w:t xml:space="preserve"> strategy, HRM determines what are the positions required, what their functions should be, what are the requirements for the best employees suited to these positions, and what the </w:t>
            </w:r>
            <w:proofErr w:type="spellStart"/>
            <w:r>
              <w:t>organisation</w:t>
            </w:r>
            <w:proofErr w:type="spellEnd"/>
            <w:r>
              <w:t xml:space="preserve"> could offer in return. </w:t>
            </w:r>
          </w:p>
          <w:p w:rsidR="00890DD9" w:rsidRDefault="00890DD9" w:rsidP="00890DD9">
            <w:r>
              <w:t xml:space="preserve">Following on from the planning function, HRM recruits and assists managers to selects the right candidates for the identified positions. </w:t>
            </w:r>
          </w:p>
          <w:p w:rsidR="00890DD9" w:rsidRDefault="00890DD9" w:rsidP="00890DD9">
            <w:r>
              <w:t xml:space="preserve">Training and development of staff within an </w:t>
            </w:r>
            <w:proofErr w:type="spellStart"/>
            <w:r>
              <w:t>organisation</w:t>
            </w:r>
            <w:proofErr w:type="spellEnd"/>
            <w:r>
              <w:t xml:space="preserve"> also falls within HRM responsibilities. HRM identifies training and development needs and opportunities for both new and old employees, proposes and oversees development </w:t>
            </w:r>
            <w:proofErr w:type="spellStart"/>
            <w:r>
              <w:t>programmes</w:t>
            </w:r>
            <w:proofErr w:type="spellEnd"/>
            <w:r>
              <w:t xml:space="preserve"> and measures their impact and efficiency.</w:t>
            </w:r>
          </w:p>
          <w:p w:rsidR="00890DD9" w:rsidRDefault="00890DD9" w:rsidP="00890DD9">
            <w:r>
              <w:t xml:space="preserve">All functions within employee maintenance are part of the HRM function, from staff supervision and appraisals, internal career planning for employees, negotiating and arranging salaries, bonuses and other monetary compensation, and also non-wage compensations. Like cycle to work schemes, private pensions, gym memberships, etc. HRM is responsible for the relationship between the </w:t>
            </w:r>
            <w:proofErr w:type="spellStart"/>
            <w:r>
              <w:t>organisation</w:t>
            </w:r>
            <w:proofErr w:type="spellEnd"/>
            <w:r>
              <w:t xml:space="preserve"> and trade unions, and any issues arising. Recordkeeping is at the core of HRM, as it ensures collection, maintenance and retrieval of relevant employee data when needed.</w:t>
            </w:r>
          </w:p>
          <w:p w:rsidR="00890DD9" w:rsidRDefault="00890DD9" w:rsidP="00890DD9">
            <w:r>
              <w:t xml:space="preserve">Another HRM function, one which makes best use of data collected from and about employees, is personnel research. This function informs and supports the development of </w:t>
            </w:r>
            <w:proofErr w:type="spellStart"/>
            <w:r>
              <w:t>programmes</w:t>
            </w:r>
            <w:proofErr w:type="spellEnd"/>
            <w:r>
              <w:t xml:space="preserve"> of work, business strategies, </w:t>
            </w:r>
            <w:proofErr w:type="spellStart"/>
            <w:r>
              <w:t>organisational</w:t>
            </w:r>
            <w:proofErr w:type="spellEnd"/>
            <w:r>
              <w:t xml:space="preserve"> change, implementation of new schemes, procedures or technologies, etc.</w:t>
            </w:r>
          </w:p>
          <w:p w:rsidR="00890DD9" w:rsidRDefault="00890DD9" w:rsidP="00890DD9">
            <w:pPr>
              <w:pStyle w:val="ListParagraph"/>
              <w:numPr>
                <w:ilvl w:val="0"/>
                <w:numId w:val="2"/>
              </w:numPr>
            </w:pPr>
            <w:r>
              <w:t xml:space="preserve">How many opportunities for staff development can you think of? </w:t>
            </w:r>
          </w:p>
          <w:p w:rsidR="00890DD9" w:rsidRDefault="00890DD9" w:rsidP="00890DD9">
            <w:pPr>
              <w:pStyle w:val="ListParagraph"/>
            </w:pPr>
          </w:p>
          <w:p w:rsidR="00890DD9" w:rsidRDefault="00890DD9" w:rsidP="00890DD9">
            <w:pPr>
              <w:pStyle w:val="ListParagraph"/>
              <w:numPr>
                <w:ilvl w:val="0"/>
                <w:numId w:val="4"/>
              </w:numPr>
            </w:pPr>
            <w:r w:rsidRPr="007044BE">
              <w:rPr>
                <w:b/>
              </w:rPr>
              <w:t>Creating an atmosphere that encourages collaboration</w:t>
            </w:r>
            <w:r>
              <w:t xml:space="preserve">. For example, I manage a team of designers and illustrators. We promote an atmosphere where, regardless of people’s levels of skill or experience, colleagues ask each other questions about how best to do things, and </w:t>
            </w:r>
            <w:r>
              <w:lastRenderedPageBreak/>
              <w:t xml:space="preserve">ongoing learn from each other. There is no sentiment of embarrassment or </w:t>
            </w:r>
            <w:proofErr w:type="spellStart"/>
            <w:r>
              <w:t>judgement</w:t>
            </w:r>
            <w:proofErr w:type="spellEnd"/>
            <w:r>
              <w:t xml:space="preserve"> for not knowing something, as the work they do is very complex and it is very hard for someone to know everything.</w:t>
            </w:r>
          </w:p>
          <w:p w:rsidR="00890DD9" w:rsidRDefault="00890DD9" w:rsidP="00890DD9">
            <w:pPr>
              <w:pStyle w:val="ListParagraph"/>
              <w:numPr>
                <w:ilvl w:val="0"/>
                <w:numId w:val="4"/>
              </w:numPr>
            </w:pPr>
            <w:r w:rsidRPr="007044BE">
              <w:rPr>
                <w:b/>
              </w:rPr>
              <w:t>Preparing tutorials</w:t>
            </w:r>
            <w:r>
              <w:t>. Especially when working in a technical environment, preparing tutorials and making these available to staff encourages them learning and developing as and when they need to or want to.</w:t>
            </w:r>
          </w:p>
          <w:p w:rsidR="00890DD9" w:rsidRDefault="00890DD9" w:rsidP="00890DD9">
            <w:pPr>
              <w:pStyle w:val="ListParagraph"/>
              <w:numPr>
                <w:ilvl w:val="0"/>
                <w:numId w:val="4"/>
              </w:numPr>
            </w:pPr>
            <w:r>
              <w:rPr>
                <w:b/>
              </w:rPr>
              <w:t>In-house training</w:t>
            </w:r>
            <w:r w:rsidRPr="00A31C70">
              <w:t>.</w:t>
            </w:r>
            <w:r>
              <w:t xml:space="preserve"> For example, internal training to staff around GDPR, carried out by the </w:t>
            </w:r>
            <w:proofErr w:type="spellStart"/>
            <w:r>
              <w:t>organisation’s</w:t>
            </w:r>
            <w:proofErr w:type="spellEnd"/>
            <w:r>
              <w:t xml:space="preserve"> Data Protection Officer.</w:t>
            </w:r>
          </w:p>
          <w:p w:rsidR="00890DD9" w:rsidRDefault="00890DD9" w:rsidP="00890DD9">
            <w:pPr>
              <w:pStyle w:val="ListParagraph"/>
              <w:numPr>
                <w:ilvl w:val="0"/>
                <w:numId w:val="4"/>
              </w:numPr>
            </w:pPr>
            <w:r>
              <w:rPr>
                <w:b/>
              </w:rPr>
              <w:t>External training</w:t>
            </w:r>
            <w:r w:rsidRPr="00A31C70">
              <w:t>.</w:t>
            </w:r>
            <w:r>
              <w:t xml:space="preserve"> Once training and development needs are identified, external training can be </w:t>
            </w:r>
            <w:proofErr w:type="spellStart"/>
            <w:r>
              <w:t>organised</w:t>
            </w:r>
            <w:proofErr w:type="spellEnd"/>
            <w:r>
              <w:t xml:space="preserve"> to support staff further their skills, knowledge.</w:t>
            </w:r>
          </w:p>
          <w:p w:rsidR="00890DD9" w:rsidRDefault="00890DD9" w:rsidP="00890DD9">
            <w:pPr>
              <w:pStyle w:val="ListParagraph"/>
              <w:numPr>
                <w:ilvl w:val="0"/>
                <w:numId w:val="4"/>
              </w:numPr>
            </w:pPr>
            <w:r>
              <w:rPr>
                <w:b/>
              </w:rPr>
              <w:t>Mentoring schemes</w:t>
            </w:r>
            <w:r w:rsidRPr="00722989">
              <w:t>.</w:t>
            </w:r>
            <w:r>
              <w:t xml:space="preserve"> These can be arranged within the </w:t>
            </w:r>
            <w:proofErr w:type="spellStart"/>
            <w:r>
              <w:t>organisation</w:t>
            </w:r>
            <w:proofErr w:type="spellEnd"/>
            <w:r>
              <w:t xml:space="preserve">, or with mentors outside the </w:t>
            </w:r>
            <w:proofErr w:type="spellStart"/>
            <w:r>
              <w:t>organisation</w:t>
            </w:r>
            <w:proofErr w:type="spellEnd"/>
            <w:r>
              <w:t>.</w:t>
            </w:r>
          </w:p>
          <w:p w:rsidR="00890DD9" w:rsidRDefault="00890DD9" w:rsidP="00890DD9">
            <w:pPr>
              <w:pStyle w:val="ListParagraph"/>
              <w:numPr>
                <w:ilvl w:val="0"/>
                <w:numId w:val="4"/>
              </w:numPr>
            </w:pPr>
            <w:r w:rsidRPr="00722989">
              <w:rPr>
                <w:b/>
              </w:rPr>
              <w:t>Peer-to-Peer support schemes</w:t>
            </w:r>
            <w:r>
              <w:t xml:space="preserve">. These schemes are where colleagues in same or similar positions support each other within the workplace, learning from each other. (This is a more </w:t>
            </w:r>
            <w:proofErr w:type="spellStart"/>
            <w:r>
              <w:t>formalised</w:t>
            </w:r>
            <w:proofErr w:type="spellEnd"/>
            <w:r>
              <w:t xml:space="preserve"> approach to the first point in this list.)</w:t>
            </w:r>
          </w:p>
          <w:p w:rsidR="00890DD9" w:rsidRDefault="00890DD9" w:rsidP="00890DD9">
            <w:pPr>
              <w:pStyle w:val="ListParagraph"/>
            </w:pPr>
            <w:r>
              <w:t xml:space="preserve"> </w:t>
            </w:r>
            <w:r w:rsidRPr="00A31C70">
              <w:t xml:space="preserve"> </w:t>
            </w:r>
          </w:p>
          <w:p w:rsidR="00890DD9" w:rsidRDefault="00890DD9" w:rsidP="00890DD9"/>
          <w:p w:rsidR="00890DD9" w:rsidRDefault="00890DD9" w:rsidP="00890DD9">
            <w:r>
              <w:t xml:space="preserve"> Case study</w:t>
            </w:r>
          </w:p>
          <w:p w:rsidR="00890DD9" w:rsidRDefault="00890DD9" w:rsidP="00890DD9">
            <w:pPr>
              <w:pStyle w:val="ListParagraph"/>
              <w:numPr>
                <w:ilvl w:val="0"/>
                <w:numId w:val="5"/>
              </w:numPr>
            </w:pPr>
            <w:r>
              <w:t>What does his statement suggest about the motivation of this hotel worker?</w:t>
            </w:r>
          </w:p>
          <w:p w:rsidR="00890DD9" w:rsidRDefault="00890DD9" w:rsidP="00890DD9">
            <w:r>
              <w:t>The statement shows an obvious lack of motivation Tony feels in relation to his work at the hotel. This can be caused by the terms of his employment, but could also stem from a lack of job satisfaction and perspective.</w:t>
            </w:r>
          </w:p>
          <w:p w:rsidR="00890DD9" w:rsidRDefault="00890DD9" w:rsidP="00890DD9">
            <w:pPr>
              <w:pStyle w:val="ListParagraph"/>
              <w:numPr>
                <w:ilvl w:val="0"/>
                <w:numId w:val="5"/>
              </w:numPr>
            </w:pPr>
            <w:r>
              <w:t xml:space="preserve">Identify and explain two possible ways in which </w:t>
            </w:r>
            <w:proofErr w:type="spellStart"/>
            <w:r>
              <w:t>Tony’s</w:t>
            </w:r>
            <w:proofErr w:type="spellEnd"/>
            <w:r>
              <w:t xml:space="preserve"> motivation might be improved.</w:t>
            </w:r>
          </w:p>
          <w:p w:rsidR="00890DD9" w:rsidRDefault="00890DD9" w:rsidP="00890DD9">
            <w:r>
              <w:t xml:space="preserve">A straight forward way of improving </w:t>
            </w:r>
            <w:proofErr w:type="spellStart"/>
            <w:r>
              <w:t>Tony’s</w:t>
            </w:r>
            <w:proofErr w:type="spellEnd"/>
            <w:r>
              <w:t xml:space="preserve"> motivation is to tackle the reasons he identifies as causes of dissatisfaction in work. The employer could offer a pay rise to reflect </w:t>
            </w:r>
            <w:proofErr w:type="spellStart"/>
            <w:r>
              <w:t>Tony’s</w:t>
            </w:r>
            <w:proofErr w:type="spellEnd"/>
            <w:r>
              <w:t xml:space="preserve"> three years of commitment to Big Star. Also, the working hours and days could be negotiated, offering more flexibility to include at least some weekends off.</w:t>
            </w:r>
          </w:p>
          <w:p w:rsidR="00890DD9" w:rsidRDefault="00890DD9" w:rsidP="00890DD9">
            <w:r>
              <w:t xml:space="preserve">Another way of improving </w:t>
            </w:r>
            <w:proofErr w:type="spellStart"/>
            <w:r>
              <w:t>Tony’s</w:t>
            </w:r>
            <w:proofErr w:type="spellEnd"/>
            <w:r>
              <w:t xml:space="preserve"> motivation and job satisfaction is to enhance his sense of purpose within the business. Second to improved pay rate and working hours, the employer could look at designing together with Tony a progression path within the business, giving him a sense of purpose and potential for achievement and personal development.</w:t>
            </w:r>
          </w:p>
          <w:p w:rsidR="00CC2FB3" w:rsidRDefault="00CC2FB3" w:rsidP="00A851DA">
            <w:pPr>
              <w:rPr>
                <w:b/>
              </w:rPr>
            </w:pPr>
          </w:p>
          <w:p w:rsidR="00CC2FB3" w:rsidRDefault="00CC2FB3" w:rsidP="00890DD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0DD9" w:rsidP="00A851DA">
            <w:pPr>
              <w:rPr>
                <w:rFonts w:cs="Bliss-Regular"/>
                <w:color w:val="000000"/>
              </w:rPr>
            </w:pPr>
            <w:r>
              <w:rPr>
                <w:rFonts w:cs="Bliss-Regular"/>
                <w:color w:val="000000"/>
              </w:rPr>
              <w:t xml:space="preserve">Ilinca </w:t>
            </w:r>
            <w:proofErr w:type="spellStart"/>
            <w:r>
              <w:rPr>
                <w:rFonts w:cs="Bliss-Regular"/>
                <w:color w:val="000000"/>
              </w:rPr>
              <w:t>pirvulescu</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0DD9" w:rsidP="00A851DA">
            <w:pPr>
              <w:rPr>
                <w:rFonts w:cs="Bliss-Regular"/>
                <w:color w:val="000000"/>
              </w:rPr>
            </w:pPr>
            <w:r>
              <w:rPr>
                <w:rFonts w:cs="Bliss-Regular"/>
                <w:color w:val="000000"/>
              </w:rPr>
              <w:t>25/03/2019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87234"/>
    <w:multiLevelType w:val="hybridMultilevel"/>
    <w:tmpl w:val="AC9E9A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D8B5E20"/>
    <w:multiLevelType w:val="hybridMultilevel"/>
    <w:tmpl w:val="1BE0B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05165C"/>
    <w:multiLevelType w:val="hybridMultilevel"/>
    <w:tmpl w:val="97564B2E"/>
    <w:lvl w:ilvl="0" w:tplc="3D2E65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853B44"/>
    <w:multiLevelType w:val="hybridMultilevel"/>
    <w:tmpl w:val="73E23CC8"/>
    <w:lvl w:ilvl="0" w:tplc="5B9C084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0DD9"/>
    <w:rsid w:val="008A60B4"/>
    <w:rsid w:val="008B3C31"/>
    <w:rsid w:val="008B64FE"/>
    <w:rsid w:val="00935BF7"/>
    <w:rsid w:val="0095442C"/>
    <w:rsid w:val="0097106F"/>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482617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84B38-B1F9-4808-82A7-C1D4845DA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Change People</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Ilinca Ruxandra Pirvulescu</cp:lastModifiedBy>
  <cp:revision>1</cp:revision>
  <dcterms:created xsi:type="dcterms:W3CDTF">2015-01-26T12:24:00Z</dcterms:created>
  <dcterms:modified xsi:type="dcterms:W3CDTF">2019-03-25T14:39:00Z</dcterms:modified>
</cp:coreProperties>
</file>