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u w:val="single"/>
          <w:shd w:fill="auto" w:val="clear"/>
        </w:rPr>
      </w:pPr>
      <w:r>
        <w:rPr>
          <w:rFonts w:ascii="Calibri" w:hAnsi="Calibri" w:cs="Calibri" w:eastAsia="Calibri"/>
          <w:color w:val="000000"/>
          <w:spacing w:val="0"/>
          <w:position w:val="0"/>
          <w:sz w:val="24"/>
          <w:u w:val="single"/>
          <w:shd w:fill="auto" w:val="clear"/>
        </w:rPr>
        <w:t xml:space="preserve">                                                                  </w:t>
      </w: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spacing w:val="0"/>
                <w:position w:val="0"/>
                <w:sz w:val="22"/>
              </w:rPr>
            </w:pPr>
            <w:r>
              <w:rPr>
                <w:rFonts w:ascii="Arial" w:hAnsi="Arial" w:cs="Arial" w:eastAsia="Arial"/>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24"/>
                <w:u w:val="single"/>
                <w:shd w:fill="auto" w:val="clear"/>
              </w:rPr>
              <w:t xml:space="preserve">Sally Wilson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spacing w:val="0"/>
                <w:position w:val="0"/>
                <w:sz w:val="22"/>
              </w:rPr>
            </w:pPr>
            <w:r>
              <w:rPr>
                <w:rFonts w:ascii="Arial" w:hAnsi="Arial" w:cs="Arial" w:eastAsia="Arial"/>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Arial" w:hAnsi="Arial" w:cs="Arial" w:eastAsia="Arial"/>
                <w:color w:val="auto"/>
                <w:spacing w:val="0"/>
                <w:position w:val="0"/>
                <w:sz w:val="24"/>
                <w:shd w:fill="auto" w:val="clear"/>
              </w:rPr>
              <w:t xml:space="preserve">29805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spacing w:val="0"/>
                <w:position w:val="0"/>
                <w:sz w:val="22"/>
              </w:rPr>
            </w:pPr>
            <w:r>
              <w:rPr>
                <w:rFonts w:ascii="Arial" w:hAnsi="Arial" w:cs="Arial" w:eastAsia="Arial"/>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24"/>
                <w:u w:val="single"/>
                <w:shd w:fill="auto" w:val="clear"/>
              </w:rPr>
              <w:t xml:space="preserve">Event Planning</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spacing w:val="0"/>
                <w:position w:val="0"/>
                <w:sz w:val="22"/>
              </w:rPr>
            </w:pPr>
            <w:r>
              <w:rPr>
                <w:rFonts w:ascii="Arial" w:hAnsi="Arial" w:cs="Arial" w:eastAsia="Arial"/>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Arial" w:hAnsi="Arial" w:cs="Arial" w:eastAsia="Arial"/>
                <w:color w:val="auto"/>
                <w:spacing w:val="0"/>
                <w:position w:val="0"/>
                <w:sz w:val="22"/>
                <w:shd w:fill="auto" w:val="clear"/>
              </w:rPr>
              <w:t xml:space="preserve">9</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570"/>
      </w:tblGrid>
      <w:tr>
        <w:trPr>
          <w:trHeight w:val="1" w:hRule="atLeast"/>
          <w:jc w:val="left"/>
        </w:trPr>
        <w:tc>
          <w:tcPr>
            <w:tcW w:w="95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Question 1</w:t>
            </w:r>
            <w:r>
              <w:rPr>
                <w:rFonts w:ascii="Arial" w:hAnsi="Arial" w:cs="Arial" w:eastAsia="Arial"/>
                <w:color w:val="auto"/>
                <w:spacing w:val="0"/>
                <w:position w:val="0"/>
                <w:sz w:val="24"/>
                <w:shd w:fill="auto" w:val="clear"/>
              </w:rPr>
              <w:t xml:space="preserve">:  Write a business plan for your business, which you have started with an investment of £30,000. Your company deals with the management of medium sized social events i.e. weddings, birthday parties etc. The business plan must include: </w:t>
            </w:r>
          </w:p>
          <w:p>
            <w:pPr>
              <w:spacing w:before="0" w:after="0" w:line="276"/>
              <w:ind w:right="289" w:left="283" w:firstLine="0"/>
              <w:jc w:val="both"/>
              <w:rPr>
                <w:rFonts w:ascii="Arial" w:hAnsi="Arial" w:cs="Arial" w:eastAsia="Arial"/>
                <w:color w:val="auto"/>
                <w:spacing w:val="0"/>
                <w:position w:val="0"/>
                <w:sz w:val="24"/>
                <w:shd w:fill="auto" w:val="clear"/>
              </w:rPr>
            </w:pPr>
          </w:p>
          <w:p>
            <w:pPr>
              <w:numPr>
                <w:ilvl w:val="0"/>
                <w:numId w:val="16"/>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Business name</w:t>
            </w:r>
          </w:p>
          <w:p>
            <w:pPr>
              <w:numPr>
                <w:ilvl w:val="0"/>
                <w:numId w:val="16"/>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Complete business description for your business</w:t>
            </w:r>
          </w:p>
          <w:p>
            <w:pPr>
              <w:numPr>
                <w:ilvl w:val="0"/>
                <w:numId w:val="16"/>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Description of the services you offer</w:t>
            </w:r>
          </w:p>
          <w:p>
            <w:pPr>
              <w:numPr>
                <w:ilvl w:val="0"/>
                <w:numId w:val="16"/>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Complete primary and secondary analysis of the industry, market trends,</w:t>
            </w:r>
          </w:p>
          <w:p>
            <w:pPr>
              <w:spacing w:before="0" w:after="0" w:line="276"/>
              <w:ind w:right="289" w:left="72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market demands and competition.</w:t>
            </w:r>
          </w:p>
          <w:p>
            <w:pPr>
              <w:numPr>
                <w:ilvl w:val="0"/>
                <w:numId w:val="18"/>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Marketing plan including advertisement methods for your business</w:t>
            </w:r>
          </w:p>
          <w:p>
            <w:pPr>
              <w:numPr>
                <w:ilvl w:val="0"/>
                <w:numId w:val="18"/>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Details of your business legal requirements</w:t>
            </w:r>
          </w:p>
          <w:p>
            <w:pPr>
              <w:numPr>
                <w:ilvl w:val="0"/>
                <w:numId w:val="18"/>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Projected profit and loss forecast for the next 12 months.</w:t>
            </w:r>
          </w:p>
          <w:p>
            <w:pPr>
              <w:spacing w:before="0" w:after="0" w:line="276"/>
              <w:ind w:right="289" w:left="283" w:firstLine="0"/>
              <w:jc w:val="both"/>
              <w:rPr>
                <w:rFonts w:ascii="Arial" w:hAnsi="Arial" w:cs="Arial" w:eastAsia="Arial"/>
                <w:color w:val="auto"/>
                <w:spacing w:val="0"/>
                <w:position w:val="0"/>
                <w:sz w:val="24"/>
                <w:u w:val="single"/>
                <w:shd w:fill="auto" w:val="clear"/>
              </w:rPr>
            </w:pPr>
          </w:p>
          <w:p>
            <w:pPr>
              <w:spacing w:before="0" w:after="0" w:line="276"/>
              <w:ind w:right="289" w:left="283" w:firstLine="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Answer 1</w:t>
            </w:r>
          </w:p>
          <w:p>
            <w:pPr>
              <w:spacing w:before="0" w:after="0" w:line="276"/>
              <w:ind w:right="289" w:left="283" w:firstLine="0"/>
              <w:jc w:val="center"/>
              <w:rPr>
                <w:rFonts w:ascii="Arial" w:hAnsi="Arial" w:cs="Arial" w:eastAsia="Arial"/>
                <w:b/>
                <w:color w:val="auto"/>
                <w:spacing w:val="0"/>
                <w:position w:val="0"/>
                <w:sz w:val="28"/>
                <w:u w:val="single"/>
                <w:shd w:fill="auto" w:val="clear"/>
              </w:rPr>
            </w:pPr>
            <w:r>
              <w:rPr>
                <w:rFonts w:ascii="Arial" w:hAnsi="Arial" w:cs="Arial" w:eastAsia="Arial"/>
                <w:b/>
                <w:color w:val="auto"/>
                <w:spacing w:val="0"/>
                <w:position w:val="0"/>
                <w:sz w:val="28"/>
                <w:u w:val="single"/>
                <w:shd w:fill="auto" w:val="clear"/>
              </w:rPr>
              <w:t xml:space="preserve">Business Plan</w:t>
            </w:r>
          </w:p>
          <w:p>
            <w:pPr>
              <w:spacing w:before="0" w:after="0" w:line="276"/>
              <w:ind w:right="289" w:left="283" w:firstLine="0"/>
              <w:jc w:val="both"/>
              <w:rPr>
                <w:rFonts w:ascii="Arial" w:hAnsi="Arial" w:cs="Arial" w:eastAsia="Arial"/>
                <w:color w:val="auto"/>
                <w:spacing w:val="0"/>
                <w:position w:val="0"/>
                <w:sz w:val="24"/>
                <w:u w:val="single"/>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Business Name</w:t>
            </w:r>
            <w:r>
              <w:rPr>
                <w:rFonts w:ascii="Arial" w:hAnsi="Arial" w:cs="Arial" w:eastAsia="Arial"/>
                <w:b/>
                <w:color w:val="auto"/>
                <w:spacing w:val="0"/>
                <w:position w:val="0"/>
                <w:sz w:val="24"/>
                <w:shd w:fill="auto" w:val="clear"/>
              </w:rPr>
              <w:tab/>
            </w:r>
            <w:r>
              <w:rPr>
                <w:rFonts w:ascii="Arial" w:hAnsi="Arial" w:cs="Arial" w:eastAsia="Arial"/>
                <w:color w:val="auto"/>
                <w:spacing w:val="0"/>
                <w:position w:val="0"/>
                <w:sz w:val="24"/>
                <w:shd w:fill="auto" w:val="clear"/>
              </w:rPr>
              <w:tab/>
              <w:t xml:space="preserve">:</w:t>
              <w:tab/>
              <w:t xml:space="preserve">Special Occasions</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360"/>
              <w:ind w:right="289" w:left="283"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Description of Business</w:t>
            </w:r>
            <w:r>
              <w:rPr>
                <w:rFonts w:ascii="Arial" w:hAnsi="Arial" w:cs="Arial" w:eastAsia="Arial"/>
                <w:b/>
                <w:color w:val="auto"/>
                <w:spacing w:val="0"/>
                <w:position w:val="0"/>
                <w:sz w:val="24"/>
                <w:shd w:fill="auto" w:val="clear"/>
              </w:rPr>
              <w:tab/>
            </w:r>
            <w:r>
              <w:rPr>
                <w:rFonts w:ascii="Arial" w:hAnsi="Arial" w:cs="Arial" w:eastAsia="Arial"/>
                <w:color w:val="auto"/>
                <w:spacing w:val="0"/>
                <w:position w:val="0"/>
                <w:sz w:val="24"/>
                <w:shd w:fill="auto" w:val="clear"/>
              </w:rPr>
              <w:t xml:space="preserve">:</w:t>
              <w:tab/>
            </w:r>
          </w:p>
          <w:p>
            <w:pPr>
              <w:spacing w:before="0" w:after="0" w:line="360"/>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professional tailor-made service to create memorable occasions for:</w:t>
            </w:r>
          </w:p>
          <w:p>
            <w:pPr>
              <w:numPr>
                <w:ilvl w:val="0"/>
                <w:numId w:val="23"/>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Anniversaries  </w:t>
              <w:tab/>
            </w:r>
          </w:p>
          <w:p>
            <w:pPr>
              <w:numPr>
                <w:ilvl w:val="0"/>
                <w:numId w:val="23"/>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Baptisms </w:t>
              <w:tab/>
            </w:r>
          </w:p>
          <w:p>
            <w:pPr>
              <w:numPr>
                <w:ilvl w:val="0"/>
                <w:numId w:val="23"/>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Childrens’ parties </w:t>
              <w:tab/>
            </w:r>
          </w:p>
          <w:p>
            <w:pPr>
              <w:numPr>
                <w:ilvl w:val="0"/>
                <w:numId w:val="23"/>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Engagements</w:t>
            </w:r>
          </w:p>
          <w:p>
            <w:pPr>
              <w:numPr>
                <w:ilvl w:val="0"/>
                <w:numId w:val="23"/>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Valentine's Day parties </w:t>
              <w:tab/>
            </w:r>
          </w:p>
          <w:p>
            <w:pPr>
              <w:numPr>
                <w:ilvl w:val="0"/>
                <w:numId w:val="23"/>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Weddings</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333E49"/>
                <w:spacing w:val="0"/>
                <w:position w:val="0"/>
                <w:sz w:val="29"/>
                <w:shd w:fill="FFFFFF" w:val="clear"/>
              </w:rPr>
            </w:pPr>
            <w:r>
              <w:rPr>
                <w:rFonts w:ascii="Arial" w:hAnsi="Arial" w:cs="Arial" w:eastAsia="Arial"/>
                <w:color w:val="auto"/>
                <w:spacing w:val="0"/>
                <w:position w:val="0"/>
                <w:sz w:val="24"/>
                <w:shd w:fill="auto" w:val="clear"/>
              </w:rPr>
              <w:t xml:space="preserve">when going the “extra mile” to meet customer needs and expectations is our priority</w:t>
            </w:r>
          </w:p>
          <w:p>
            <w:pPr>
              <w:spacing w:before="0" w:after="0" w:line="276"/>
              <w:ind w:right="289" w:left="283" w:firstLine="0"/>
              <w:jc w:val="both"/>
              <w:rPr>
                <w:rFonts w:ascii="Arial" w:hAnsi="Arial" w:cs="Arial" w:eastAsia="Arial"/>
                <w:color w:val="333E49"/>
                <w:spacing w:val="0"/>
                <w:position w:val="0"/>
                <w:sz w:val="29"/>
                <w:shd w:fill="FFFFFF"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Services Available</w:t>
            </w:r>
            <w:r>
              <w:rPr>
                <w:rFonts w:ascii="Arial" w:hAnsi="Arial" w:cs="Arial" w:eastAsia="Arial"/>
                <w:color w:val="auto"/>
                <w:spacing w:val="0"/>
                <w:position w:val="0"/>
                <w:sz w:val="24"/>
                <w:shd w:fill="auto" w:val="clear"/>
              </w:rPr>
              <w:tab/>
              <w:t xml:space="preserve">:</w:t>
              <w:tab/>
            </w:r>
          </w:p>
          <w:p>
            <w:pPr>
              <w:spacing w:before="0" w:after="0" w:line="276"/>
              <w:ind w:right="289" w:left="283" w:firstLine="0"/>
              <w:jc w:val="both"/>
              <w:rPr>
                <w:rFonts w:ascii="Arial" w:hAnsi="Arial" w:cs="Arial" w:eastAsia="Arial"/>
                <w:color w:val="auto"/>
                <w:spacing w:val="0"/>
                <w:position w:val="0"/>
                <w:sz w:val="24"/>
                <w:shd w:fill="auto" w:val="clear"/>
              </w:rPr>
            </w:pPr>
          </w:p>
          <w:p>
            <w:pPr>
              <w:numPr>
                <w:ilvl w:val="0"/>
                <w:numId w:val="25"/>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Plan, design and produce a managed event in a timely manner</w:t>
            </w:r>
          </w:p>
          <w:p>
            <w:pPr>
              <w:numPr>
                <w:ilvl w:val="0"/>
                <w:numId w:val="25"/>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Liaise with clients to identify their needs so we meet their expectations</w:t>
            </w:r>
          </w:p>
          <w:p>
            <w:pPr>
              <w:numPr>
                <w:ilvl w:val="0"/>
                <w:numId w:val="25"/>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Provide regularly updated work-in progress reports </w:t>
            </w:r>
          </w:p>
          <w:p>
            <w:pPr>
              <w:numPr>
                <w:ilvl w:val="0"/>
                <w:numId w:val="25"/>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Negotiate and assist with drawing up of contract for signature</w:t>
            </w:r>
          </w:p>
          <w:p>
            <w:pPr>
              <w:numPr>
                <w:ilvl w:val="0"/>
                <w:numId w:val="25"/>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Organise and manage decor, catering, entertainment, transport, location,</w:t>
            </w:r>
          </w:p>
          <w:p>
            <w:pPr>
              <w:spacing w:before="0" w:after="0" w:line="276"/>
              <w:ind w:right="289" w:left="72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guest lists, special guests, equipment, promotional material etc. </w:t>
            </w:r>
          </w:p>
          <w:p>
            <w:pPr>
              <w:numPr>
                <w:ilvl w:val="0"/>
                <w:numId w:val="27"/>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Provide specialized services to promote and publicize an event</w:t>
            </w:r>
          </w:p>
          <w:p>
            <w:pPr>
              <w:numPr>
                <w:ilvl w:val="0"/>
                <w:numId w:val="27"/>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Provide budget planning advice together with recommendations</w:t>
            </w:r>
          </w:p>
          <w:p>
            <w:pPr>
              <w:numPr>
                <w:ilvl w:val="0"/>
                <w:numId w:val="27"/>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Deal with unexpected issues that arise before, during and after the event</w:t>
            </w:r>
          </w:p>
          <w:p>
            <w:pPr>
              <w:numPr>
                <w:ilvl w:val="0"/>
                <w:numId w:val="27"/>
              </w:num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Write up an after-event evaluation report for customer records</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Primary and secondary analysis of the industry, market trends, market demands and competition</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Completed marketing research exercises based on the primary analysis of the events industry through the means of direct mail, phone surveys and face-to-face interviews.  Discovered that the face-to-face method best serves purposes of the business.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Also conducted a secondary analysis of the events industry and concluded that use of the local public library and the internet offer information that is the most appropriate.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Information gathered in the primary and secondary analysis of the events industry, is that whilst there is a demand for tailor-made events, the scope is limited.  There is a slow uptick in the market as a  result of the niche market it serves.</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boutique style type of event management fits in with the upper income earners who like to spend a bit more on the little extras that make an occasion meaningful and special.  There is a demand for this specialised service but competition is stiff and for this reason, the need to be uniquely creative is imperative.</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Marketing plan including advertisement methods for our business</w:t>
            </w:r>
          </w:p>
          <w:p>
            <w:pPr>
              <w:spacing w:before="0" w:after="0" w:line="276"/>
              <w:ind w:right="289" w:left="283" w:firstLine="0"/>
              <w:jc w:val="both"/>
              <w:rPr>
                <w:rFonts w:ascii="Arial" w:hAnsi="Arial" w:cs="Arial" w:eastAsia="Arial"/>
                <w:b/>
                <w:color w:val="3F8846"/>
                <w:spacing w:val="0"/>
                <w:position w:val="0"/>
                <w:sz w:val="24"/>
                <w:shd w:fill="FFFFFF"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business operates on the basis of a sole trader which is based in London  and provides a personalised service throughout the year. The service is unique and well placed to provide tailor-made services at venues of preferred choice at negotiable prices.</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plan is to develop and expand the business between 5 to 10% each year based on current numbers in the books.  Key strengths have been identified and efforts shall be made to create new opportunities.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aim is to create new opportunities by building a website, attending radio talk shows to introduce the business and what it does; distributing business cards, pamphlets and “spreading the word” by word of mouth.</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Details of your business legal requirements</w:t>
            </w:r>
          </w:p>
          <w:p>
            <w:pPr>
              <w:spacing w:before="0" w:after="0" w:line="276"/>
              <w:ind w:right="289" w:left="283" w:firstLine="0"/>
              <w:jc w:val="both"/>
              <w:rPr>
                <w:rFonts w:ascii="Arial" w:hAnsi="Arial" w:cs="Arial" w:eastAsia="Arial"/>
                <w:b/>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a sole trader I am required to register with HMRC for tax reasons. </w:t>
            </w: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am required to use licensed software</w:t>
            </w: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 adhere to the requirements of the Health, Safety and Welfare Act. </w:t>
            </w: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 take out Public Liability Insurance and Professional Indemnity.</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center"/>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Projected profit and loss forecast for the next 12 months</w:t>
            </w:r>
          </w:p>
          <w:p>
            <w:pPr>
              <w:spacing w:before="0" w:after="0" w:line="276"/>
              <w:ind w:right="289" w:left="283" w:firstLine="0"/>
              <w:jc w:val="left"/>
              <w:rPr>
                <w:rFonts w:ascii="Arial" w:hAnsi="Arial" w:cs="Arial" w:eastAsia="Arial"/>
                <w:b/>
                <w:color w:val="auto"/>
                <w:spacing w:val="0"/>
                <w:position w:val="0"/>
                <w:sz w:val="24"/>
                <w:u w:val="single"/>
                <w:shd w:fill="auto" w:val="clear"/>
              </w:rPr>
            </w:pPr>
          </w:p>
          <w:p>
            <w:pPr>
              <w:spacing w:before="0" w:after="0" w:line="276"/>
              <w:ind w:right="289" w:left="283" w:firstLine="0"/>
              <w:jc w:val="center"/>
              <w:rPr>
                <w:rFonts w:ascii="Arial" w:hAnsi="Arial" w:cs="Arial" w:eastAsia="Arial"/>
                <w:color w:val="FF0000"/>
                <w:spacing w:val="0"/>
                <w:position w:val="0"/>
                <w:sz w:val="24"/>
                <w:shd w:fill="auto" w:val="clear"/>
              </w:rPr>
            </w:pPr>
            <w:hyperlink xmlns:r="http://schemas.openxmlformats.org/officeDocument/2006/relationships" r:id="docRId2">
              <w:r>
                <w:rPr>
                  <w:rFonts w:ascii="Arial" w:hAnsi="Arial" w:cs="Arial" w:eastAsia="Arial"/>
                  <w:b/>
                  <w:color w:val="0000FF"/>
                  <w:spacing w:val="0"/>
                  <w:position w:val="0"/>
                  <w:sz w:val="24"/>
                  <w:u w:val="single"/>
                  <w:shd w:fill="auto" w:val="clear"/>
                </w:rPr>
                <w:t xml:space="preserve">Profit &amp; Loss Account - y/e 2021 </w:t>
              </w:r>
            </w:hyperlink>
            <w:r>
              <w:rPr>
                <w:rFonts w:ascii="Arial" w:hAnsi="Arial" w:cs="Arial" w:eastAsia="Arial"/>
                <w:color w:val="FF0000"/>
                <w:spacing w:val="0"/>
                <w:position w:val="0"/>
                <w:sz w:val="24"/>
                <w:shd w:fill="auto" w:val="clear"/>
              </w:rPr>
              <w:t xml:space="preserve">(click on this line to access info table)</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Question 2</w:t>
            </w:r>
            <w:r>
              <w:rPr>
                <w:rFonts w:ascii="Arial" w:hAnsi="Arial" w:cs="Arial" w:eastAsia="Arial"/>
                <w:color w:val="auto"/>
                <w:spacing w:val="0"/>
                <w:position w:val="0"/>
                <w:sz w:val="24"/>
                <w:shd w:fill="auto" w:val="clear"/>
              </w:rPr>
              <w:t xml:space="preserve">:  Prepare an event management plan for a sports event being held at the stadium. Some 20,000 people are expected to attend. 15</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Event Management Plan for a sports event</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Managing a sports event for 20,000 people means asking:  why is this event being held;  where should it take place;  who is it for;   when would be a good time to stage it;   and what should the contents of the event be?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event will be a spectators’ event and is being put together for and on behalf of a number of company and charitable sponsors who wish to use this occasion to advertise their identities in a professional yet sociable manner.  Before initiating anything, it is preferable to first put together a committee to manage the process.  The members have experience in managing the event planning process i.e. initiating, planning, executing, monitoring, controlling and closing so that the planning process goes well. The committee should meet on a weekly basis to share information and update each other including the “planning timeline” database. Inviting the event sponsors to become committee members is essential so that they are able to provide  information that will be relevant to their representation at the event and which also keeps all team members updated of the unfolding plan.</w:t>
            </w:r>
          </w:p>
          <w:p>
            <w:pPr>
              <w:spacing w:before="0" w:after="0" w:line="276"/>
              <w:ind w:right="289" w:left="283" w:firstLine="0"/>
              <w:jc w:val="both"/>
              <w:rPr>
                <w:rFonts w:ascii="Arial" w:hAnsi="Arial" w:cs="Arial" w:eastAsia="Arial"/>
                <w:color w:val="FF0000"/>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Research conducted will involve finding the most suitable sports grounds/stadium to hire and then identifying that it is feasible and will meet the needs of the participants and spectators i.e. good locality with transport links, overnight accommodation for spectators living out-of-town, catering facilities, change rooms, adequate parking. Also find out about the laws that govern and regulate this event. Determine how long the event will be held for; and the cost.</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Having sourced the right sports venue, decide on a date during the summer months and during school holidays, when no other sporting events are taking place nearby and book!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Draw up a list of the tournaments and competitions that will be held such as athletics, basketball matches (for disabled), gymkhana and synchronised swimming.  This gives a clearer picture of the supplies and services that will be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required including their prices. Consider fundraising opportunities as well, in particular for charities that need to raise money, and holding a basketball match for the disabled is ideal.</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next step is to plan the day’s programme with careful thought to the different activities that are to be coordinated timeously bearing in mind that families who have travelled from out of town will need to leave before dusk if they are not staying overnight.  Planning to wrap up activities before then should be noted.</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next step is to arrange for the supplies by either borrowing or hiring some of the durable items from the venue’s management. Discuss what items sponsors would like to contribute towards.  Don’t forget to include their company logo imprinted on these items. Examples of supplies would be scoreboards, whistles, nets, balls, first aid kits, posters, prizes and/or certificates. The advertising will also include posters, radio announcements, centre page advertising in a popular newspaper and handout pamphlets.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planning for catering, consider having food and refreshments stalls, not to forget that spectators will be diverse, so menus should be planned accordingly and to include vegetarians and people with allergies etc.</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Check  that all the required equipment is available and in good condition.  Make sure that referees and officials understand their role and have agreed to the hiring price.  Check that you have the right number of volunteers as well.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venue management team should also provide a first aid team of people who can perform basic procedures and be experienced in knowing how to detect signs of illness. There should be an ambulance and paramedics on standby in case of emergencies.  Distribute a list of emergency numbers among attendees </w:t>
            </w:r>
          </w:p>
          <w:p>
            <w:pPr>
              <w:spacing w:before="0" w:after="0" w:line="276"/>
              <w:ind w:right="289" w:left="283" w:firstLine="0"/>
              <w:jc w:val="both"/>
              <w:rPr>
                <w:rFonts w:ascii="Arial" w:hAnsi="Arial" w:cs="Arial" w:eastAsia="Arial"/>
                <w:color w:val="auto"/>
                <w:spacing w:val="0"/>
                <w:position w:val="0"/>
                <w:sz w:val="24"/>
                <w:shd w:fill="auto" w:val="clear"/>
              </w:rPr>
            </w:pPr>
          </w:p>
          <w:p>
            <w:pPr>
              <w:spacing w:before="0" w:after="0" w:line="276"/>
              <w:ind w:right="289" w:left="283"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Finally evaluate the event so that sponsors receive a copy and to place on record details of the event proceedings which will become reference material for the future.</w:t>
            </w: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i/>
                <w:color w:val="000000"/>
                <w:spacing w:val="0"/>
                <w:position w:val="0"/>
                <w:sz w:val="24"/>
                <w:shd w:fill="auto" w:val="clear"/>
              </w:rPr>
              <w:t xml:space="preserve">S. Wilson</w:t>
            </w:r>
          </w:p>
        </w:tc>
        <w:tc>
          <w:tcPr>
            <w:tcW w:w="127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8 May 2020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0" w:hRule="auto"/>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num w:numId="16">
    <w:abstractNumId w:val="24"/>
  </w:num>
  <w:num w:numId="18">
    <w:abstractNumId w:val="18"/>
  </w:num>
  <w:num w:numId="23">
    <w:abstractNumId w:val="12"/>
  </w:num>
  <w:num w:numId="25">
    <w:abstractNumId w:val="6"/>
  </w:num>
  <w:num w:numId="2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s://docs.google.com/spreadsheets/d/1Mm29FYihwiuRvvGIlaxkLyPRM_lbZyg7G-RzhdzdFI4/edit#gid=0" Id="docRId2" Type="http://schemas.openxmlformats.org/officeDocument/2006/relationships/hyperlink" /><Relationship Target="styles.xml" Id="docRId4" Type="http://schemas.openxmlformats.org/officeDocument/2006/relationships/styles" /></Relationships>
</file>