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E42458" w14:textId="5C4DDBF2" w:rsidR="003B4245" w:rsidRPr="00076E31" w:rsidRDefault="003B4245" w:rsidP="00076E31">
      <w:pPr>
        <w:autoSpaceDE w:val="0"/>
        <w:autoSpaceDN w:val="0"/>
        <w:adjustRightInd w:val="0"/>
        <w:spacing w:after="0" w:line="240" w:lineRule="auto"/>
        <w:jc w:val="both"/>
        <w:rPr>
          <w:rFonts w:ascii="Arial" w:hAnsi="Arial" w:cs="Arial"/>
          <w:color w:val="000000"/>
          <w:sz w:val="24"/>
          <w:szCs w:val="24"/>
          <w:lang w:val="en"/>
        </w:rPr>
      </w:pPr>
      <w:r w:rsidRPr="00076E31">
        <w:rPr>
          <w:rFonts w:ascii="Arial" w:hAnsi="Arial" w:cs="Arial"/>
          <w:noProof/>
          <w:sz w:val="24"/>
          <w:szCs w:val="24"/>
          <w:lang w:eastAsia="en-GB"/>
        </w:rPr>
        <w:drawing>
          <wp:inline distT="0" distB="0" distL="0" distR="0" wp14:anchorId="14B207DB" wp14:editId="6BC29593">
            <wp:extent cx="1619250" cy="666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9081" t="21679" r="20848" b="29371"/>
                    <a:stretch/>
                  </pic:blipFill>
                  <pic:spPr bwMode="auto">
                    <a:xfrm>
                      <a:off x="0" y="0"/>
                      <a:ext cx="1619250" cy="666750"/>
                    </a:xfrm>
                    <a:prstGeom prst="rect">
                      <a:avLst/>
                    </a:prstGeom>
                    <a:noFill/>
                    <a:ln>
                      <a:noFill/>
                    </a:ln>
                    <a:extLst>
                      <a:ext uri="{53640926-AAD7-44D8-BBD7-CCE9431645EC}">
                        <a14:shadowObscured xmlns:a14="http://schemas.microsoft.com/office/drawing/2010/main"/>
                      </a:ext>
                    </a:extLst>
                  </pic:spPr>
                </pic:pic>
              </a:graphicData>
            </a:graphic>
          </wp:inline>
        </w:drawing>
      </w:r>
      <w:r w:rsidRPr="00076E31">
        <w:rPr>
          <w:rFonts w:ascii="Arial" w:hAnsi="Arial" w:cs="Arial"/>
          <w:color w:val="000000"/>
          <w:sz w:val="24"/>
          <w:szCs w:val="24"/>
          <w:lang w:val="en"/>
        </w:rPr>
        <w:t xml:space="preserve">                                               </w:t>
      </w:r>
    </w:p>
    <w:p w14:paraId="2752F7E5" w14:textId="77777777" w:rsidR="003B4245" w:rsidRPr="00076E31" w:rsidRDefault="003B4245" w:rsidP="00076E31">
      <w:pPr>
        <w:autoSpaceDE w:val="0"/>
        <w:autoSpaceDN w:val="0"/>
        <w:adjustRightInd w:val="0"/>
        <w:spacing w:after="200" w:line="276" w:lineRule="auto"/>
        <w:jc w:val="both"/>
        <w:rPr>
          <w:rFonts w:ascii="Arial" w:hAnsi="Arial" w:cs="Arial"/>
          <w:b/>
          <w:bCs/>
          <w:color w:val="002060"/>
          <w:sz w:val="24"/>
          <w:szCs w:val="24"/>
          <w:lang w:val="en"/>
        </w:rPr>
      </w:pPr>
      <w:r w:rsidRPr="00076E31">
        <w:rPr>
          <w:rFonts w:ascii="Arial" w:hAnsi="Arial" w:cs="Arial"/>
          <w:sz w:val="24"/>
          <w:szCs w:val="24"/>
          <w:lang w:val="en"/>
        </w:rPr>
        <w:t xml:space="preserve">   </w:t>
      </w:r>
      <w:r w:rsidRPr="00076E31">
        <w:rPr>
          <w:rFonts w:ascii="Arial" w:hAnsi="Arial" w:cs="Arial"/>
          <w:b/>
          <w:bCs/>
          <w:color w:val="002060"/>
          <w:sz w:val="24"/>
          <w:szCs w:val="24"/>
          <w:lang w:val="en"/>
        </w:rPr>
        <w:t>Assignment Cover Sheet</w:t>
      </w:r>
    </w:p>
    <w:tbl>
      <w:tblPr>
        <w:tblW w:w="0" w:type="auto"/>
        <w:tblInd w:w="-4" w:type="dxa"/>
        <w:tblLayout w:type="fixed"/>
        <w:tblLook w:val="0000" w:firstRow="0" w:lastRow="0" w:firstColumn="0" w:lastColumn="0" w:noHBand="0" w:noVBand="0"/>
      </w:tblPr>
      <w:tblGrid>
        <w:gridCol w:w="2250"/>
        <w:gridCol w:w="6992"/>
      </w:tblGrid>
      <w:tr w:rsidR="003B4245" w:rsidRPr="00076E31" w14:paraId="10CFF5E9" w14:textId="77777777" w:rsidTr="00076E31">
        <w:trPr>
          <w:trHeight w:val="1"/>
        </w:trPr>
        <w:tc>
          <w:tcPr>
            <w:tcW w:w="2250" w:type="dxa"/>
            <w:tcBorders>
              <w:top w:val="single" w:sz="3" w:space="0" w:color="000000"/>
              <w:left w:val="single" w:sz="3" w:space="0" w:color="000000"/>
              <w:bottom w:val="single" w:sz="3" w:space="0" w:color="000000"/>
              <w:right w:val="single" w:sz="3" w:space="0" w:color="000000"/>
            </w:tcBorders>
            <w:shd w:val="clear" w:color="auto" w:fill="D9D9D9"/>
          </w:tcPr>
          <w:p w14:paraId="34B0534E" w14:textId="77777777" w:rsidR="003B4245" w:rsidRPr="00076E31" w:rsidRDefault="003B4245" w:rsidP="00076E31">
            <w:pPr>
              <w:autoSpaceDE w:val="0"/>
              <w:autoSpaceDN w:val="0"/>
              <w:adjustRightInd w:val="0"/>
              <w:spacing w:after="0" w:line="240" w:lineRule="auto"/>
              <w:jc w:val="both"/>
              <w:rPr>
                <w:rFonts w:ascii="Arial" w:hAnsi="Arial" w:cs="Arial"/>
                <w:sz w:val="24"/>
                <w:szCs w:val="24"/>
                <w:lang w:val="en"/>
              </w:rPr>
            </w:pPr>
            <w:r w:rsidRPr="00076E31">
              <w:rPr>
                <w:rFonts w:ascii="Arial" w:hAnsi="Arial" w:cs="Arial"/>
                <w:b/>
                <w:bCs/>
                <w:color w:val="002060"/>
                <w:sz w:val="24"/>
                <w:szCs w:val="24"/>
                <w:lang w:val="en"/>
              </w:rPr>
              <w:t>Student Name:</w:t>
            </w:r>
          </w:p>
        </w:tc>
        <w:tc>
          <w:tcPr>
            <w:tcW w:w="6992" w:type="dxa"/>
            <w:tcBorders>
              <w:top w:val="single" w:sz="3" w:space="0" w:color="000000"/>
              <w:left w:val="single" w:sz="3" w:space="0" w:color="000000"/>
              <w:bottom w:val="single" w:sz="3" w:space="0" w:color="000000"/>
              <w:right w:val="single" w:sz="3" w:space="0" w:color="000000"/>
            </w:tcBorders>
            <w:shd w:val="clear" w:color="000000" w:fill="FFFFFF"/>
          </w:tcPr>
          <w:p w14:paraId="6B78B54B" w14:textId="2005F992" w:rsidR="003B4245" w:rsidRPr="00076E31" w:rsidRDefault="003B4245" w:rsidP="00076E31">
            <w:pPr>
              <w:autoSpaceDE w:val="0"/>
              <w:autoSpaceDN w:val="0"/>
              <w:adjustRightInd w:val="0"/>
              <w:spacing w:after="0" w:line="240" w:lineRule="auto"/>
              <w:jc w:val="both"/>
              <w:rPr>
                <w:rFonts w:ascii="Arial" w:hAnsi="Arial" w:cs="Arial"/>
                <w:sz w:val="24"/>
                <w:szCs w:val="24"/>
                <w:lang w:val="en"/>
              </w:rPr>
            </w:pPr>
            <w:r w:rsidRPr="00076E31">
              <w:rPr>
                <w:rFonts w:ascii="Arial" w:hAnsi="Arial" w:cs="Arial"/>
                <w:sz w:val="24"/>
                <w:szCs w:val="24"/>
                <w:lang w:val="en"/>
              </w:rPr>
              <w:t xml:space="preserve">Stuart David </w:t>
            </w:r>
            <w:proofErr w:type="spellStart"/>
            <w:r w:rsidRPr="00076E31">
              <w:rPr>
                <w:rFonts w:ascii="Arial" w:hAnsi="Arial" w:cs="Arial"/>
                <w:sz w:val="24"/>
                <w:szCs w:val="24"/>
                <w:lang w:val="en"/>
              </w:rPr>
              <w:t>McGinlay</w:t>
            </w:r>
            <w:proofErr w:type="spellEnd"/>
          </w:p>
        </w:tc>
      </w:tr>
      <w:tr w:rsidR="003B4245" w:rsidRPr="00076E31" w14:paraId="3C1ABE9F" w14:textId="77777777" w:rsidTr="00076E31">
        <w:trPr>
          <w:trHeight w:val="1"/>
        </w:trPr>
        <w:tc>
          <w:tcPr>
            <w:tcW w:w="2250" w:type="dxa"/>
            <w:tcBorders>
              <w:top w:val="single" w:sz="3" w:space="0" w:color="000000"/>
              <w:left w:val="single" w:sz="3" w:space="0" w:color="000000"/>
              <w:bottom w:val="single" w:sz="3" w:space="0" w:color="000000"/>
              <w:right w:val="single" w:sz="3" w:space="0" w:color="000000"/>
            </w:tcBorders>
            <w:shd w:val="clear" w:color="auto" w:fill="D9D9D9"/>
          </w:tcPr>
          <w:p w14:paraId="1519A245" w14:textId="77777777" w:rsidR="003B4245" w:rsidRPr="00076E31" w:rsidRDefault="003B4245" w:rsidP="00076E31">
            <w:pPr>
              <w:autoSpaceDE w:val="0"/>
              <w:autoSpaceDN w:val="0"/>
              <w:adjustRightInd w:val="0"/>
              <w:spacing w:after="0" w:line="240" w:lineRule="auto"/>
              <w:jc w:val="both"/>
              <w:rPr>
                <w:rFonts w:ascii="Arial" w:hAnsi="Arial" w:cs="Arial"/>
                <w:sz w:val="24"/>
                <w:szCs w:val="24"/>
                <w:lang w:val="en"/>
              </w:rPr>
            </w:pPr>
            <w:r w:rsidRPr="00076E31">
              <w:rPr>
                <w:rFonts w:ascii="Arial" w:hAnsi="Arial" w:cs="Arial"/>
                <w:b/>
                <w:bCs/>
                <w:color w:val="002060"/>
                <w:sz w:val="24"/>
                <w:szCs w:val="24"/>
                <w:lang w:val="en"/>
              </w:rPr>
              <w:t>Student Number:</w:t>
            </w:r>
          </w:p>
        </w:tc>
        <w:tc>
          <w:tcPr>
            <w:tcW w:w="6992" w:type="dxa"/>
            <w:tcBorders>
              <w:top w:val="single" w:sz="3" w:space="0" w:color="000000"/>
              <w:left w:val="single" w:sz="3" w:space="0" w:color="000000"/>
              <w:bottom w:val="single" w:sz="3" w:space="0" w:color="000000"/>
              <w:right w:val="single" w:sz="3" w:space="0" w:color="000000"/>
            </w:tcBorders>
            <w:shd w:val="clear" w:color="000000" w:fill="FFFFFF"/>
          </w:tcPr>
          <w:p w14:paraId="1372F481" w14:textId="1D8D00E4" w:rsidR="003B4245" w:rsidRPr="00076E31" w:rsidRDefault="003B4245" w:rsidP="00076E31">
            <w:pPr>
              <w:autoSpaceDE w:val="0"/>
              <w:autoSpaceDN w:val="0"/>
              <w:adjustRightInd w:val="0"/>
              <w:spacing w:after="0" w:line="240" w:lineRule="auto"/>
              <w:jc w:val="both"/>
              <w:rPr>
                <w:rFonts w:ascii="Arial" w:hAnsi="Arial" w:cs="Arial"/>
                <w:sz w:val="24"/>
                <w:szCs w:val="24"/>
                <w:lang w:val="en"/>
              </w:rPr>
            </w:pPr>
            <w:r w:rsidRPr="00076E31">
              <w:rPr>
                <w:rFonts w:ascii="Arial" w:hAnsi="Arial" w:cs="Arial"/>
                <w:sz w:val="24"/>
                <w:szCs w:val="24"/>
                <w:lang w:val="en"/>
              </w:rPr>
              <w:t>26859</w:t>
            </w:r>
          </w:p>
        </w:tc>
      </w:tr>
      <w:tr w:rsidR="003B4245" w:rsidRPr="00076E31" w14:paraId="1DC802C7" w14:textId="77777777" w:rsidTr="00076E31">
        <w:trPr>
          <w:trHeight w:val="1"/>
        </w:trPr>
        <w:tc>
          <w:tcPr>
            <w:tcW w:w="2250" w:type="dxa"/>
            <w:tcBorders>
              <w:top w:val="single" w:sz="3" w:space="0" w:color="000000"/>
              <w:left w:val="single" w:sz="3" w:space="0" w:color="000000"/>
              <w:bottom w:val="single" w:sz="3" w:space="0" w:color="000000"/>
              <w:right w:val="single" w:sz="3" w:space="0" w:color="000000"/>
            </w:tcBorders>
            <w:shd w:val="clear" w:color="auto" w:fill="D9D9D9"/>
          </w:tcPr>
          <w:p w14:paraId="690FB7B8" w14:textId="77777777" w:rsidR="003B4245" w:rsidRPr="00076E31" w:rsidRDefault="003B4245" w:rsidP="00076E31">
            <w:pPr>
              <w:autoSpaceDE w:val="0"/>
              <w:autoSpaceDN w:val="0"/>
              <w:adjustRightInd w:val="0"/>
              <w:spacing w:after="0" w:line="240" w:lineRule="auto"/>
              <w:jc w:val="both"/>
              <w:rPr>
                <w:rFonts w:ascii="Arial" w:hAnsi="Arial" w:cs="Arial"/>
                <w:sz w:val="24"/>
                <w:szCs w:val="24"/>
                <w:lang w:val="en"/>
              </w:rPr>
            </w:pPr>
            <w:r w:rsidRPr="00076E31">
              <w:rPr>
                <w:rFonts w:ascii="Arial" w:hAnsi="Arial" w:cs="Arial"/>
                <w:b/>
                <w:bCs/>
                <w:color w:val="002060"/>
                <w:sz w:val="24"/>
                <w:szCs w:val="24"/>
                <w:lang w:val="en"/>
              </w:rPr>
              <w:t>Course:</w:t>
            </w:r>
          </w:p>
        </w:tc>
        <w:tc>
          <w:tcPr>
            <w:tcW w:w="6992" w:type="dxa"/>
            <w:tcBorders>
              <w:top w:val="single" w:sz="3" w:space="0" w:color="000000"/>
              <w:left w:val="single" w:sz="3" w:space="0" w:color="000000"/>
              <w:bottom w:val="single" w:sz="3" w:space="0" w:color="000000"/>
              <w:right w:val="single" w:sz="3" w:space="0" w:color="000000"/>
            </w:tcBorders>
            <w:shd w:val="clear" w:color="000000" w:fill="FFFFFF"/>
          </w:tcPr>
          <w:p w14:paraId="1B080582" w14:textId="0655398B" w:rsidR="003B4245" w:rsidRPr="00076E31" w:rsidRDefault="003B4245" w:rsidP="00076E31">
            <w:pPr>
              <w:autoSpaceDE w:val="0"/>
              <w:autoSpaceDN w:val="0"/>
              <w:adjustRightInd w:val="0"/>
              <w:spacing w:after="0" w:line="240" w:lineRule="auto"/>
              <w:jc w:val="both"/>
              <w:rPr>
                <w:rFonts w:ascii="Arial" w:hAnsi="Arial" w:cs="Arial"/>
                <w:sz w:val="24"/>
                <w:szCs w:val="24"/>
                <w:lang w:val="en"/>
              </w:rPr>
            </w:pPr>
            <w:r w:rsidRPr="00076E31">
              <w:rPr>
                <w:rFonts w:ascii="Arial" w:hAnsi="Arial" w:cs="Arial"/>
                <w:sz w:val="24"/>
                <w:szCs w:val="24"/>
                <w:lang w:val="en"/>
              </w:rPr>
              <w:t>Advanced Diploma in Human Resource Management Level 5</w:t>
            </w:r>
          </w:p>
        </w:tc>
      </w:tr>
      <w:tr w:rsidR="003B4245" w:rsidRPr="00076E31" w14:paraId="636EB26D" w14:textId="77777777" w:rsidTr="00076E31">
        <w:trPr>
          <w:trHeight w:val="1"/>
        </w:trPr>
        <w:tc>
          <w:tcPr>
            <w:tcW w:w="2250" w:type="dxa"/>
            <w:tcBorders>
              <w:top w:val="single" w:sz="3" w:space="0" w:color="000000"/>
              <w:left w:val="single" w:sz="3" w:space="0" w:color="000000"/>
              <w:bottom w:val="single" w:sz="3" w:space="0" w:color="000000"/>
              <w:right w:val="single" w:sz="3" w:space="0" w:color="000000"/>
            </w:tcBorders>
            <w:shd w:val="clear" w:color="auto" w:fill="D9D9D9"/>
          </w:tcPr>
          <w:p w14:paraId="1D1F48C3" w14:textId="77777777" w:rsidR="003B4245" w:rsidRPr="00076E31" w:rsidRDefault="003B4245" w:rsidP="00076E31">
            <w:pPr>
              <w:autoSpaceDE w:val="0"/>
              <w:autoSpaceDN w:val="0"/>
              <w:adjustRightInd w:val="0"/>
              <w:spacing w:after="0" w:line="240" w:lineRule="auto"/>
              <w:jc w:val="both"/>
              <w:rPr>
                <w:rFonts w:ascii="Arial" w:hAnsi="Arial" w:cs="Arial"/>
                <w:sz w:val="24"/>
                <w:szCs w:val="24"/>
                <w:lang w:val="en"/>
              </w:rPr>
            </w:pPr>
            <w:r w:rsidRPr="00076E31">
              <w:rPr>
                <w:rFonts w:ascii="Arial" w:hAnsi="Arial" w:cs="Arial"/>
                <w:b/>
                <w:bCs/>
                <w:color w:val="002060"/>
                <w:sz w:val="24"/>
                <w:szCs w:val="24"/>
                <w:lang w:val="en"/>
              </w:rPr>
              <w:t>Assignment NO:</w:t>
            </w:r>
          </w:p>
        </w:tc>
        <w:tc>
          <w:tcPr>
            <w:tcW w:w="6992" w:type="dxa"/>
            <w:tcBorders>
              <w:top w:val="single" w:sz="3" w:space="0" w:color="000000"/>
              <w:left w:val="single" w:sz="3" w:space="0" w:color="000000"/>
              <w:bottom w:val="single" w:sz="3" w:space="0" w:color="000000"/>
              <w:right w:val="single" w:sz="3" w:space="0" w:color="000000"/>
            </w:tcBorders>
            <w:shd w:val="clear" w:color="000000" w:fill="FFFFFF"/>
          </w:tcPr>
          <w:p w14:paraId="54372AB8" w14:textId="116D232A" w:rsidR="003B4245" w:rsidRPr="00076E31" w:rsidRDefault="006E3D0E" w:rsidP="00076E31">
            <w:pPr>
              <w:autoSpaceDE w:val="0"/>
              <w:autoSpaceDN w:val="0"/>
              <w:adjustRightInd w:val="0"/>
              <w:spacing w:after="0" w:line="240" w:lineRule="auto"/>
              <w:jc w:val="both"/>
              <w:rPr>
                <w:rFonts w:ascii="Arial" w:hAnsi="Arial" w:cs="Arial"/>
                <w:sz w:val="24"/>
                <w:szCs w:val="24"/>
                <w:lang w:val="en"/>
              </w:rPr>
            </w:pPr>
            <w:r>
              <w:rPr>
                <w:rFonts w:ascii="Arial" w:hAnsi="Arial" w:cs="Arial"/>
                <w:color w:val="000000" w:themeColor="text1"/>
                <w:sz w:val="24"/>
                <w:szCs w:val="24"/>
                <w:lang w:val="en"/>
              </w:rPr>
              <w:t>8</w:t>
            </w:r>
          </w:p>
        </w:tc>
      </w:tr>
    </w:tbl>
    <w:p w14:paraId="224CB530" w14:textId="77777777" w:rsidR="003B4245" w:rsidRPr="00076E31" w:rsidRDefault="003B4245" w:rsidP="00076E31">
      <w:pPr>
        <w:pStyle w:val="NoSpacing"/>
        <w:jc w:val="both"/>
        <w:rPr>
          <w:rFonts w:cs="Arial"/>
          <w:szCs w:val="24"/>
          <w:lang w:val="en"/>
        </w:rPr>
      </w:pPr>
    </w:p>
    <w:p w14:paraId="680495CF" w14:textId="31FBC1F5" w:rsidR="003B4245" w:rsidRPr="00076E31" w:rsidRDefault="003B4245" w:rsidP="00076E31">
      <w:pPr>
        <w:autoSpaceDE w:val="0"/>
        <w:autoSpaceDN w:val="0"/>
        <w:adjustRightInd w:val="0"/>
        <w:spacing w:after="200" w:line="276" w:lineRule="auto"/>
        <w:jc w:val="both"/>
        <w:rPr>
          <w:rFonts w:ascii="Arial" w:hAnsi="Arial" w:cs="Arial"/>
          <w:b/>
          <w:bCs/>
          <w:sz w:val="24"/>
          <w:szCs w:val="24"/>
          <w:lang w:val="en"/>
        </w:rPr>
      </w:pPr>
      <w:r w:rsidRPr="00076E31">
        <w:rPr>
          <w:rFonts w:ascii="Arial" w:hAnsi="Arial" w:cs="Arial"/>
          <w:b/>
          <w:bCs/>
          <w:sz w:val="24"/>
          <w:szCs w:val="24"/>
          <w:lang w:val="en"/>
        </w:rPr>
        <w:t>Marking Criteria:</w:t>
      </w:r>
    </w:p>
    <w:p w14:paraId="12F40729" w14:textId="790FEFE4" w:rsidR="003B4245" w:rsidRPr="00076E31" w:rsidRDefault="003B4245" w:rsidP="00076E31">
      <w:pPr>
        <w:autoSpaceDE w:val="0"/>
        <w:autoSpaceDN w:val="0"/>
        <w:adjustRightInd w:val="0"/>
        <w:spacing w:after="200" w:line="276" w:lineRule="auto"/>
        <w:jc w:val="both"/>
        <w:rPr>
          <w:rFonts w:ascii="Arial" w:hAnsi="Arial" w:cs="Arial"/>
          <w:sz w:val="24"/>
          <w:szCs w:val="24"/>
          <w:lang w:val="en"/>
        </w:rPr>
      </w:pPr>
      <w:r w:rsidRPr="00076E31">
        <w:rPr>
          <w:rFonts w:ascii="Arial" w:hAnsi="Arial" w:cs="Arial"/>
          <w:sz w:val="24"/>
          <w:szCs w:val="24"/>
          <w:lang w:val="en"/>
        </w:rPr>
        <w:t>We expect the learners to write minimum one well expressed point in three lines against each allocated mark. This means one needs to write 15 lines with 5 well expressed points to get high grades for a 5 marks question.</w:t>
      </w:r>
    </w:p>
    <w:p w14:paraId="36C36505" w14:textId="77777777" w:rsidR="003B4245" w:rsidRPr="00076E31" w:rsidRDefault="003B4245" w:rsidP="00076E31">
      <w:pPr>
        <w:autoSpaceDE w:val="0"/>
        <w:autoSpaceDN w:val="0"/>
        <w:adjustRightInd w:val="0"/>
        <w:spacing w:after="200" w:line="276" w:lineRule="auto"/>
        <w:jc w:val="both"/>
        <w:rPr>
          <w:rFonts w:ascii="Arial" w:hAnsi="Arial" w:cs="Arial"/>
          <w:sz w:val="24"/>
          <w:szCs w:val="24"/>
          <w:lang w:val="en"/>
        </w:rPr>
      </w:pPr>
      <w:r w:rsidRPr="00076E31">
        <w:rPr>
          <w:rFonts w:ascii="Arial" w:hAnsi="Arial" w:cs="Arial"/>
          <w:sz w:val="24"/>
          <w:szCs w:val="24"/>
          <w:lang w:val="en"/>
        </w:rPr>
        <w:t xml:space="preserve">For high grades use examples and illustrations where appropriate. </w:t>
      </w:r>
    </w:p>
    <w:tbl>
      <w:tblPr>
        <w:tblW w:w="0" w:type="auto"/>
        <w:tblInd w:w="-4" w:type="dxa"/>
        <w:tblLayout w:type="fixed"/>
        <w:tblLook w:val="0000" w:firstRow="0" w:lastRow="0" w:firstColumn="0" w:lastColumn="0" w:noHBand="0" w:noVBand="0"/>
      </w:tblPr>
      <w:tblGrid>
        <w:gridCol w:w="9242"/>
      </w:tblGrid>
      <w:tr w:rsidR="003B4245" w:rsidRPr="00076E31" w14:paraId="66AFE989" w14:textId="77777777" w:rsidTr="00076E31">
        <w:trPr>
          <w:trHeight w:val="2531"/>
        </w:trPr>
        <w:tc>
          <w:tcPr>
            <w:tcW w:w="9242" w:type="dxa"/>
            <w:tcBorders>
              <w:top w:val="single" w:sz="3" w:space="0" w:color="000000"/>
              <w:left w:val="single" w:sz="3" w:space="0" w:color="000000"/>
              <w:bottom w:val="single" w:sz="3" w:space="0" w:color="000000"/>
              <w:right w:val="single" w:sz="3" w:space="0" w:color="000000"/>
            </w:tcBorders>
            <w:shd w:val="clear" w:color="000000" w:fill="FFFFFF"/>
          </w:tcPr>
          <w:p w14:paraId="17B06F70" w14:textId="6126018C" w:rsidR="003B4245" w:rsidRPr="00076E31" w:rsidRDefault="003B4245" w:rsidP="00076E31">
            <w:pPr>
              <w:autoSpaceDE w:val="0"/>
              <w:autoSpaceDN w:val="0"/>
              <w:adjustRightInd w:val="0"/>
              <w:spacing w:after="0" w:line="240" w:lineRule="auto"/>
              <w:jc w:val="both"/>
              <w:rPr>
                <w:rFonts w:ascii="Arial" w:hAnsi="Arial" w:cs="Arial"/>
                <w:sz w:val="24"/>
                <w:szCs w:val="24"/>
                <w:lang w:val="en"/>
              </w:rPr>
            </w:pPr>
            <w:r w:rsidRPr="00076E31">
              <w:rPr>
                <w:rFonts w:ascii="Arial" w:hAnsi="Arial" w:cs="Arial"/>
                <w:sz w:val="24"/>
                <w:szCs w:val="24"/>
                <w:lang w:val="en"/>
              </w:rPr>
              <w:t>Please insert your completed assignment (in word format) here:</w:t>
            </w:r>
          </w:p>
        </w:tc>
      </w:tr>
    </w:tbl>
    <w:p w14:paraId="059F2269" w14:textId="77777777" w:rsidR="003B4245" w:rsidRPr="00076E31" w:rsidRDefault="003B4245" w:rsidP="00076E31">
      <w:pPr>
        <w:autoSpaceDE w:val="0"/>
        <w:autoSpaceDN w:val="0"/>
        <w:adjustRightInd w:val="0"/>
        <w:spacing w:after="0" w:line="240" w:lineRule="auto"/>
        <w:jc w:val="both"/>
        <w:rPr>
          <w:rFonts w:ascii="Arial" w:hAnsi="Arial" w:cs="Arial"/>
          <w:b/>
          <w:bCs/>
          <w:color w:val="002060"/>
          <w:sz w:val="24"/>
          <w:szCs w:val="24"/>
          <w:lang w:val="en"/>
        </w:rPr>
      </w:pPr>
    </w:p>
    <w:p w14:paraId="44F7D05D" w14:textId="77777777" w:rsidR="003B4245" w:rsidRPr="00076E31" w:rsidRDefault="003B4245" w:rsidP="00076E31">
      <w:pPr>
        <w:autoSpaceDE w:val="0"/>
        <w:autoSpaceDN w:val="0"/>
        <w:adjustRightInd w:val="0"/>
        <w:spacing w:after="0" w:line="240" w:lineRule="auto"/>
        <w:jc w:val="both"/>
        <w:rPr>
          <w:rFonts w:ascii="Arial" w:hAnsi="Arial" w:cs="Arial"/>
          <w:b/>
          <w:bCs/>
          <w:color w:val="002060"/>
          <w:sz w:val="24"/>
          <w:szCs w:val="24"/>
          <w:lang w:val="en"/>
        </w:rPr>
      </w:pPr>
      <w:r w:rsidRPr="00076E31">
        <w:rPr>
          <w:rFonts w:ascii="Arial" w:hAnsi="Arial" w:cs="Arial"/>
          <w:b/>
          <w:bCs/>
          <w:color w:val="002060"/>
          <w:sz w:val="24"/>
          <w:szCs w:val="24"/>
          <w:lang w:val="en"/>
        </w:rPr>
        <w:t>Student Statement:</w:t>
      </w:r>
    </w:p>
    <w:p w14:paraId="72015ECB" w14:textId="77777777" w:rsidR="003B4245" w:rsidRPr="00076E31" w:rsidRDefault="003B4245" w:rsidP="00076E31">
      <w:pPr>
        <w:autoSpaceDE w:val="0"/>
        <w:autoSpaceDN w:val="0"/>
        <w:adjustRightInd w:val="0"/>
        <w:spacing w:after="0" w:line="240" w:lineRule="auto"/>
        <w:jc w:val="both"/>
        <w:rPr>
          <w:rFonts w:ascii="Arial" w:hAnsi="Arial" w:cs="Arial"/>
          <w:b/>
          <w:bCs/>
          <w:color w:val="001AE6"/>
          <w:sz w:val="24"/>
          <w:szCs w:val="24"/>
          <w:lang w:val="en"/>
        </w:rPr>
      </w:pPr>
    </w:p>
    <w:p w14:paraId="399E77E0" w14:textId="77777777" w:rsidR="003B4245" w:rsidRPr="00076E31" w:rsidRDefault="003B4245" w:rsidP="00076E31">
      <w:pPr>
        <w:autoSpaceDE w:val="0"/>
        <w:autoSpaceDN w:val="0"/>
        <w:adjustRightInd w:val="0"/>
        <w:spacing w:after="0" w:line="240" w:lineRule="auto"/>
        <w:jc w:val="both"/>
        <w:rPr>
          <w:rFonts w:ascii="Arial" w:hAnsi="Arial" w:cs="Arial"/>
          <w:color w:val="000000"/>
          <w:sz w:val="24"/>
          <w:szCs w:val="24"/>
          <w:lang w:val="en"/>
        </w:rPr>
      </w:pPr>
      <w:r w:rsidRPr="00076E31">
        <w:rPr>
          <w:rFonts w:ascii="Arial" w:hAnsi="Arial" w:cs="Arial"/>
          <w:color w:val="000000"/>
          <w:sz w:val="24"/>
          <w:szCs w:val="24"/>
          <w:lang w:val="en"/>
        </w:rPr>
        <w:t>By submitting this assignment, I confirm that this is my own work.</w:t>
      </w:r>
    </w:p>
    <w:p w14:paraId="7A1E50AC" w14:textId="77777777" w:rsidR="003B4245" w:rsidRPr="00076E31" w:rsidRDefault="003B4245" w:rsidP="00076E31">
      <w:pPr>
        <w:autoSpaceDE w:val="0"/>
        <w:autoSpaceDN w:val="0"/>
        <w:adjustRightInd w:val="0"/>
        <w:spacing w:after="0" w:line="240" w:lineRule="auto"/>
        <w:jc w:val="both"/>
        <w:rPr>
          <w:rFonts w:ascii="Arial" w:hAnsi="Arial" w:cs="Arial"/>
          <w:color w:val="000000"/>
          <w:sz w:val="24"/>
          <w:szCs w:val="24"/>
          <w:lang w:val="en"/>
        </w:rPr>
      </w:pPr>
    </w:p>
    <w:tbl>
      <w:tblPr>
        <w:tblW w:w="0" w:type="auto"/>
        <w:tblInd w:w="-4" w:type="dxa"/>
        <w:tblLayout w:type="fixed"/>
        <w:tblLook w:val="0000" w:firstRow="0" w:lastRow="0" w:firstColumn="0" w:lastColumn="0" w:noHBand="0" w:noVBand="0"/>
      </w:tblPr>
      <w:tblGrid>
        <w:gridCol w:w="2310"/>
        <w:gridCol w:w="4035"/>
        <w:gridCol w:w="1276"/>
        <w:gridCol w:w="1621"/>
      </w:tblGrid>
      <w:tr w:rsidR="003B4245" w:rsidRPr="00076E31" w14:paraId="3B724B6B" w14:textId="77777777">
        <w:trPr>
          <w:trHeight w:val="1"/>
        </w:trPr>
        <w:tc>
          <w:tcPr>
            <w:tcW w:w="2310" w:type="dxa"/>
            <w:tcBorders>
              <w:top w:val="single" w:sz="3" w:space="0" w:color="000000"/>
              <w:left w:val="single" w:sz="3" w:space="0" w:color="000000"/>
              <w:bottom w:val="single" w:sz="3" w:space="0" w:color="000000"/>
              <w:right w:val="single" w:sz="3" w:space="0" w:color="000000"/>
            </w:tcBorders>
            <w:shd w:val="clear" w:color="auto" w:fill="D9D9D9"/>
          </w:tcPr>
          <w:p w14:paraId="7809C6E0" w14:textId="77777777" w:rsidR="003B4245" w:rsidRPr="00076E31" w:rsidRDefault="003B4245" w:rsidP="00076E31">
            <w:pPr>
              <w:autoSpaceDE w:val="0"/>
              <w:autoSpaceDN w:val="0"/>
              <w:adjustRightInd w:val="0"/>
              <w:spacing w:after="0" w:line="240" w:lineRule="auto"/>
              <w:jc w:val="both"/>
              <w:rPr>
                <w:rFonts w:ascii="Arial" w:hAnsi="Arial" w:cs="Arial"/>
                <w:sz w:val="24"/>
                <w:szCs w:val="24"/>
                <w:lang w:val="en"/>
              </w:rPr>
            </w:pPr>
            <w:r w:rsidRPr="00076E31">
              <w:rPr>
                <w:rFonts w:ascii="Arial" w:hAnsi="Arial" w:cs="Arial"/>
                <w:color w:val="000000"/>
                <w:sz w:val="24"/>
                <w:szCs w:val="24"/>
                <w:lang w:val="en"/>
              </w:rPr>
              <w:t>Student Signature</w:t>
            </w:r>
          </w:p>
        </w:tc>
        <w:tc>
          <w:tcPr>
            <w:tcW w:w="4035" w:type="dxa"/>
            <w:tcBorders>
              <w:top w:val="single" w:sz="3" w:space="0" w:color="000000"/>
              <w:left w:val="single" w:sz="3" w:space="0" w:color="000000"/>
              <w:bottom w:val="single" w:sz="3" w:space="0" w:color="000000"/>
              <w:right w:val="single" w:sz="3" w:space="0" w:color="000000"/>
            </w:tcBorders>
            <w:shd w:val="clear" w:color="000000" w:fill="FFFFFF"/>
          </w:tcPr>
          <w:p w14:paraId="2A1F6AE6" w14:textId="4F407D93" w:rsidR="003B4245" w:rsidRPr="00076E31" w:rsidRDefault="00076E31" w:rsidP="00076E31">
            <w:pPr>
              <w:autoSpaceDE w:val="0"/>
              <w:autoSpaceDN w:val="0"/>
              <w:adjustRightInd w:val="0"/>
              <w:spacing w:after="0" w:line="240" w:lineRule="auto"/>
              <w:jc w:val="both"/>
              <w:rPr>
                <w:rFonts w:ascii="Arial" w:hAnsi="Arial" w:cs="Arial"/>
                <w:sz w:val="24"/>
                <w:szCs w:val="24"/>
                <w:lang w:val="en"/>
              </w:rPr>
            </w:pPr>
            <w:r w:rsidRPr="00076E31">
              <w:rPr>
                <w:rFonts w:ascii="Arial" w:hAnsi="Arial" w:cs="Arial"/>
                <w:sz w:val="24"/>
                <w:szCs w:val="24"/>
                <w:lang w:val="en"/>
              </w:rPr>
              <w:t xml:space="preserve">Stuart David </w:t>
            </w:r>
            <w:proofErr w:type="spellStart"/>
            <w:r w:rsidRPr="00076E31">
              <w:rPr>
                <w:rFonts w:ascii="Arial" w:hAnsi="Arial" w:cs="Arial"/>
                <w:sz w:val="24"/>
                <w:szCs w:val="24"/>
                <w:lang w:val="en"/>
              </w:rPr>
              <w:t>McGinlay</w:t>
            </w:r>
            <w:proofErr w:type="spellEnd"/>
          </w:p>
        </w:tc>
        <w:tc>
          <w:tcPr>
            <w:tcW w:w="1276" w:type="dxa"/>
            <w:tcBorders>
              <w:top w:val="single" w:sz="3" w:space="0" w:color="000000"/>
              <w:left w:val="single" w:sz="3" w:space="0" w:color="000000"/>
              <w:bottom w:val="single" w:sz="3" w:space="0" w:color="000000"/>
              <w:right w:val="single" w:sz="3" w:space="0" w:color="000000"/>
            </w:tcBorders>
            <w:shd w:val="clear" w:color="auto" w:fill="D9D9D9"/>
          </w:tcPr>
          <w:p w14:paraId="1254C636" w14:textId="77777777" w:rsidR="003B4245" w:rsidRPr="00076E31" w:rsidRDefault="003B4245" w:rsidP="00076E31">
            <w:pPr>
              <w:autoSpaceDE w:val="0"/>
              <w:autoSpaceDN w:val="0"/>
              <w:adjustRightInd w:val="0"/>
              <w:spacing w:after="0" w:line="240" w:lineRule="auto"/>
              <w:jc w:val="both"/>
              <w:rPr>
                <w:rFonts w:ascii="Arial" w:hAnsi="Arial" w:cs="Arial"/>
                <w:sz w:val="24"/>
                <w:szCs w:val="24"/>
                <w:lang w:val="en"/>
              </w:rPr>
            </w:pPr>
            <w:r w:rsidRPr="00076E31">
              <w:rPr>
                <w:rFonts w:ascii="Arial" w:hAnsi="Arial" w:cs="Arial"/>
                <w:color w:val="000000"/>
                <w:sz w:val="24"/>
                <w:szCs w:val="24"/>
                <w:lang w:val="en"/>
              </w:rPr>
              <w:t>Date</w:t>
            </w:r>
          </w:p>
        </w:tc>
        <w:tc>
          <w:tcPr>
            <w:tcW w:w="1621" w:type="dxa"/>
            <w:tcBorders>
              <w:top w:val="single" w:sz="3" w:space="0" w:color="000000"/>
              <w:left w:val="single" w:sz="3" w:space="0" w:color="000000"/>
              <w:bottom w:val="single" w:sz="3" w:space="0" w:color="000000"/>
              <w:right w:val="single" w:sz="3" w:space="0" w:color="000000"/>
            </w:tcBorders>
            <w:shd w:val="clear" w:color="000000" w:fill="FFFFFF"/>
          </w:tcPr>
          <w:p w14:paraId="5944B220" w14:textId="14808AAA" w:rsidR="003B4245" w:rsidRPr="00076E31" w:rsidRDefault="00D704A6" w:rsidP="006D7F41">
            <w:pPr>
              <w:autoSpaceDE w:val="0"/>
              <w:autoSpaceDN w:val="0"/>
              <w:adjustRightInd w:val="0"/>
              <w:spacing w:after="0" w:line="240" w:lineRule="auto"/>
              <w:rPr>
                <w:rFonts w:ascii="Arial" w:hAnsi="Arial" w:cs="Arial"/>
                <w:sz w:val="24"/>
                <w:szCs w:val="24"/>
                <w:lang w:val="en"/>
              </w:rPr>
            </w:pPr>
            <w:r w:rsidRPr="00D704A6">
              <w:rPr>
                <w:rFonts w:ascii="Arial" w:hAnsi="Arial" w:cs="Arial"/>
                <w:sz w:val="24"/>
                <w:szCs w:val="24"/>
                <w:lang w:val="en"/>
              </w:rPr>
              <w:t>28/03/19</w:t>
            </w:r>
          </w:p>
        </w:tc>
      </w:tr>
    </w:tbl>
    <w:p w14:paraId="2AC420E3" w14:textId="77777777" w:rsidR="003B4245" w:rsidRPr="00076E31" w:rsidRDefault="003B4245" w:rsidP="00076E31">
      <w:pPr>
        <w:autoSpaceDE w:val="0"/>
        <w:autoSpaceDN w:val="0"/>
        <w:adjustRightInd w:val="0"/>
        <w:spacing w:after="200" w:line="276" w:lineRule="auto"/>
        <w:jc w:val="both"/>
        <w:rPr>
          <w:rFonts w:ascii="Arial" w:hAnsi="Arial" w:cs="Arial"/>
          <w:color w:val="000000"/>
          <w:sz w:val="24"/>
          <w:szCs w:val="24"/>
          <w:lang w:val="en"/>
        </w:rPr>
      </w:pPr>
    </w:p>
    <w:p w14:paraId="2E79D5FA" w14:textId="77777777" w:rsidR="003B4245" w:rsidRPr="00076E31" w:rsidRDefault="003B4245" w:rsidP="00076E31">
      <w:pPr>
        <w:autoSpaceDE w:val="0"/>
        <w:autoSpaceDN w:val="0"/>
        <w:adjustRightInd w:val="0"/>
        <w:spacing w:after="200" w:line="276" w:lineRule="auto"/>
        <w:jc w:val="both"/>
        <w:rPr>
          <w:rFonts w:ascii="Arial" w:hAnsi="Arial" w:cs="Arial"/>
          <w:b/>
          <w:bCs/>
          <w:sz w:val="24"/>
          <w:szCs w:val="24"/>
          <w:highlight w:val="lightGray"/>
          <w:lang w:val="en"/>
        </w:rPr>
      </w:pPr>
      <w:r w:rsidRPr="00076E31">
        <w:rPr>
          <w:rFonts w:ascii="Arial" w:hAnsi="Arial" w:cs="Arial"/>
          <w:b/>
          <w:bCs/>
          <w:sz w:val="24"/>
          <w:szCs w:val="24"/>
          <w:highlight w:val="lightGray"/>
          <w:lang w:val="en"/>
        </w:rPr>
        <w:t>For Tutor / Assessor Use Only</w:t>
      </w:r>
    </w:p>
    <w:tbl>
      <w:tblPr>
        <w:tblW w:w="0" w:type="auto"/>
        <w:tblInd w:w="-4" w:type="dxa"/>
        <w:tblLayout w:type="fixed"/>
        <w:tblLook w:val="0000" w:firstRow="0" w:lastRow="0" w:firstColumn="0" w:lastColumn="0" w:noHBand="0" w:noVBand="0"/>
      </w:tblPr>
      <w:tblGrid>
        <w:gridCol w:w="4621"/>
        <w:gridCol w:w="4621"/>
      </w:tblGrid>
      <w:tr w:rsidR="003B4245" w:rsidRPr="00076E31" w14:paraId="00FFF288" w14:textId="77777777">
        <w:trPr>
          <w:trHeight w:val="249"/>
        </w:trPr>
        <w:tc>
          <w:tcPr>
            <w:tcW w:w="4621" w:type="dxa"/>
            <w:tcBorders>
              <w:top w:val="single" w:sz="3" w:space="0" w:color="000000"/>
              <w:left w:val="single" w:sz="3" w:space="0" w:color="000000"/>
              <w:bottom w:val="single" w:sz="3" w:space="0" w:color="000000"/>
              <w:right w:val="single" w:sz="3" w:space="0" w:color="000000"/>
            </w:tcBorders>
            <w:shd w:val="clear" w:color="auto" w:fill="D9D9D9"/>
          </w:tcPr>
          <w:p w14:paraId="1312A1ED" w14:textId="77777777" w:rsidR="003B4245" w:rsidRPr="00076E31" w:rsidRDefault="003B4245" w:rsidP="00076E31">
            <w:pPr>
              <w:autoSpaceDE w:val="0"/>
              <w:autoSpaceDN w:val="0"/>
              <w:adjustRightInd w:val="0"/>
              <w:spacing w:after="0" w:line="240" w:lineRule="auto"/>
              <w:jc w:val="both"/>
              <w:rPr>
                <w:rFonts w:ascii="Arial" w:hAnsi="Arial" w:cs="Arial"/>
                <w:sz w:val="24"/>
                <w:szCs w:val="24"/>
                <w:lang w:val="en"/>
              </w:rPr>
            </w:pPr>
            <w:r w:rsidRPr="00076E31">
              <w:rPr>
                <w:rFonts w:ascii="Arial" w:hAnsi="Arial" w:cs="Arial"/>
                <w:b/>
                <w:bCs/>
                <w:color w:val="002060"/>
                <w:sz w:val="24"/>
                <w:szCs w:val="24"/>
                <w:lang w:val="en"/>
              </w:rPr>
              <w:t>Total Marks</w:t>
            </w:r>
          </w:p>
        </w:tc>
        <w:tc>
          <w:tcPr>
            <w:tcW w:w="4621" w:type="dxa"/>
            <w:tcBorders>
              <w:top w:val="single" w:sz="3" w:space="0" w:color="000000"/>
              <w:left w:val="single" w:sz="3" w:space="0" w:color="000000"/>
              <w:bottom w:val="single" w:sz="3" w:space="0" w:color="000000"/>
              <w:right w:val="single" w:sz="3" w:space="0" w:color="000000"/>
            </w:tcBorders>
            <w:shd w:val="clear" w:color="000000" w:fill="FFFFFF"/>
          </w:tcPr>
          <w:p w14:paraId="4CDACD39" w14:textId="77777777" w:rsidR="003B4245" w:rsidRPr="00076E31" w:rsidRDefault="003B4245" w:rsidP="00076E31">
            <w:pPr>
              <w:autoSpaceDE w:val="0"/>
              <w:autoSpaceDN w:val="0"/>
              <w:adjustRightInd w:val="0"/>
              <w:spacing w:after="0" w:line="240" w:lineRule="auto"/>
              <w:jc w:val="both"/>
              <w:rPr>
                <w:rFonts w:ascii="Arial" w:hAnsi="Arial" w:cs="Arial"/>
                <w:sz w:val="24"/>
                <w:szCs w:val="24"/>
                <w:lang w:val="en"/>
              </w:rPr>
            </w:pPr>
          </w:p>
        </w:tc>
      </w:tr>
      <w:tr w:rsidR="003B4245" w:rsidRPr="00076E31" w14:paraId="061DB3BA" w14:textId="77777777">
        <w:trPr>
          <w:trHeight w:val="1"/>
        </w:trPr>
        <w:tc>
          <w:tcPr>
            <w:tcW w:w="4621" w:type="dxa"/>
            <w:tcBorders>
              <w:top w:val="single" w:sz="3" w:space="0" w:color="000000"/>
              <w:left w:val="single" w:sz="3" w:space="0" w:color="000000"/>
              <w:bottom w:val="single" w:sz="3" w:space="0" w:color="000000"/>
              <w:right w:val="single" w:sz="3" w:space="0" w:color="000000"/>
            </w:tcBorders>
            <w:shd w:val="clear" w:color="auto" w:fill="D9D9D9"/>
          </w:tcPr>
          <w:p w14:paraId="7607F151" w14:textId="77777777" w:rsidR="003B4245" w:rsidRPr="00076E31" w:rsidRDefault="003B4245" w:rsidP="00076E31">
            <w:pPr>
              <w:autoSpaceDE w:val="0"/>
              <w:autoSpaceDN w:val="0"/>
              <w:adjustRightInd w:val="0"/>
              <w:spacing w:after="0" w:line="240" w:lineRule="auto"/>
              <w:jc w:val="both"/>
              <w:rPr>
                <w:rFonts w:ascii="Arial" w:hAnsi="Arial" w:cs="Arial"/>
                <w:sz w:val="24"/>
                <w:szCs w:val="24"/>
                <w:lang w:val="en"/>
              </w:rPr>
            </w:pPr>
            <w:r w:rsidRPr="00076E31">
              <w:rPr>
                <w:rFonts w:ascii="Arial" w:hAnsi="Arial" w:cs="Arial"/>
                <w:b/>
                <w:bCs/>
                <w:color w:val="002060"/>
                <w:sz w:val="24"/>
                <w:szCs w:val="24"/>
                <w:lang w:val="en"/>
              </w:rPr>
              <w:t>Marks Obtained</w:t>
            </w:r>
          </w:p>
        </w:tc>
        <w:tc>
          <w:tcPr>
            <w:tcW w:w="4621" w:type="dxa"/>
            <w:tcBorders>
              <w:top w:val="single" w:sz="3" w:space="0" w:color="000000"/>
              <w:left w:val="single" w:sz="3" w:space="0" w:color="000000"/>
              <w:bottom w:val="single" w:sz="3" w:space="0" w:color="000000"/>
              <w:right w:val="single" w:sz="3" w:space="0" w:color="000000"/>
            </w:tcBorders>
            <w:shd w:val="clear" w:color="000000" w:fill="FFFFFF"/>
          </w:tcPr>
          <w:p w14:paraId="29C1AD2F" w14:textId="77777777" w:rsidR="003B4245" w:rsidRPr="00076E31" w:rsidRDefault="003B4245" w:rsidP="00076E31">
            <w:pPr>
              <w:autoSpaceDE w:val="0"/>
              <w:autoSpaceDN w:val="0"/>
              <w:adjustRightInd w:val="0"/>
              <w:spacing w:after="0" w:line="240" w:lineRule="auto"/>
              <w:jc w:val="both"/>
              <w:rPr>
                <w:rFonts w:ascii="Arial" w:hAnsi="Arial" w:cs="Arial"/>
                <w:sz w:val="24"/>
                <w:szCs w:val="24"/>
                <w:lang w:val="en"/>
              </w:rPr>
            </w:pPr>
          </w:p>
        </w:tc>
      </w:tr>
      <w:tr w:rsidR="003B4245" w:rsidRPr="00076E31" w14:paraId="70742597" w14:textId="77777777">
        <w:trPr>
          <w:trHeight w:val="1"/>
        </w:trPr>
        <w:tc>
          <w:tcPr>
            <w:tcW w:w="4621" w:type="dxa"/>
            <w:tcBorders>
              <w:top w:val="single" w:sz="3" w:space="0" w:color="000000"/>
              <w:left w:val="single" w:sz="3" w:space="0" w:color="000000"/>
              <w:bottom w:val="single" w:sz="3" w:space="0" w:color="000000"/>
              <w:right w:val="single" w:sz="3" w:space="0" w:color="000000"/>
            </w:tcBorders>
            <w:shd w:val="clear" w:color="auto" w:fill="D9D9D9"/>
          </w:tcPr>
          <w:p w14:paraId="3C849D45" w14:textId="77777777" w:rsidR="003B4245" w:rsidRPr="00076E31" w:rsidRDefault="003B4245" w:rsidP="00076E31">
            <w:pPr>
              <w:autoSpaceDE w:val="0"/>
              <w:autoSpaceDN w:val="0"/>
              <w:adjustRightInd w:val="0"/>
              <w:spacing w:after="0" w:line="240" w:lineRule="auto"/>
              <w:jc w:val="both"/>
              <w:rPr>
                <w:rFonts w:ascii="Arial" w:hAnsi="Arial" w:cs="Arial"/>
                <w:sz w:val="24"/>
                <w:szCs w:val="24"/>
                <w:lang w:val="en"/>
              </w:rPr>
            </w:pPr>
            <w:r w:rsidRPr="00076E31">
              <w:rPr>
                <w:rFonts w:ascii="Arial" w:hAnsi="Arial" w:cs="Arial"/>
                <w:b/>
                <w:bCs/>
                <w:color w:val="002060"/>
                <w:sz w:val="24"/>
                <w:szCs w:val="24"/>
                <w:lang w:val="en"/>
              </w:rPr>
              <w:t>Percentage / Grade</w:t>
            </w:r>
          </w:p>
        </w:tc>
        <w:tc>
          <w:tcPr>
            <w:tcW w:w="4621" w:type="dxa"/>
            <w:tcBorders>
              <w:top w:val="single" w:sz="3" w:space="0" w:color="000000"/>
              <w:left w:val="single" w:sz="3" w:space="0" w:color="000000"/>
              <w:bottom w:val="single" w:sz="3" w:space="0" w:color="000000"/>
              <w:right w:val="single" w:sz="3" w:space="0" w:color="000000"/>
            </w:tcBorders>
            <w:shd w:val="clear" w:color="000000" w:fill="FFFFFF"/>
          </w:tcPr>
          <w:p w14:paraId="46922A78" w14:textId="77777777" w:rsidR="003B4245" w:rsidRPr="00076E31" w:rsidRDefault="003B4245" w:rsidP="00076E31">
            <w:pPr>
              <w:autoSpaceDE w:val="0"/>
              <w:autoSpaceDN w:val="0"/>
              <w:adjustRightInd w:val="0"/>
              <w:spacing w:after="0" w:line="240" w:lineRule="auto"/>
              <w:jc w:val="both"/>
              <w:rPr>
                <w:rFonts w:ascii="Arial" w:hAnsi="Arial" w:cs="Arial"/>
                <w:sz w:val="24"/>
                <w:szCs w:val="24"/>
                <w:lang w:val="en"/>
              </w:rPr>
            </w:pPr>
          </w:p>
        </w:tc>
      </w:tr>
    </w:tbl>
    <w:p w14:paraId="29149154" w14:textId="4E8F62B8" w:rsidR="003B4245" w:rsidRPr="00076E31" w:rsidRDefault="003B4245" w:rsidP="00076E31">
      <w:pPr>
        <w:autoSpaceDE w:val="0"/>
        <w:autoSpaceDN w:val="0"/>
        <w:adjustRightInd w:val="0"/>
        <w:spacing w:after="200" w:line="276" w:lineRule="auto"/>
        <w:jc w:val="both"/>
        <w:rPr>
          <w:rFonts w:ascii="Arial" w:hAnsi="Arial" w:cs="Arial"/>
          <w:sz w:val="24"/>
          <w:szCs w:val="24"/>
          <w:lang w:val="en"/>
        </w:rPr>
      </w:pPr>
    </w:p>
    <w:p w14:paraId="6DCB0F99" w14:textId="1A3DA73C" w:rsidR="00076E31" w:rsidRDefault="00076E31" w:rsidP="00076E31">
      <w:pPr>
        <w:autoSpaceDE w:val="0"/>
        <w:autoSpaceDN w:val="0"/>
        <w:adjustRightInd w:val="0"/>
        <w:spacing w:after="200" w:line="276" w:lineRule="auto"/>
        <w:jc w:val="both"/>
        <w:rPr>
          <w:rFonts w:ascii="Arial" w:hAnsi="Arial" w:cs="Arial"/>
          <w:sz w:val="24"/>
          <w:szCs w:val="24"/>
          <w:lang w:val="en"/>
        </w:rPr>
      </w:pPr>
    </w:p>
    <w:p w14:paraId="4A455CF3" w14:textId="77777777" w:rsidR="00A72A21" w:rsidRDefault="00A72A21" w:rsidP="00076E31">
      <w:pPr>
        <w:autoSpaceDE w:val="0"/>
        <w:autoSpaceDN w:val="0"/>
        <w:adjustRightInd w:val="0"/>
        <w:spacing w:after="200" w:line="276" w:lineRule="auto"/>
        <w:jc w:val="both"/>
        <w:rPr>
          <w:rFonts w:ascii="Arial" w:hAnsi="Arial" w:cs="Arial"/>
          <w:sz w:val="24"/>
          <w:szCs w:val="24"/>
          <w:lang w:val="en"/>
        </w:rPr>
      </w:pPr>
    </w:p>
    <w:p w14:paraId="007F106F" w14:textId="64A34D8A" w:rsidR="00076E31" w:rsidRDefault="00076E31" w:rsidP="00076E31">
      <w:pPr>
        <w:autoSpaceDE w:val="0"/>
        <w:autoSpaceDN w:val="0"/>
        <w:adjustRightInd w:val="0"/>
        <w:spacing w:after="200" w:line="360" w:lineRule="auto"/>
        <w:jc w:val="both"/>
        <w:rPr>
          <w:rFonts w:ascii="Arial" w:hAnsi="Arial" w:cs="Arial"/>
          <w:sz w:val="24"/>
          <w:szCs w:val="24"/>
          <w:lang w:val="en"/>
        </w:rPr>
      </w:pPr>
    </w:p>
    <w:p w14:paraId="4528A5F6" w14:textId="7F2E7248" w:rsidR="00F04D1D" w:rsidRDefault="00C46D43" w:rsidP="008059C8">
      <w:pPr>
        <w:autoSpaceDE w:val="0"/>
        <w:autoSpaceDN w:val="0"/>
        <w:adjustRightInd w:val="0"/>
        <w:spacing w:after="200" w:line="360" w:lineRule="auto"/>
        <w:jc w:val="both"/>
        <w:rPr>
          <w:rFonts w:ascii="Arial" w:hAnsi="Arial" w:cs="Arial"/>
          <w:b/>
          <w:sz w:val="24"/>
          <w:szCs w:val="24"/>
          <w:lang w:val="en"/>
        </w:rPr>
      </w:pPr>
      <w:r>
        <w:rPr>
          <w:rFonts w:ascii="Arial" w:hAnsi="Arial" w:cs="Arial"/>
          <w:b/>
          <w:sz w:val="24"/>
          <w:szCs w:val="24"/>
          <w:lang w:val="en"/>
        </w:rPr>
        <w:lastRenderedPageBreak/>
        <w:t>1.1 -</w:t>
      </w:r>
      <w:r>
        <w:rPr>
          <w:rFonts w:ascii="Arial" w:hAnsi="Arial" w:cs="Arial"/>
          <w:b/>
          <w:sz w:val="24"/>
          <w:szCs w:val="24"/>
          <w:lang w:val="en"/>
        </w:rPr>
        <w:tab/>
      </w:r>
      <w:r w:rsidR="00EB373D">
        <w:rPr>
          <w:rFonts w:ascii="Arial" w:hAnsi="Arial" w:cs="Arial"/>
          <w:b/>
          <w:sz w:val="24"/>
          <w:szCs w:val="24"/>
          <w:lang w:val="en"/>
        </w:rPr>
        <w:t>Define the term ‘Discrimination’</w:t>
      </w:r>
    </w:p>
    <w:p w14:paraId="3832B8BF" w14:textId="77777777" w:rsidR="00EB373D" w:rsidRDefault="00EB373D" w:rsidP="00F04D1D">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To discriminate is to judge somebody based on a characteristic or behaviour.</w:t>
      </w:r>
    </w:p>
    <w:p w14:paraId="45F8A2D4" w14:textId="633A7664" w:rsidR="00F04D1D" w:rsidRDefault="00EB373D" w:rsidP="00F04D1D">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We all discriminate in our lives e.g. during an interview we may decide that 1 person spoke more clearly and was able to demonstrate their understanding of a question better than another. This is acceptable and necessary in a professional environment.</w:t>
      </w:r>
    </w:p>
    <w:p w14:paraId="4D41E314" w14:textId="2F46F025" w:rsidR="00EB373D" w:rsidRDefault="00EB373D" w:rsidP="00F04D1D">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The Oxford dictionary has several describes of ‘Discrimination’ which highlight the words varied interpretations in relation to it being a negative and positive noun. The dictionary states ‘</w:t>
      </w:r>
      <w:r w:rsidRPr="00EB373D">
        <w:rPr>
          <w:rFonts w:ascii="Arial" w:hAnsi="Arial" w:cs="Arial"/>
          <w:i/>
          <w:sz w:val="24"/>
          <w:szCs w:val="24"/>
          <w:lang w:val="en"/>
        </w:rPr>
        <w:t>The unjust or prejudicial treatment of different categories of people, especially on the grounds of race, age, or sex</w:t>
      </w:r>
      <w:r>
        <w:rPr>
          <w:rFonts w:ascii="Arial" w:hAnsi="Arial" w:cs="Arial"/>
          <w:sz w:val="24"/>
          <w:szCs w:val="24"/>
          <w:lang w:val="en"/>
        </w:rPr>
        <w:t xml:space="preserve">’ which represents the negative associations the word may </w:t>
      </w:r>
      <w:r w:rsidR="002F1407">
        <w:rPr>
          <w:rFonts w:ascii="Arial" w:hAnsi="Arial" w:cs="Arial"/>
          <w:sz w:val="24"/>
          <w:szCs w:val="24"/>
          <w:lang w:val="en"/>
        </w:rPr>
        <w:t>elicit</w:t>
      </w:r>
      <w:r>
        <w:rPr>
          <w:rFonts w:ascii="Arial" w:hAnsi="Arial" w:cs="Arial"/>
          <w:sz w:val="24"/>
          <w:szCs w:val="24"/>
          <w:lang w:val="en"/>
        </w:rPr>
        <w:t xml:space="preserve">, however it also says </w:t>
      </w:r>
      <w:r w:rsidR="002F1407" w:rsidRPr="002F1407">
        <w:rPr>
          <w:rFonts w:ascii="Arial" w:hAnsi="Arial" w:cs="Arial"/>
          <w:i/>
          <w:sz w:val="24"/>
          <w:szCs w:val="24"/>
          <w:lang w:val="en"/>
        </w:rPr>
        <w:t xml:space="preserve">‘The ability to judge what is of high quality; good </w:t>
      </w:r>
      <w:r w:rsidR="00AE1187" w:rsidRPr="002F1407">
        <w:rPr>
          <w:rFonts w:ascii="Arial" w:hAnsi="Arial" w:cs="Arial"/>
          <w:i/>
          <w:sz w:val="24"/>
          <w:szCs w:val="24"/>
          <w:lang w:val="en"/>
        </w:rPr>
        <w:t>judgment</w:t>
      </w:r>
      <w:r w:rsidR="002F1407" w:rsidRPr="002F1407">
        <w:rPr>
          <w:rFonts w:ascii="Arial" w:hAnsi="Arial" w:cs="Arial"/>
          <w:i/>
          <w:sz w:val="24"/>
          <w:szCs w:val="24"/>
          <w:lang w:val="en"/>
        </w:rPr>
        <w:t xml:space="preserve"> or taste</w:t>
      </w:r>
      <w:r w:rsidR="002F1407">
        <w:rPr>
          <w:rFonts w:ascii="Arial" w:hAnsi="Arial" w:cs="Arial"/>
          <w:i/>
          <w:sz w:val="24"/>
          <w:szCs w:val="24"/>
          <w:lang w:val="en"/>
        </w:rPr>
        <w:t>’</w:t>
      </w:r>
      <w:r w:rsidR="002F1407" w:rsidRPr="002F1407">
        <w:rPr>
          <w:rFonts w:ascii="Arial" w:hAnsi="Arial" w:cs="Arial"/>
          <w:sz w:val="24"/>
          <w:szCs w:val="24"/>
          <w:lang w:val="en"/>
        </w:rPr>
        <w:t>.</w:t>
      </w:r>
    </w:p>
    <w:p w14:paraId="610FFF17" w14:textId="4DF22A70" w:rsidR="00EB373D" w:rsidRDefault="002F1407" w:rsidP="00F04D1D">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G</w:t>
      </w:r>
      <w:r w:rsidR="00EB373D">
        <w:rPr>
          <w:rFonts w:ascii="Arial" w:hAnsi="Arial" w:cs="Arial"/>
          <w:sz w:val="24"/>
          <w:szCs w:val="24"/>
          <w:lang w:val="en"/>
        </w:rPr>
        <w:t xml:space="preserve">enerally the use of the word </w:t>
      </w:r>
      <w:r>
        <w:rPr>
          <w:rFonts w:ascii="Arial" w:hAnsi="Arial" w:cs="Arial"/>
          <w:sz w:val="24"/>
          <w:szCs w:val="24"/>
          <w:lang w:val="en"/>
        </w:rPr>
        <w:t>‘</w:t>
      </w:r>
      <w:r w:rsidR="00EB373D">
        <w:rPr>
          <w:rFonts w:ascii="Arial" w:hAnsi="Arial" w:cs="Arial"/>
          <w:sz w:val="24"/>
          <w:szCs w:val="24"/>
          <w:lang w:val="en"/>
        </w:rPr>
        <w:t>discrimination</w:t>
      </w:r>
      <w:r>
        <w:rPr>
          <w:rFonts w:ascii="Arial" w:hAnsi="Arial" w:cs="Arial"/>
          <w:sz w:val="24"/>
          <w:szCs w:val="24"/>
          <w:lang w:val="en"/>
        </w:rPr>
        <w:t>’</w:t>
      </w:r>
      <w:r w:rsidR="00EB373D">
        <w:rPr>
          <w:rFonts w:ascii="Arial" w:hAnsi="Arial" w:cs="Arial"/>
          <w:sz w:val="24"/>
          <w:szCs w:val="24"/>
          <w:lang w:val="en"/>
        </w:rPr>
        <w:t xml:space="preserve"> is used when describing a person being judged unfairly due to differences that should not be considered when decision making. An example would be not </w:t>
      </w:r>
      <w:proofErr w:type="gramStart"/>
      <w:r w:rsidR="00EB373D">
        <w:rPr>
          <w:rFonts w:ascii="Arial" w:hAnsi="Arial" w:cs="Arial"/>
          <w:sz w:val="24"/>
          <w:szCs w:val="24"/>
          <w:lang w:val="en"/>
        </w:rPr>
        <w:t>progressing</w:t>
      </w:r>
      <w:proofErr w:type="gramEnd"/>
      <w:r w:rsidR="00EB373D">
        <w:rPr>
          <w:rFonts w:ascii="Arial" w:hAnsi="Arial" w:cs="Arial"/>
          <w:sz w:val="24"/>
          <w:szCs w:val="24"/>
          <w:lang w:val="en"/>
        </w:rPr>
        <w:t xml:space="preserve"> a person application for a position because they have disclosed that they are gay, this would never be acceptable.</w:t>
      </w:r>
    </w:p>
    <w:p w14:paraId="37A9BFFC" w14:textId="1650114B" w:rsidR="00906D6D" w:rsidRDefault="00906D6D" w:rsidP="00F04D1D">
      <w:pPr>
        <w:autoSpaceDE w:val="0"/>
        <w:autoSpaceDN w:val="0"/>
        <w:adjustRightInd w:val="0"/>
        <w:spacing w:after="200" w:line="360" w:lineRule="auto"/>
        <w:jc w:val="both"/>
        <w:rPr>
          <w:rFonts w:ascii="Arial" w:hAnsi="Arial" w:cs="Arial"/>
          <w:b/>
          <w:sz w:val="24"/>
          <w:szCs w:val="24"/>
          <w:lang w:val="en"/>
        </w:rPr>
      </w:pPr>
      <w:r>
        <w:rPr>
          <w:rFonts w:ascii="Arial" w:hAnsi="Arial" w:cs="Arial"/>
          <w:b/>
          <w:sz w:val="24"/>
          <w:szCs w:val="24"/>
          <w:lang w:val="en"/>
        </w:rPr>
        <w:t xml:space="preserve">1.2 - </w:t>
      </w:r>
      <w:r>
        <w:rPr>
          <w:rFonts w:ascii="Arial" w:hAnsi="Arial" w:cs="Arial"/>
          <w:b/>
          <w:sz w:val="24"/>
          <w:szCs w:val="24"/>
          <w:lang w:val="en"/>
        </w:rPr>
        <w:tab/>
        <w:t>What is the difference between direct and indirect discrimination?</w:t>
      </w:r>
    </w:p>
    <w:p w14:paraId="565A8699" w14:textId="175E5D70" w:rsidR="00906D6D" w:rsidRDefault="001E4E86" w:rsidP="00F04D1D">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Direct discrimination is when somebody is judged or has limitations placed on them due to a certain criteria such as age, sex, sexual orientation or disability.</w:t>
      </w:r>
    </w:p>
    <w:p w14:paraId="28C21AF8" w14:textId="55C468BB" w:rsidR="001E4E86" w:rsidRDefault="001E4E86" w:rsidP="00F04D1D">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 xml:space="preserve">In a professional environment discrimination can be displayed at any level and should be protected against. An example of direct discrimination from a high level could be an MD saying ‘I do not want somebody from Africa working in HR because </w:t>
      </w:r>
      <w:proofErr w:type="spellStart"/>
      <w:r>
        <w:rPr>
          <w:rFonts w:ascii="Arial" w:hAnsi="Arial" w:cs="Arial"/>
          <w:sz w:val="24"/>
          <w:szCs w:val="24"/>
          <w:lang w:val="en"/>
        </w:rPr>
        <w:t>Chinwe</w:t>
      </w:r>
      <w:proofErr w:type="spellEnd"/>
      <w:r>
        <w:rPr>
          <w:rFonts w:ascii="Arial" w:hAnsi="Arial" w:cs="Arial"/>
          <w:sz w:val="24"/>
          <w:szCs w:val="24"/>
          <w:lang w:val="en"/>
        </w:rPr>
        <w:t xml:space="preserve">, who was from Africa, wasn’t able to do an effective telephone interview’, this is not only discriminating against African people but it is also a sweeping generalization of the skills and abilities of African people. </w:t>
      </w:r>
    </w:p>
    <w:p w14:paraId="009A67A4" w14:textId="3152D022" w:rsidR="001E4E86" w:rsidRDefault="001E4E86" w:rsidP="00F04D1D">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 xml:space="preserve">Direct discrimination can also be displayed at other </w:t>
      </w:r>
      <w:proofErr w:type="gramStart"/>
      <w:r>
        <w:rPr>
          <w:rFonts w:ascii="Arial" w:hAnsi="Arial" w:cs="Arial"/>
          <w:sz w:val="24"/>
          <w:szCs w:val="24"/>
          <w:lang w:val="en"/>
        </w:rPr>
        <w:t>levels,</w:t>
      </w:r>
      <w:proofErr w:type="gramEnd"/>
      <w:r>
        <w:rPr>
          <w:rFonts w:ascii="Arial" w:hAnsi="Arial" w:cs="Arial"/>
          <w:sz w:val="24"/>
          <w:szCs w:val="24"/>
          <w:lang w:val="en"/>
        </w:rPr>
        <w:t xml:space="preserve"> another example of direct discrimination would be an employee saying they didn’t want to share a toilet with Fred because he is gay.</w:t>
      </w:r>
    </w:p>
    <w:p w14:paraId="0B1CBBF4" w14:textId="22F115F5" w:rsidR="001E4E86" w:rsidRDefault="00013C80" w:rsidP="00F04D1D">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lastRenderedPageBreak/>
        <w:t xml:space="preserve">Indirect discrimination is when a person is discriminated against as a result of a system or process that has an end result that may negatively affect a person due to a certain criteria. An example of this may be a company policy that states that staff cannot wear a hat or head ware that will limit their ability to use a head set to take </w:t>
      </w:r>
      <w:r w:rsidR="00D704A6">
        <w:rPr>
          <w:rFonts w:ascii="Arial" w:hAnsi="Arial" w:cs="Arial"/>
          <w:sz w:val="24"/>
          <w:szCs w:val="24"/>
          <w:lang w:val="en"/>
        </w:rPr>
        <w:t xml:space="preserve">phone </w:t>
      </w:r>
      <w:r>
        <w:rPr>
          <w:rFonts w:ascii="Arial" w:hAnsi="Arial" w:cs="Arial"/>
          <w:sz w:val="24"/>
          <w:szCs w:val="24"/>
          <w:lang w:val="en"/>
        </w:rPr>
        <w:t xml:space="preserve">calls on, this could indirectly discriminate against certain cultures and religions that requires individuals to wear certain head and face clothing. Another example could be a sickness absence policy that is too rigid around triggers for formal disciplinary action, these kinds of policies should allow some flexibility for when employees need to take time of as a result of a protected characteristic e.g. a disability, often these triggers are raised by 1/3 when there have been absences due to a protected characteristic, alternatively some employers do not count these absences in the trigger process. </w:t>
      </w:r>
    </w:p>
    <w:p w14:paraId="68633E81" w14:textId="5F057C0F" w:rsidR="001E4E86" w:rsidRPr="00013C80" w:rsidRDefault="00013C80" w:rsidP="00F04D1D">
      <w:pPr>
        <w:autoSpaceDE w:val="0"/>
        <w:autoSpaceDN w:val="0"/>
        <w:adjustRightInd w:val="0"/>
        <w:spacing w:after="200" w:line="360" w:lineRule="auto"/>
        <w:jc w:val="both"/>
        <w:rPr>
          <w:rFonts w:ascii="Arial" w:hAnsi="Arial" w:cs="Arial"/>
          <w:b/>
          <w:sz w:val="24"/>
          <w:szCs w:val="24"/>
          <w:lang w:val="en"/>
        </w:rPr>
      </w:pPr>
      <w:r w:rsidRPr="00013C80">
        <w:rPr>
          <w:rFonts w:ascii="Arial" w:hAnsi="Arial" w:cs="Arial"/>
          <w:b/>
          <w:sz w:val="24"/>
          <w:szCs w:val="24"/>
          <w:lang w:val="en"/>
        </w:rPr>
        <w:t>1.3 -</w:t>
      </w:r>
      <w:r w:rsidRPr="00013C80">
        <w:rPr>
          <w:rFonts w:ascii="Arial" w:hAnsi="Arial" w:cs="Arial"/>
          <w:b/>
          <w:sz w:val="24"/>
          <w:szCs w:val="24"/>
          <w:lang w:val="en"/>
        </w:rPr>
        <w:tab/>
        <w:t xml:space="preserve">What is </w:t>
      </w:r>
      <w:r>
        <w:rPr>
          <w:rFonts w:ascii="Arial" w:hAnsi="Arial" w:cs="Arial"/>
          <w:b/>
          <w:sz w:val="24"/>
          <w:szCs w:val="24"/>
          <w:lang w:val="en"/>
        </w:rPr>
        <w:t>victimis</w:t>
      </w:r>
      <w:r w:rsidRPr="00013C80">
        <w:rPr>
          <w:rFonts w:ascii="Arial" w:hAnsi="Arial" w:cs="Arial"/>
          <w:b/>
          <w:sz w:val="24"/>
          <w:szCs w:val="24"/>
          <w:lang w:val="en"/>
        </w:rPr>
        <w:t>ation?</w:t>
      </w:r>
    </w:p>
    <w:p w14:paraId="4261C3EA" w14:textId="7C00338E" w:rsidR="001E4E86" w:rsidRDefault="00C53806" w:rsidP="00F04D1D">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Victimisation is when a person it treat differently because they have, or have helped somebody else fight for something they have a right to or are entitled to e.g. equal pay or access to reasonable adjustments.</w:t>
      </w:r>
    </w:p>
    <w:p w14:paraId="5266EFF8" w14:textId="0F9A9E67" w:rsidR="00C53806" w:rsidRPr="00013C80" w:rsidRDefault="00C53806" w:rsidP="00F04D1D">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 xml:space="preserve">An example of this could be if a person raised a grievance about a </w:t>
      </w:r>
      <w:proofErr w:type="spellStart"/>
      <w:r>
        <w:rPr>
          <w:rFonts w:ascii="Arial" w:hAnsi="Arial" w:cs="Arial"/>
          <w:sz w:val="24"/>
          <w:szCs w:val="24"/>
          <w:lang w:val="en"/>
        </w:rPr>
        <w:t>rota</w:t>
      </w:r>
      <w:proofErr w:type="spellEnd"/>
      <w:r>
        <w:rPr>
          <w:rFonts w:ascii="Arial" w:hAnsi="Arial" w:cs="Arial"/>
          <w:sz w:val="24"/>
          <w:szCs w:val="24"/>
          <w:lang w:val="en"/>
        </w:rPr>
        <w:t xml:space="preserve"> not being fairly planned resulting in an unfair allocation of overtime due to the manager being friends with certain members of the team. This employee has a right to raise this grievance and this should not affect the way they are treat in the future, if a manager used this as a reason not to offer the person a promotion because of this grievance then this would be victimisation. Something to note from this example is the importance of good note taking and effective marking during interviews, presuming the manager has not victimised the employee they will need to justify their decision if a victimisation concern is raised.</w:t>
      </w:r>
    </w:p>
    <w:p w14:paraId="3BA5B4CF" w14:textId="6B4CDF43" w:rsidR="001E4E86" w:rsidRDefault="00C53806" w:rsidP="00F04D1D">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 xml:space="preserve">Something else to be taken into account regarding victimisation is that </w:t>
      </w:r>
      <w:r w:rsidR="005B638B">
        <w:rPr>
          <w:rFonts w:ascii="Arial" w:hAnsi="Arial" w:cs="Arial"/>
          <w:sz w:val="24"/>
          <w:szCs w:val="24"/>
          <w:lang w:val="en"/>
        </w:rPr>
        <w:t xml:space="preserve">the </w:t>
      </w:r>
      <w:r>
        <w:rPr>
          <w:rFonts w:ascii="Arial" w:hAnsi="Arial" w:cs="Arial"/>
          <w:sz w:val="24"/>
          <w:szCs w:val="24"/>
          <w:lang w:val="en"/>
        </w:rPr>
        <w:t xml:space="preserve">act does not need to happen, if a person has been threatened e.g. </w:t>
      </w:r>
      <w:r w:rsidR="005B638B">
        <w:rPr>
          <w:rFonts w:ascii="Arial" w:hAnsi="Arial" w:cs="Arial"/>
          <w:sz w:val="24"/>
          <w:szCs w:val="24"/>
          <w:lang w:val="en"/>
        </w:rPr>
        <w:t>‘</w:t>
      </w:r>
      <w:r>
        <w:rPr>
          <w:rFonts w:ascii="Arial" w:hAnsi="Arial" w:cs="Arial"/>
          <w:sz w:val="24"/>
          <w:szCs w:val="24"/>
          <w:lang w:val="en"/>
        </w:rPr>
        <w:t xml:space="preserve">if you raise that </w:t>
      </w:r>
      <w:r w:rsidR="005B638B">
        <w:rPr>
          <w:rFonts w:ascii="Arial" w:hAnsi="Arial" w:cs="Arial"/>
          <w:sz w:val="24"/>
          <w:szCs w:val="24"/>
          <w:lang w:val="en"/>
        </w:rPr>
        <w:t>grievance</w:t>
      </w:r>
      <w:r>
        <w:rPr>
          <w:rFonts w:ascii="Arial" w:hAnsi="Arial" w:cs="Arial"/>
          <w:sz w:val="24"/>
          <w:szCs w:val="24"/>
          <w:lang w:val="en"/>
        </w:rPr>
        <w:t xml:space="preserve"> you will never get a promotion</w:t>
      </w:r>
      <w:r w:rsidR="005B638B">
        <w:rPr>
          <w:rFonts w:ascii="Arial" w:hAnsi="Arial" w:cs="Arial"/>
          <w:sz w:val="24"/>
          <w:szCs w:val="24"/>
          <w:lang w:val="en"/>
        </w:rPr>
        <w:t>’ then victimisation has occurred.</w:t>
      </w:r>
    </w:p>
    <w:p w14:paraId="0BCA2A27" w14:textId="77777777" w:rsidR="00D51002" w:rsidRDefault="00D51002" w:rsidP="00F04D1D">
      <w:pPr>
        <w:autoSpaceDE w:val="0"/>
        <w:autoSpaceDN w:val="0"/>
        <w:adjustRightInd w:val="0"/>
        <w:spacing w:after="200" w:line="360" w:lineRule="auto"/>
        <w:jc w:val="both"/>
        <w:rPr>
          <w:rFonts w:ascii="Arial" w:hAnsi="Arial" w:cs="Arial"/>
          <w:sz w:val="24"/>
          <w:szCs w:val="24"/>
          <w:lang w:val="en"/>
        </w:rPr>
      </w:pPr>
    </w:p>
    <w:p w14:paraId="65BFD13D" w14:textId="77777777" w:rsidR="00D51002" w:rsidRDefault="00D51002" w:rsidP="00F04D1D">
      <w:pPr>
        <w:autoSpaceDE w:val="0"/>
        <w:autoSpaceDN w:val="0"/>
        <w:adjustRightInd w:val="0"/>
        <w:spacing w:after="200" w:line="360" w:lineRule="auto"/>
        <w:jc w:val="both"/>
        <w:rPr>
          <w:rFonts w:ascii="Arial" w:hAnsi="Arial" w:cs="Arial"/>
          <w:sz w:val="24"/>
          <w:szCs w:val="24"/>
          <w:lang w:val="en"/>
        </w:rPr>
      </w:pPr>
    </w:p>
    <w:p w14:paraId="7F1E0A9E" w14:textId="1952B19E" w:rsidR="005B638B" w:rsidRPr="005B638B" w:rsidRDefault="005B638B" w:rsidP="00F04D1D">
      <w:pPr>
        <w:autoSpaceDE w:val="0"/>
        <w:autoSpaceDN w:val="0"/>
        <w:adjustRightInd w:val="0"/>
        <w:spacing w:after="200" w:line="360" w:lineRule="auto"/>
        <w:jc w:val="both"/>
        <w:rPr>
          <w:rFonts w:ascii="Arial" w:hAnsi="Arial" w:cs="Arial"/>
          <w:b/>
          <w:sz w:val="24"/>
          <w:szCs w:val="24"/>
          <w:lang w:val="en"/>
        </w:rPr>
      </w:pPr>
      <w:r w:rsidRPr="005B638B">
        <w:rPr>
          <w:rFonts w:ascii="Arial" w:hAnsi="Arial" w:cs="Arial"/>
          <w:b/>
          <w:sz w:val="24"/>
          <w:szCs w:val="24"/>
          <w:lang w:val="en"/>
        </w:rPr>
        <w:lastRenderedPageBreak/>
        <w:t>1.4 -</w:t>
      </w:r>
      <w:r w:rsidRPr="005B638B">
        <w:rPr>
          <w:rFonts w:ascii="Arial" w:hAnsi="Arial" w:cs="Arial"/>
          <w:b/>
          <w:sz w:val="24"/>
          <w:szCs w:val="24"/>
          <w:lang w:val="en"/>
        </w:rPr>
        <w:tab/>
        <w:t>What is race discrimination? Explain, with a few examples</w:t>
      </w:r>
    </w:p>
    <w:p w14:paraId="5F164A01" w14:textId="04E3318F" w:rsidR="001E4E86" w:rsidRDefault="00746814" w:rsidP="00F04D1D">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 xml:space="preserve">Race discrimination is when an individual is being </w:t>
      </w:r>
      <w:r w:rsidR="00D51002">
        <w:rPr>
          <w:rFonts w:ascii="Arial" w:hAnsi="Arial" w:cs="Arial"/>
          <w:sz w:val="24"/>
          <w:szCs w:val="24"/>
          <w:lang w:val="en"/>
        </w:rPr>
        <w:t>treated</w:t>
      </w:r>
      <w:r>
        <w:rPr>
          <w:rFonts w:ascii="Arial" w:hAnsi="Arial" w:cs="Arial"/>
          <w:sz w:val="24"/>
          <w:szCs w:val="24"/>
          <w:lang w:val="en"/>
        </w:rPr>
        <w:t xml:space="preserve"> differently because of their ethnicity, national origin or nationality.</w:t>
      </w:r>
    </w:p>
    <w:p w14:paraId="5DECBE87" w14:textId="28C16540" w:rsidR="00746814" w:rsidRDefault="00746814" w:rsidP="00F04D1D">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 xml:space="preserve">Race discrimination can be displayed in many </w:t>
      </w:r>
      <w:r w:rsidR="00D51002">
        <w:rPr>
          <w:rFonts w:ascii="Arial" w:hAnsi="Arial" w:cs="Arial"/>
          <w:sz w:val="24"/>
          <w:szCs w:val="24"/>
          <w:lang w:val="en"/>
        </w:rPr>
        <w:t>ways;</w:t>
      </w:r>
      <w:r>
        <w:rPr>
          <w:rFonts w:ascii="Arial" w:hAnsi="Arial" w:cs="Arial"/>
          <w:sz w:val="24"/>
          <w:szCs w:val="24"/>
          <w:lang w:val="en"/>
        </w:rPr>
        <w:t xml:space="preserve"> these include victimisation, harassment and positive discrimination. Positive discrimination was something that did become an issue as a lot of employers wanted to demonstrate that they were </w:t>
      </w:r>
      <w:r w:rsidR="00D704A6">
        <w:rPr>
          <w:rFonts w:ascii="Arial" w:hAnsi="Arial" w:cs="Arial"/>
          <w:sz w:val="24"/>
          <w:szCs w:val="24"/>
          <w:lang w:val="en"/>
        </w:rPr>
        <w:t>an equal opportunities employer</w:t>
      </w:r>
      <w:r>
        <w:rPr>
          <w:rFonts w:ascii="Arial" w:hAnsi="Arial" w:cs="Arial"/>
          <w:sz w:val="24"/>
          <w:szCs w:val="24"/>
          <w:lang w:val="en"/>
        </w:rPr>
        <w:t>, as a result people who were not Caucasian were sometimes being favored during recruitment campaigns in order for the company to be able to ‘tick the box’</w:t>
      </w:r>
      <w:r w:rsidR="00D51002">
        <w:rPr>
          <w:rFonts w:ascii="Arial" w:hAnsi="Arial" w:cs="Arial"/>
          <w:sz w:val="24"/>
          <w:szCs w:val="24"/>
          <w:lang w:val="en"/>
        </w:rPr>
        <w:t>.</w:t>
      </w:r>
    </w:p>
    <w:p w14:paraId="3AD4FD88" w14:textId="587883DC" w:rsidR="00746814" w:rsidRDefault="00746814" w:rsidP="00F04D1D">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 xml:space="preserve">Race discrimination can also be displayed by limiting a </w:t>
      </w:r>
      <w:r w:rsidR="00D704A6">
        <w:rPr>
          <w:rFonts w:ascii="Arial" w:hAnsi="Arial" w:cs="Arial"/>
          <w:sz w:val="24"/>
          <w:szCs w:val="24"/>
          <w:lang w:val="en"/>
        </w:rPr>
        <w:t>person’s</w:t>
      </w:r>
      <w:r>
        <w:rPr>
          <w:rFonts w:ascii="Arial" w:hAnsi="Arial" w:cs="Arial"/>
          <w:sz w:val="24"/>
          <w:szCs w:val="24"/>
          <w:lang w:val="en"/>
        </w:rPr>
        <w:t xml:space="preserve"> ability to access their </w:t>
      </w:r>
      <w:r w:rsidR="00D51002">
        <w:rPr>
          <w:rFonts w:ascii="Arial" w:hAnsi="Arial" w:cs="Arial"/>
          <w:sz w:val="24"/>
          <w:szCs w:val="24"/>
          <w:lang w:val="en"/>
        </w:rPr>
        <w:t xml:space="preserve">cultural and religious needs. An example of this is a business having the facilities and allowing the time for an employee to pray at certain points in the day without being disturbed. This can often cause problems for a business as they need to provide space and time for </w:t>
      </w:r>
      <w:proofErr w:type="gramStart"/>
      <w:r w:rsidR="00D51002">
        <w:rPr>
          <w:rFonts w:ascii="Arial" w:hAnsi="Arial" w:cs="Arial"/>
          <w:sz w:val="24"/>
          <w:szCs w:val="24"/>
          <w:lang w:val="en"/>
        </w:rPr>
        <w:t>this,</w:t>
      </w:r>
      <w:proofErr w:type="gramEnd"/>
      <w:r w:rsidR="00D51002">
        <w:rPr>
          <w:rFonts w:ascii="Arial" w:hAnsi="Arial" w:cs="Arial"/>
          <w:sz w:val="24"/>
          <w:szCs w:val="24"/>
          <w:lang w:val="en"/>
        </w:rPr>
        <w:t xml:space="preserve"> both of these could come at a cost, however not allowing reasonable adjustments for this to happen could land the business in an employment tribunal (which could cost a lot more).</w:t>
      </w:r>
    </w:p>
    <w:p w14:paraId="35926340" w14:textId="3586D563" w:rsidR="00D51002" w:rsidRDefault="00D51002" w:rsidP="00F04D1D">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 xml:space="preserve">In the current day and age business’ need to be on high alert for race discrimination, there has been a side effect of terrorism which has resulted in many people being victimised as a result of others behaviours </w:t>
      </w:r>
      <w:proofErr w:type="gramStart"/>
      <w:r>
        <w:rPr>
          <w:rFonts w:ascii="Arial" w:hAnsi="Arial" w:cs="Arial"/>
          <w:sz w:val="24"/>
          <w:szCs w:val="24"/>
          <w:lang w:val="en"/>
        </w:rPr>
        <w:t>who</w:t>
      </w:r>
      <w:proofErr w:type="gramEnd"/>
      <w:r>
        <w:rPr>
          <w:rFonts w:ascii="Arial" w:hAnsi="Arial" w:cs="Arial"/>
          <w:sz w:val="24"/>
          <w:szCs w:val="24"/>
          <w:lang w:val="en"/>
        </w:rPr>
        <w:t xml:space="preserve"> happen to practice a certain religion. This is often as a result of poor knowledge and understanding of the religion or persons involved. It is good practice for businesses to promote inclusion and provide education to its employees regarding the understanding of the positive effects of diversity and the true values and beliefs of religions.</w:t>
      </w:r>
    </w:p>
    <w:p w14:paraId="7827C51E" w14:textId="10B50C50" w:rsidR="001E4E86" w:rsidRDefault="00746814" w:rsidP="00F04D1D">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The Race Relations Act of 1976 governs race discrimination, this act is very similar to the sex discrimination act and covers all aspects of discrimination including direct and indirect.</w:t>
      </w:r>
    </w:p>
    <w:p w14:paraId="52A10995" w14:textId="77777777" w:rsidR="00104AE5" w:rsidRDefault="00104AE5" w:rsidP="00F04D1D">
      <w:pPr>
        <w:autoSpaceDE w:val="0"/>
        <w:autoSpaceDN w:val="0"/>
        <w:adjustRightInd w:val="0"/>
        <w:spacing w:after="200" w:line="360" w:lineRule="auto"/>
        <w:jc w:val="both"/>
        <w:rPr>
          <w:rFonts w:ascii="Arial" w:hAnsi="Arial" w:cs="Arial"/>
          <w:sz w:val="24"/>
          <w:szCs w:val="24"/>
          <w:lang w:val="en"/>
        </w:rPr>
      </w:pPr>
    </w:p>
    <w:p w14:paraId="06F97BAA" w14:textId="77777777" w:rsidR="00104AE5" w:rsidRDefault="00104AE5" w:rsidP="00F04D1D">
      <w:pPr>
        <w:autoSpaceDE w:val="0"/>
        <w:autoSpaceDN w:val="0"/>
        <w:adjustRightInd w:val="0"/>
        <w:spacing w:after="200" w:line="360" w:lineRule="auto"/>
        <w:jc w:val="both"/>
        <w:rPr>
          <w:rFonts w:ascii="Arial" w:hAnsi="Arial" w:cs="Arial"/>
          <w:sz w:val="24"/>
          <w:szCs w:val="24"/>
          <w:lang w:val="en"/>
        </w:rPr>
      </w:pPr>
    </w:p>
    <w:p w14:paraId="2C09D6C4" w14:textId="77777777" w:rsidR="00104AE5" w:rsidRDefault="00104AE5" w:rsidP="00F04D1D">
      <w:pPr>
        <w:autoSpaceDE w:val="0"/>
        <w:autoSpaceDN w:val="0"/>
        <w:adjustRightInd w:val="0"/>
        <w:spacing w:after="200" w:line="360" w:lineRule="auto"/>
        <w:jc w:val="both"/>
        <w:rPr>
          <w:rFonts w:ascii="Arial" w:hAnsi="Arial" w:cs="Arial"/>
          <w:sz w:val="24"/>
          <w:szCs w:val="24"/>
          <w:lang w:val="en"/>
        </w:rPr>
      </w:pPr>
    </w:p>
    <w:p w14:paraId="0CA60845" w14:textId="664D98EB" w:rsidR="00D51002" w:rsidRDefault="00D51002" w:rsidP="00F04D1D">
      <w:pPr>
        <w:autoSpaceDE w:val="0"/>
        <w:autoSpaceDN w:val="0"/>
        <w:adjustRightInd w:val="0"/>
        <w:spacing w:after="200" w:line="360" w:lineRule="auto"/>
        <w:jc w:val="both"/>
        <w:rPr>
          <w:rFonts w:ascii="Arial" w:hAnsi="Arial" w:cs="Arial"/>
          <w:b/>
          <w:sz w:val="24"/>
          <w:szCs w:val="24"/>
          <w:lang w:val="en"/>
        </w:rPr>
      </w:pPr>
      <w:r w:rsidRPr="00D51002">
        <w:rPr>
          <w:rFonts w:ascii="Arial" w:hAnsi="Arial" w:cs="Arial"/>
          <w:b/>
          <w:sz w:val="24"/>
          <w:szCs w:val="24"/>
          <w:lang w:val="en"/>
        </w:rPr>
        <w:lastRenderedPageBreak/>
        <w:t>1.5 -</w:t>
      </w:r>
      <w:r w:rsidRPr="00D51002">
        <w:rPr>
          <w:rFonts w:ascii="Arial" w:hAnsi="Arial" w:cs="Arial"/>
          <w:b/>
          <w:sz w:val="24"/>
          <w:szCs w:val="24"/>
          <w:lang w:val="en"/>
        </w:rPr>
        <w:tab/>
        <w:t>What is the Disability Discrimination Act 1995 about?</w:t>
      </w:r>
    </w:p>
    <w:p w14:paraId="3BDA91F7" w14:textId="20130453" w:rsidR="00104AE5" w:rsidRDefault="00104AE5" w:rsidP="00F04D1D">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Before the Disability Discrimination act of 1995 there was the Disabled Persons (Employment) act of 1944. This act was ineffective and there was a lot of criticism regarding how in-effective it was. This is understandable when you consider how much society has developed and the attitudes towards disabilities have changed.</w:t>
      </w:r>
    </w:p>
    <w:p w14:paraId="1499A63E" w14:textId="1A3EFAFC" w:rsidR="00104AE5" w:rsidRDefault="00104AE5" w:rsidP="00F04D1D">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 xml:space="preserve">This act is designed to ensure that a persons is not discriminated against due to their disability, this includes their employment. </w:t>
      </w:r>
    </w:p>
    <w:p w14:paraId="7D2F4F77" w14:textId="7AE06217" w:rsidR="00104AE5" w:rsidRDefault="00104AE5" w:rsidP="00F04D1D">
      <w:pPr>
        <w:autoSpaceDE w:val="0"/>
        <w:autoSpaceDN w:val="0"/>
        <w:adjustRightInd w:val="0"/>
        <w:spacing w:after="200" w:line="360" w:lineRule="auto"/>
        <w:jc w:val="both"/>
        <w:rPr>
          <w:rFonts w:ascii="Arial" w:hAnsi="Arial" w:cs="Arial"/>
          <w:i/>
          <w:sz w:val="24"/>
          <w:szCs w:val="24"/>
          <w:lang w:val="en"/>
        </w:rPr>
      </w:pPr>
      <w:r>
        <w:rPr>
          <w:rFonts w:ascii="Arial" w:hAnsi="Arial" w:cs="Arial"/>
          <w:sz w:val="24"/>
          <w:szCs w:val="24"/>
          <w:lang w:val="en"/>
        </w:rPr>
        <w:t xml:space="preserve">Anybody with a disability is protected by this </w:t>
      </w:r>
      <w:proofErr w:type="gramStart"/>
      <w:r>
        <w:rPr>
          <w:rFonts w:ascii="Arial" w:hAnsi="Arial" w:cs="Arial"/>
          <w:sz w:val="24"/>
          <w:szCs w:val="24"/>
          <w:lang w:val="en"/>
        </w:rPr>
        <w:t>act,</w:t>
      </w:r>
      <w:proofErr w:type="gramEnd"/>
      <w:r>
        <w:rPr>
          <w:rFonts w:ascii="Arial" w:hAnsi="Arial" w:cs="Arial"/>
          <w:sz w:val="24"/>
          <w:szCs w:val="24"/>
          <w:lang w:val="en"/>
        </w:rPr>
        <w:t xml:space="preserve"> the act describes</w:t>
      </w:r>
      <w:r w:rsidRPr="00104AE5">
        <w:rPr>
          <w:rFonts w:ascii="Arial" w:hAnsi="Arial" w:cs="Arial"/>
          <w:sz w:val="24"/>
          <w:szCs w:val="24"/>
          <w:lang w:val="en"/>
        </w:rPr>
        <w:t xml:space="preserve"> a disability as </w:t>
      </w:r>
      <w:r w:rsidRPr="00104AE5">
        <w:rPr>
          <w:rFonts w:ascii="Arial" w:hAnsi="Arial" w:cs="Arial"/>
          <w:i/>
          <w:sz w:val="24"/>
          <w:szCs w:val="24"/>
          <w:lang w:val="en"/>
        </w:rPr>
        <w:t>‘a physical or mental impairment which has a substantial and long-term adverse effect on a person’s ability to carry out normal day-to-day activities’</w:t>
      </w:r>
      <w:r>
        <w:rPr>
          <w:rFonts w:ascii="Arial" w:hAnsi="Arial" w:cs="Arial"/>
          <w:i/>
          <w:sz w:val="24"/>
          <w:szCs w:val="24"/>
          <w:lang w:val="en"/>
        </w:rPr>
        <w:t>.</w:t>
      </w:r>
    </w:p>
    <w:p w14:paraId="5D28A21F" w14:textId="294A4560" w:rsidR="00104AE5" w:rsidRDefault="00104AE5" w:rsidP="00F04D1D">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Some examples of the type</w:t>
      </w:r>
      <w:r w:rsidR="00F071E5">
        <w:rPr>
          <w:rFonts w:ascii="Arial" w:hAnsi="Arial" w:cs="Arial"/>
          <w:sz w:val="24"/>
          <w:szCs w:val="24"/>
          <w:lang w:val="en"/>
        </w:rPr>
        <w:t>s</w:t>
      </w:r>
      <w:r>
        <w:rPr>
          <w:rFonts w:ascii="Arial" w:hAnsi="Arial" w:cs="Arial"/>
          <w:sz w:val="24"/>
          <w:szCs w:val="24"/>
          <w:lang w:val="en"/>
        </w:rPr>
        <w:t xml:space="preserve"> of </w:t>
      </w:r>
      <w:r w:rsidR="00F071E5">
        <w:rPr>
          <w:rFonts w:ascii="Arial" w:hAnsi="Arial" w:cs="Arial"/>
          <w:sz w:val="24"/>
          <w:szCs w:val="24"/>
          <w:lang w:val="en"/>
        </w:rPr>
        <w:t>discrimination</w:t>
      </w:r>
      <w:r>
        <w:rPr>
          <w:rFonts w:ascii="Arial" w:hAnsi="Arial" w:cs="Arial"/>
          <w:sz w:val="24"/>
          <w:szCs w:val="24"/>
          <w:lang w:val="en"/>
        </w:rPr>
        <w:t xml:space="preserve"> that this act protects are as follows.</w:t>
      </w:r>
    </w:p>
    <w:p w14:paraId="46E13EBD" w14:textId="0781BA80" w:rsidR="00104AE5" w:rsidRDefault="00F071E5" w:rsidP="00104AE5">
      <w:pPr>
        <w:pStyle w:val="ListParagraph"/>
        <w:numPr>
          <w:ilvl w:val="0"/>
          <w:numId w:val="12"/>
        </w:num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It protects against d</w:t>
      </w:r>
      <w:r w:rsidR="00104AE5" w:rsidRPr="00104AE5">
        <w:rPr>
          <w:rFonts w:ascii="Arial" w:hAnsi="Arial" w:cs="Arial"/>
          <w:sz w:val="24"/>
          <w:szCs w:val="24"/>
          <w:lang w:val="en"/>
        </w:rPr>
        <w:t xml:space="preserve">irect </w:t>
      </w:r>
      <w:r w:rsidRPr="00104AE5">
        <w:rPr>
          <w:rFonts w:ascii="Arial" w:hAnsi="Arial" w:cs="Arial"/>
          <w:sz w:val="24"/>
          <w:szCs w:val="24"/>
          <w:lang w:val="en"/>
        </w:rPr>
        <w:t>discrimination</w:t>
      </w:r>
      <w:r w:rsidR="00104AE5" w:rsidRPr="00104AE5">
        <w:rPr>
          <w:rFonts w:ascii="Arial" w:hAnsi="Arial" w:cs="Arial"/>
          <w:sz w:val="24"/>
          <w:szCs w:val="24"/>
          <w:lang w:val="en"/>
        </w:rPr>
        <w:t xml:space="preserve"> e.g. a total ban on employing people who use a wheelchair</w:t>
      </w:r>
    </w:p>
    <w:p w14:paraId="6073C1AE" w14:textId="5E0E648A" w:rsidR="00104AE5" w:rsidRDefault="00F071E5" w:rsidP="00104AE5">
      <w:pPr>
        <w:pStyle w:val="ListParagraph"/>
        <w:numPr>
          <w:ilvl w:val="0"/>
          <w:numId w:val="12"/>
        </w:num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It ensures people have reasonable access to amenities</w:t>
      </w:r>
      <w:r w:rsidR="00104AE5">
        <w:rPr>
          <w:rFonts w:ascii="Arial" w:hAnsi="Arial" w:cs="Arial"/>
          <w:sz w:val="24"/>
          <w:szCs w:val="24"/>
          <w:lang w:val="en"/>
        </w:rPr>
        <w:t xml:space="preserve"> and facilities e.g.</w:t>
      </w:r>
      <w:r>
        <w:rPr>
          <w:rFonts w:ascii="Arial" w:hAnsi="Arial" w:cs="Arial"/>
          <w:sz w:val="24"/>
          <w:szCs w:val="24"/>
          <w:lang w:val="en"/>
        </w:rPr>
        <w:t xml:space="preserve"> they should be allowed to take a guide dog into a shop</w:t>
      </w:r>
    </w:p>
    <w:p w14:paraId="2C206197" w14:textId="683E2937" w:rsidR="00F071E5" w:rsidRDefault="00F071E5" w:rsidP="00104AE5">
      <w:pPr>
        <w:pStyle w:val="ListParagraph"/>
        <w:numPr>
          <w:ilvl w:val="0"/>
          <w:numId w:val="12"/>
        </w:num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It protects against victimised e.g. rejected a promotion on the basis that they have raised any concerns relating to theirs or somebody else’s disability.</w:t>
      </w:r>
    </w:p>
    <w:p w14:paraId="0D1FFC9A" w14:textId="1AC9F0B3" w:rsidR="00104AE5" w:rsidRDefault="00F071E5" w:rsidP="00F04D1D">
      <w:pPr>
        <w:autoSpaceDE w:val="0"/>
        <w:autoSpaceDN w:val="0"/>
        <w:adjustRightInd w:val="0"/>
        <w:spacing w:after="200" w:line="360" w:lineRule="auto"/>
        <w:jc w:val="both"/>
        <w:rPr>
          <w:rFonts w:ascii="Arial" w:hAnsi="Arial" w:cs="Arial"/>
          <w:b/>
          <w:sz w:val="24"/>
          <w:szCs w:val="24"/>
          <w:lang w:val="en"/>
        </w:rPr>
      </w:pPr>
      <w:r w:rsidRPr="00F071E5">
        <w:rPr>
          <w:rFonts w:ascii="Arial" w:hAnsi="Arial" w:cs="Arial"/>
          <w:b/>
          <w:sz w:val="24"/>
          <w:szCs w:val="24"/>
          <w:lang w:val="en"/>
        </w:rPr>
        <w:t>1.6 -</w:t>
      </w:r>
      <w:r w:rsidRPr="00F071E5">
        <w:rPr>
          <w:rFonts w:ascii="Arial" w:hAnsi="Arial" w:cs="Arial"/>
          <w:b/>
          <w:sz w:val="24"/>
          <w:szCs w:val="24"/>
          <w:lang w:val="en"/>
        </w:rPr>
        <w:tab/>
        <w:t xml:space="preserve">When a disabled person is appointed, what special measures should be </w:t>
      </w:r>
      <w:r w:rsidR="00295AC7">
        <w:rPr>
          <w:rFonts w:ascii="Arial" w:hAnsi="Arial" w:cs="Arial"/>
          <w:b/>
          <w:sz w:val="24"/>
          <w:szCs w:val="24"/>
          <w:lang w:val="en"/>
        </w:rPr>
        <w:tab/>
      </w:r>
      <w:r w:rsidRPr="00F071E5">
        <w:rPr>
          <w:rFonts w:ascii="Arial" w:hAnsi="Arial" w:cs="Arial"/>
          <w:b/>
          <w:sz w:val="24"/>
          <w:szCs w:val="24"/>
          <w:lang w:val="en"/>
        </w:rPr>
        <w:t xml:space="preserve">taken </w:t>
      </w:r>
      <w:r w:rsidRPr="00F071E5">
        <w:rPr>
          <w:rFonts w:ascii="Arial" w:hAnsi="Arial" w:cs="Arial"/>
          <w:b/>
          <w:sz w:val="24"/>
          <w:szCs w:val="24"/>
          <w:lang w:val="en"/>
        </w:rPr>
        <w:tab/>
        <w:t xml:space="preserve">by the employers to accommodate </w:t>
      </w:r>
      <w:r w:rsidR="00295AC7">
        <w:rPr>
          <w:rFonts w:ascii="Arial" w:hAnsi="Arial" w:cs="Arial"/>
          <w:b/>
          <w:sz w:val="24"/>
          <w:szCs w:val="24"/>
          <w:lang w:val="en"/>
        </w:rPr>
        <w:t>them</w:t>
      </w:r>
      <w:r w:rsidRPr="00F071E5">
        <w:rPr>
          <w:rFonts w:ascii="Arial" w:hAnsi="Arial" w:cs="Arial"/>
          <w:b/>
          <w:sz w:val="24"/>
          <w:szCs w:val="24"/>
          <w:lang w:val="en"/>
        </w:rPr>
        <w:t xml:space="preserve">? </w:t>
      </w:r>
    </w:p>
    <w:p w14:paraId="511F23A9" w14:textId="6CB2781F" w:rsidR="00F071E5" w:rsidRDefault="00295AC7" w:rsidP="00F04D1D">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 xml:space="preserve">The disability discrimination act of 1995 </w:t>
      </w:r>
      <w:r w:rsidR="00E40D51">
        <w:rPr>
          <w:rFonts w:ascii="Arial" w:hAnsi="Arial" w:cs="Arial"/>
          <w:sz w:val="24"/>
          <w:szCs w:val="24"/>
          <w:lang w:val="en"/>
        </w:rPr>
        <w:t>details the need</w:t>
      </w:r>
      <w:r>
        <w:rPr>
          <w:rFonts w:ascii="Arial" w:hAnsi="Arial" w:cs="Arial"/>
          <w:sz w:val="24"/>
          <w:szCs w:val="24"/>
          <w:lang w:val="en"/>
        </w:rPr>
        <w:t xml:space="preserve"> for employers to make reasonable adjustments</w:t>
      </w:r>
      <w:r w:rsidR="00530029">
        <w:rPr>
          <w:rFonts w:ascii="Arial" w:hAnsi="Arial" w:cs="Arial"/>
          <w:sz w:val="24"/>
          <w:szCs w:val="24"/>
          <w:lang w:val="en"/>
        </w:rPr>
        <w:t xml:space="preserve"> </w:t>
      </w:r>
      <w:r>
        <w:rPr>
          <w:rFonts w:ascii="Arial" w:hAnsi="Arial" w:cs="Arial"/>
          <w:sz w:val="24"/>
          <w:szCs w:val="24"/>
          <w:lang w:val="en"/>
        </w:rPr>
        <w:t xml:space="preserve">to </w:t>
      </w:r>
      <w:r w:rsidR="00530029">
        <w:rPr>
          <w:rFonts w:ascii="Arial" w:hAnsi="Arial" w:cs="Arial"/>
          <w:sz w:val="24"/>
          <w:szCs w:val="24"/>
          <w:lang w:val="en"/>
        </w:rPr>
        <w:t xml:space="preserve">be </w:t>
      </w:r>
      <w:proofErr w:type="gramStart"/>
      <w:r>
        <w:rPr>
          <w:rFonts w:ascii="Arial" w:hAnsi="Arial" w:cs="Arial"/>
          <w:sz w:val="24"/>
          <w:szCs w:val="24"/>
          <w:lang w:val="en"/>
        </w:rPr>
        <w:t>enable</w:t>
      </w:r>
      <w:proofErr w:type="gramEnd"/>
      <w:r>
        <w:rPr>
          <w:rFonts w:ascii="Arial" w:hAnsi="Arial" w:cs="Arial"/>
          <w:sz w:val="24"/>
          <w:szCs w:val="24"/>
          <w:lang w:val="en"/>
        </w:rPr>
        <w:t xml:space="preserve"> </w:t>
      </w:r>
      <w:r w:rsidR="00530029">
        <w:rPr>
          <w:rFonts w:ascii="Arial" w:hAnsi="Arial" w:cs="Arial"/>
          <w:sz w:val="24"/>
          <w:szCs w:val="24"/>
          <w:lang w:val="en"/>
        </w:rPr>
        <w:t xml:space="preserve">an employee (current or new) </w:t>
      </w:r>
      <w:r>
        <w:rPr>
          <w:rFonts w:ascii="Arial" w:hAnsi="Arial" w:cs="Arial"/>
          <w:sz w:val="24"/>
          <w:szCs w:val="24"/>
          <w:lang w:val="en"/>
        </w:rPr>
        <w:t>to complete their role.</w:t>
      </w:r>
    </w:p>
    <w:p w14:paraId="3A395394" w14:textId="30EDE0BB" w:rsidR="00295AC7" w:rsidRDefault="00295AC7" w:rsidP="00F04D1D">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The word reasonable is also explained (as this could be interpreted differently if it wasn’t).</w:t>
      </w:r>
      <w:r w:rsidR="00530029">
        <w:rPr>
          <w:rFonts w:ascii="Arial" w:hAnsi="Arial" w:cs="Arial"/>
          <w:sz w:val="24"/>
          <w:szCs w:val="24"/>
          <w:lang w:val="en"/>
        </w:rPr>
        <w:t xml:space="preserve"> The act says that</w:t>
      </w:r>
      <w:r>
        <w:rPr>
          <w:rFonts w:ascii="Arial" w:hAnsi="Arial" w:cs="Arial"/>
          <w:sz w:val="24"/>
          <w:szCs w:val="24"/>
          <w:lang w:val="en"/>
        </w:rPr>
        <w:t xml:space="preserve"> a company needs to look at what is in reason for them to arrange, this would take into account the financial abilities of the company e.g. if a current employee was in an accident and now requires the use of a wheelchair would it be reasonable to expect a company to install a </w:t>
      </w:r>
      <w:r w:rsidR="00530029">
        <w:rPr>
          <w:rFonts w:ascii="Arial" w:hAnsi="Arial" w:cs="Arial"/>
          <w:sz w:val="24"/>
          <w:szCs w:val="24"/>
          <w:lang w:val="en"/>
        </w:rPr>
        <w:t>lift so the person can get up t</w:t>
      </w:r>
      <w:r>
        <w:rPr>
          <w:rFonts w:ascii="Arial" w:hAnsi="Arial" w:cs="Arial"/>
          <w:sz w:val="24"/>
          <w:szCs w:val="24"/>
          <w:lang w:val="en"/>
        </w:rPr>
        <w:t xml:space="preserve">he 3 steps from the main door to the buildings corridor, the answer depends on the business. If the business is </w:t>
      </w:r>
      <w:proofErr w:type="gramStart"/>
      <w:r>
        <w:rPr>
          <w:rFonts w:ascii="Arial" w:hAnsi="Arial" w:cs="Arial"/>
          <w:sz w:val="24"/>
          <w:szCs w:val="24"/>
          <w:lang w:val="en"/>
        </w:rPr>
        <w:t>a large business then the chances are</w:t>
      </w:r>
      <w:proofErr w:type="gramEnd"/>
      <w:r>
        <w:rPr>
          <w:rFonts w:ascii="Arial" w:hAnsi="Arial" w:cs="Arial"/>
          <w:sz w:val="24"/>
          <w:szCs w:val="24"/>
          <w:lang w:val="en"/>
        </w:rPr>
        <w:t xml:space="preserve"> that they have the </w:t>
      </w:r>
      <w:r>
        <w:rPr>
          <w:rFonts w:ascii="Arial" w:hAnsi="Arial" w:cs="Arial"/>
          <w:sz w:val="24"/>
          <w:szCs w:val="24"/>
          <w:lang w:val="en"/>
        </w:rPr>
        <w:lastRenderedPageBreak/>
        <w:t xml:space="preserve">financial </w:t>
      </w:r>
      <w:r w:rsidR="00530029">
        <w:rPr>
          <w:rFonts w:ascii="Arial" w:hAnsi="Arial" w:cs="Arial"/>
          <w:sz w:val="24"/>
          <w:szCs w:val="24"/>
          <w:lang w:val="en"/>
        </w:rPr>
        <w:t>ability</w:t>
      </w:r>
      <w:r>
        <w:rPr>
          <w:rFonts w:ascii="Arial" w:hAnsi="Arial" w:cs="Arial"/>
          <w:sz w:val="24"/>
          <w:szCs w:val="24"/>
          <w:lang w:val="en"/>
        </w:rPr>
        <w:t xml:space="preserve"> to afford this </w:t>
      </w:r>
      <w:r w:rsidR="00530029">
        <w:rPr>
          <w:rFonts w:ascii="Arial" w:hAnsi="Arial" w:cs="Arial"/>
          <w:sz w:val="24"/>
          <w:szCs w:val="24"/>
          <w:lang w:val="en"/>
        </w:rPr>
        <w:t>adjustment</w:t>
      </w:r>
      <w:r>
        <w:rPr>
          <w:rFonts w:ascii="Arial" w:hAnsi="Arial" w:cs="Arial"/>
          <w:sz w:val="24"/>
          <w:szCs w:val="24"/>
          <w:lang w:val="en"/>
        </w:rPr>
        <w:t xml:space="preserve"> and it would </w:t>
      </w:r>
      <w:r w:rsidR="00530029">
        <w:rPr>
          <w:rFonts w:ascii="Arial" w:hAnsi="Arial" w:cs="Arial"/>
          <w:sz w:val="24"/>
          <w:szCs w:val="24"/>
          <w:lang w:val="en"/>
        </w:rPr>
        <w:t>usually</w:t>
      </w:r>
      <w:r>
        <w:rPr>
          <w:rFonts w:ascii="Arial" w:hAnsi="Arial" w:cs="Arial"/>
          <w:sz w:val="24"/>
          <w:szCs w:val="24"/>
          <w:lang w:val="en"/>
        </w:rPr>
        <w:t xml:space="preserve"> be </w:t>
      </w:r>
      <w:r w:rsidR="00530029">
        <w:rPr>
          <w:rFonts w:ascii="Arial" w:hAnsi="Arial" w:cs="Arial"/>
          <w:sz w:val="24"/>
          <w:szCs w:val="24"/>
          <w:lang w:val="en"/>
        </w:rPr>
        <w:t>deemed</w:t>
      </w:r>
      <w:r>
        <w:rPr>
          <w:rFonts w:ascii="Arial" w:hAnsi="Arial" w:cs="Arial"/>
          <w:sz w:val="24"/>
          <w:szCs w:val="24"/>
          <w:lang w:val="en"/>
        </w:rPr>
        <w:t xml:space="preserve"> reasonable because of this, however </w:t>
      </w:r>
      <w:r w:rsidR="00530029">
        <w:rPr>
          <w:rFonts w:ascii="Arial" w:hAnsi="Arial" w:cs="Arial"/>
          <w:sz w:val="24"/>
          <w:szCs w:val="24"/>
          <w:lang w:val="en"/>
        </w:rPr>
        <w:t xml:space="preserve">this may not be something a small flower shop could afford. </w:t>
      </w:r>
    </w:p>
    <w:p w14:paraId="5982682D" w14:textId="21A61243" w:rsidR="00530029" w:rsidRDefault="00530029" w:rsidP="00F04D1D">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Reasonable does not only relate to the financial abilities of the company, they should also be able to demonstrate that there has been reasonable consideration to the needs of the person. The flower shop mentioned above would need to demonstrate that they have done all they can to support this employee e.g. they may install a concrete ramp which would be far cheaper.</w:t>
      </w:r>
    </w:p>
    <w:p w14:paraId="32A7F1CC" w14:textId="1EA69F40" w:rsidR="00F071E5" w:rsidRDefault="00530029" w:rsidP="00F04D1D">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Reasonable adjustments can also involve changes to systems and facilities that enable a person to complete their role e.g. a computer system may be altered so the screen resolution is bigger making it easier for somebody with sight problems to see. To enable better access to the building there may be door guards added to a fire door so it can be propped open but will still automatically close in the event of a fire.</w:t>
      </w:r>
    </w:p>
    <w:p w14:paraId="000A1A7B" w14:textId="7692AC32" w:rsidR="00530029" w:rsidRDefault="00530029" w:rsidP="00F04D1D">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 xml:space="preserve">It is important to remember that if a company is taken to a tribunal the onus is on them to prove their innocence, this would require evidence of them being inventive and showing how they have justified their decisions in regards to what they have deemed to be reasonable adjustments. </w:t>
      </w:r>
    </w:p>
    <w:p w14:paraId="6FF3EC0F" w14:textId="41003643" w:rsidR="00F071E5" w:rsidRDefault="00530029" w:rsidP="00F04D1D">
      <w:pPr>
        <w:autoSpaceDE w:val="0"/>
        <w:autoSpaceDN w:val="0"/>
        <w:adjustRightInd w:val="0"/>
        <w:spacing w:after="200" w:line="360" w:lineRule="auto"/>
        <w:jc w:val="both"/>
        <w:rPr>
          <w:rFonts w:ascii="Arial" w:hAnsi="Arial" w:cs="Arial"/>
          <w:b/>
          <w:sz w:val="24"/>
          <w:szCs w:val="24"/>
          <w:lang w:val="en"/>
        </w:rPr>
      </w:pPr>
      <w:r>
        <w:rPr>
          <w:rFonts w:ascii="Arial" w:hAnsi="Arial" w:cs="Arial"/>
          <w:b/>
          <w:sz w:val="24"/>
          <w:szCs w:val="24"/>
          <w:lang w:val="en"/>
        </w:rPr>
        <w:t xml:space="preserve">2 - </w:t>
      </w:r>
      <w:r>
        <w:rPr>
          <w:rFonts w:ascii="Arial" w:hAnsi="Arial" w:cs="Arial"/>
          <w:b/>
          <w:sz w:val="24"/>
          <w:szCs w:val="24"/>
          <w:lang w:val="en"/>
        </w:rPr>
        <w:tab/>
        <w:t>Outline the procedures for handling harassment</w:t>
      </w:r>
    </w:p>
    <w:p w14:paraId="7BB3EA31" w14:textId="42A41285" w:rsidR="00F071E5" w:rsidRDefault="009C077E" w:rsidP="00F04D1D">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The most important element of the procedure for handling harassment is being proactive. The business should have a well-developed policy regarding harassment and bullying which should detail what they regard as harassment and bullying, the damage this type of behaviours can cause</w:t>
      </w:r>
      <w:r w:rsidR="00E40D51">
        <w:rPr>
          <w:rFonts w:ascii="Arial" w:hAnsi="Arial" w:cs="Arial"/>
          <w:sz w:val="24"/>
          <w:szCs w:val="24"/>
          <w:lang w:val="en"/>
        </w:rPr>
        <w:t xml:space="preserve"> (to the person and</w:t>
      </w:r>
      <w:r>
        <w:rPr>
          <w:rFonts w:ascii="Arial" w:hAnsi="Arial" w:cs="Arial"/>
          <w:sz w:val="24"/>
          <w:szCs w:val="24"/>
          <w:lang w:val="en"/>
        </w:rPr>
        <w:t xml:space="preserve"> the business</w:t>
      </w:r>
      <w:r w:rsidR="00E40D51">
        <w:rPr>
          <w:rFonts w:ascii="Arial" w:hAnsi="Arial" w:cs="Arial"/>
          <w:sz w:val="24"/>
          <w:szCs w:val="24"/>
          <w:lang w:val="en"/>
        </w:rPr>
        <w:t>)</w:t>
      </w:r>
      <w:r>
        <w:rPr>
          <w:rFonts w:ascii="Arial" w:hAnsi="Arial" w:cs="Arial"/>
          <w:sz w:val="24"/>
          <w:szCs w:val="24"/>
          <w:lang w:val="en"/>
        </w:rPr>
        <w:t xml:space="preserve"> and the consequences should a person behave in this way towards somebody.</w:t>
      </w:r>
    </w:p>
    <w:p w14:paraId="402C459F" w14:textId="095C5755" w:rsidR="00F071E5" w:rsidRDefault="009C077E" w:rsidP="00F04D1D">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If a person discloses an allegation of harassment or bullying then the business need to act promptly, they should ensure they do everything they can to support the persons feeling of being safe in the workplace, however the person will likely need to evidence this has happened, they should be advised to keep a record of when, where and how the behaviours have taken place, they may also be advised to seek witnesses to the behaviours.</w:t>
      </w:r>
    </w:p>
    <w:p w14:paraId="368F1BC4" w14:textId="52C9A661" w:rsidR="009C077E" w:rsidRDefault="009C077E" w:rsidP="00F04D1D">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lastRenderedPageBreak/>
        <w:t xml:space="preserve">A lot of businesses now use counselors to support people through the process of </w:t>
      </w:r>
      <w:r w:rsidR="00D704A6">
        <w:rPr>
          <w:rFonts w:ascii="Arial" w:hAnsi="Arial" w:cs="Arial"/>
          <w:sz w:val="24"/>
          <w:szCs w:val="24"/>
          <w:lang w:val="en"/>
        </w:rPr>
        <w:t>raising</w:t>
      </w:r>
      <w:r>
        <w:rPr>
          <w:rFonts w:ascii="Arial" w:hAnsi="Arial" w:cs="Arial"/>
          <w:sz w:val="24"/>
          <w:szCs w:val="24"/>
          <w:lang w:val="en"/>
        </w:rPr>
        <w:t xml:space="preserve"> a concern or complaint about harassment or bullying. These </w:t>
      </w:r>
      <w:r>
        <w:rPr>
          <w:rFonts w:ascii="Arial" w:hAnsi="Arial" w:cs="Arial"/>
          <w:sz w:val="24"/>
          <w:szCs w:val="24"/>
          <w:lang w:val="en"/>
        </w:rPr>
        <w:t>counselors</w:t>
      </w:r>
      <w:r>
        <w:rPr>
          <w:rFonts w:ascii="Arial" w:hAnsi="Arial" w:cs="Arial"/>
          <w:sz w:val="24"/>
          <w:szCs w:val="24"/>
          <w:lang w:val="en"/>
        </w:rPr>
        <w:t xml:space="preserve"> support the person by </w:t>
      </w:r>
      <w:r w:rsidR="00D704A6">
        <w:rPr>
          <w:rFonts w:ascii="Arial" w:hAnsi="Arial" w:cs="Arial"/>
          <w:sz w:val="24"/>
          <w:szCs w:val="24"/>
          <w:lang w:val="en"/>
        </w:rPr>
        <w:t>emotionally</w:t>
      </w:r>
      <w:r>
        <w:rPr>
          <w:rFonts w:ascii="Arial" w:hAnsi="Arial" w:cs="Arial"/>
          <w:sz w:val="24"/>
          <w:szCs w:val="24"/>
          <w:lang w:val="en"/>
        </w:rPr>
        <w:t xml:space="preserve"> supporting </w:t>
      </w:r>
      <w:r w:rsidR="00D704A6">
        <w:rPr>
          <w:rFonts w:ascii="Arial" w:hAnsi="Arial" w:cs="Arial"/>
          <w:sz w:val="24"/>
          <w:szCs w:val="24"/>
          <w:lang w:val="en"/>
        </w:rPr>
        <w:t>them in making a decision on how to progress the complaint without putting pressure</w:t>
      </w:r>
      <w:r w:rsidR="00E40D51">
        <w:rPr>
          <w:rFonts w:ascii="Arial" w:hAnsi="Arial" w:cs="Arial"/>
          <w:sz w:val="24"/>
          <w:szCs w:val="24"/>
          <w:lang w:val="en"/>
        </w:rPr>
        <w:t xml:space="preserve"> on them to make any particular choice.</w:t>
      </w:r>
    </w:p>
    <w:p w14:paraId="26548016" w14:textId="168901A2" w:rsidR="00D704A6" w:rsidRDefault="00D704A6" w:rsidP="00F04D1D">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An important element of the whole process is that the person needs to feel confident that confidentiality is being maintained, it may be very difficult for them to reach a decision on how to progress if they believe anybody, including the alleged culprit of the behaviours, is aware of the complaint</w:t>
      </w:r>
    </w:p>
    <w:p w14:paraId="7D77CD49" w14:textId="77777777" w:rsidR="00F071E5" w:rsidRDefault="00F071E5" w:rsidP="00F04D1D">
      <w:pPr>
        <w:autoSpaceDE w:val="0"/>
        <w:autoSpaceDN w:val="0"/>
        <w:adjustRightInd w:val="0"/>
        <w:spacing w:after="200" w:line="360" w:lineRule="auto"/>
        <w:jc w:val="both"/>
        <w:rPr>
          <w:rFonts w:ascii="Arial" w:hAnsi="Arial" w:cs="Arial"/>
          <w:sz w:val="24"/>
          <w:szCs w:val="24"/>
          <w:lang w:val="en"/>
        </w:rPr>
      </w:pPr>
      <w:bookmarkStart w:id="0" w:name="_GoBack"/>
      <w:bookmarkEnd w:id="0"/>
    </w:p>
    <w:p w14:paraId="780B5244" w14:textId="77777777" w:rsidR="00F071E5" w:rsidRDefault="00F071E5" w:rsidP="00F04D1D">
      <w:pPr>
        <w:autoSpaceDE w:val="0"/>
        <w:autoSpaceDN w:val="0"/>
        <w:adjustRightInd w:val="0"/>
        <w:spacing w:after="200" w:line="360" w:lineRule="auto"/>
        <w:jc w:val="both"/>
        <w:rPr>
          <w:rFonts w:ascii="Arial" w:hAnsi="Arial" w:cs="Arial"/>
          <w:sz w:val="24"/>
          <w:szCs w:val="24"/>
          <w:lang w:val="en"/>
        </w:rPr>
      </w:pPr>
    </w:p>
    <w:p w14:paraId="655FF881" w14:textId="77777777" w:rsidR="00F071E5" w:rsidRDefault="00F071E5" w:rsidP="00F04D1D">
      <w:pPr>
        <w:autoSpaceDE w:val="0"/>
        <w:autoSpaceDN w:val="0"/>
        <w:adjustRightInd w:val="0"/>
        <w:spacing w:after="200" w:line="360" w:lineRule="auto"/>
        <w:jc w:val="both"/>
        <w:rPr>
          <w:rFonts w:ascii="Arial" w:hAnsi="Arial" w:cs="Arial"/>
          <w:sz w:val="24"/>
          <w:szCs w:val="24"/>
          <w:lang w:val="en"/>
        </w:rPr>
      </w:pPr>
    </w:p>
    <w:p w14:paraId="2DCD6C2B" w14:textId="77777777" w:rsidR="00F071E5" w:rsidRDefault="00F071E5" w:rsidP="00F04D1D">
      <w:pPr>
        <w:autoSpaceDE w:val="0"/>
        <w:autoSpaceDN w:val="0"/>
        <w:adjustRightInd w:val="0"/>
        <w:spacing w:after="200" w:line="360" w:lineRule="auto"/>
        <w:jc w:val="both"/>
        <w:rPr>
          <w:rFonts w:ascii="Arial" w:hAnsi="Arial" w:cs="Arial"/>
          <w:sz w:val="24"/>
          <w:szCs w:val="24"/>
          <w:lang w:val="en"/>
        </w:rPr>
      </w:pPr>
    </w:p>
    <w:p w14:paraId="3CBB7866" w14:textId="77777777" w:rsidR="00F071E5" w:rsidRDefault="00F071E5" w:rsidP="00F04D1D">
      <w:pPr>
        <w:autoSpaceDE w:val="0"/>
        <w:autoSpaceDN w:val="0"/>
        <w:adjustRightInd w:val="0"/>
        <w:spacing w:after="200" w:line="360" w:lineRule="auto"/>
        <w:jc w:val="both"/>
        <w:rPr>
          <w:rFonts w:ascii="Arial" w:hAnsi="Arial" w:cs="Arial"/>
          <w:sz w:val="24"/>
          <w:szCs w:val="24"/>
          <w:lang w:val="en"/>
        </w:rPr>
      </w:pPr>
    </w:p>
    <w:p w14:paraId="7F06C588" w14:textId="77777777" w:rsidR="00F071E5" w:rsidRDefault="00F071E5" w:rsidP="00F04D1D">
      <w:pPr>
        <w:autoSpaceDE w:val="0"/>
        <w:autoSpaceDN w:val="0"/>
        <w:adjustRightInd w:val="0"/>
        <w:spacing w:after="200" w:line="360" w:lineRule="auto"/>
        <w:jc w:val="both"/>
        <w:rPr>
          <w:rFonts w:ascii="Arial" w:hAnsi="Arial" w:cs="Arial"/>
          <w:sz w:val="24"/>
          <w:szCs w:val="24"/>
          <w:lang w:val="en"/>
        </w:rPr>
      </w:pPr>
    </w:p>
    <w:p w14:paraId="41D4E280" w14:textId="77777777" w:rsidR="00F071E5" w:rsidRDefault="00F071E5" w:rsidP="00F04D1D">
      <w:pPr>
        <w:autoSpaceDE w:val="0"/>
        <w:autoSpaceDN w:val="0"/>
        <w:adjustRightInd w:val="0"/>
        <w:spacing w:after="200" w:line="360" w:lineRule="auto"/>
        <w:jc w:val="both"/>
        <w:rPr>
          <w:rFonts w:ascii="Arial" w:hAnsi="Arial" w:cs="Arial"/>
          <w:sz w:val="24"/>
          <w:szCs w:val="24"/>
          <w:lang w:val="en"/>
        </w:rPr>
      </w:pPr>
    </w:p>
    <w:p w14:paraId="1F021827" w14:textId="77777777" w:rsidR="00F071E5" w:rsidRDefault="00F071E5" w:rsidP="00F04D1D">
      <w:pPr>
        <w:autoSpaceDE w:val="0"/>
        <w:autoSpaceDN w:val="0"/>
        <w:adjustRightInd w:val="0"/>
        <w:spacing w:after="200" w:line="360" w:lineRule="auto"/>
        <w:jc w:val="both"/>
        <w:rPr>
          <w:rFonts w:ascii="Arial" w:hAnsi="Arial" w:cs="Arial"/>
          <w:sz w:val="24"/>
          <w:szCs w:val="24"/>
          <w:lang w:val="en"/>
        </w:rPr>
      </w:pPr>
    </w:p>
    <w:p w14:paraId="2E6546DE" w14:textId="77777777" w:rsidR="00F071E5" w:rsidRDefault="00F071E5" w:rsidP="00F04D1D">
      <w:pPr>
        <w:autoSpaceDE w:val="0"/>
        <w:autoSpaceDN w:val="0"/>
        <w:adjustRightInd w:val="0"/>
        <w:spacing w:after="200" w:line="360" w:lineRule="auto"/>
        <w:jc w:val="both"/>
        <w:rPr>
          <w:rFonts w:ascii="Arial" w:hAnsi="Arial" w:cs="Arial"/>
          <w:sz w:val="24"/>
          <w:szCs w:val="24"/>
          <w:lang w:val="en"/>
        </w:rPr>
      </w:pPr>
    </w:p>
    <w:p w14:paraId="7E5C7D0C" w14:textId="77777777" w:rsidR="00F071E5" w:rsidRDefault="00F071E5" w:rsidP="00F04D1D">
      <w:pPr>
        <w:autoSpaceDE w:val="0"/>
        <w:autoSpaceDN w:val="0"/>
        <w:adjustRightInd w:val="0"/>
        <w:spacing w:after="200" w:line="360" w:lineRule="auto"/>
        <w:jc w:val="both"/>
        <w:rPr>
          <w:rFonts w:ascii="Arial" w:hAnsi="Arial" w:cs="Arial"/>
          <w:sz w:val="24"/>
          <w:szCs w:val="24"/>
          <w:lang w:val="en"/>
        </w:rPr>
      </w:pPr>
    </w:p>
    <w:p w14:paraId="3D3643B9" w14:textId="77777777" w:rsidR="00F071E5" w:rsidRPr="00F071E5" w:rsidRDefault="00F071E5" w:rsidP="00F04D1D">
      <w:pPr>
        <w:autoSpaceDE w:val="0"/>
        <w:autoSpaceDN w:val="0"/>
        <w:adjustRightInd w:val="0"/>
        <w:spacing w:after="200" w:line="360" w:lineRule="auto"/>
        <w:jc w:val="both"/>
        <w:rPr>
          <w:rFonts w:ascii="Arial" w:hAnsi="Arial" w:cs="Arial"/>
          <w:sz w:val="24"/>
          <w:szCs w:val="24"/>
          <w:lang w:val="en"/>
        </w:rPr>
      </w:pPr>
    </w:p>
    <w:sectPr w:rsidR="00F071E5" w:rsidRPr="00F071E5" w:rsidSect="00E37AF7">
      <w:headerReference w:type="default" r:id="rId10"/>
      <w:pgSz w:w="11900" w:h="1682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B9309A" w14:textId="77777777" w:rsidR="000602D8" w:rsidRDefault="000602D8" w:rsidP="003B4245">
      <w:pPr>
        <w:spacing w:after="0" w:line="240" w:lineRule="auto"/>
      </w:pPr>
      <w:r>
        <w:separator/>
      </w:r>
    </w:p>
  </w:endnote>
  <w:endnote w:type="continuationSeparator" w:id="0">
    <w:p w14:paraId="4C5D31D2" w14:textId="77777777" w:rsidR="000602D8" w:rsidRDefault="000602D8" w:rsidP="003B42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3448A4" w14:textId="77777777" w:rsidR="000602D8" w:rsidRDefault="000602D8" w:rsidP="003B4245">
      <w:pPr>
        <w:spacing w:after="0" w:line="240" w:lineRule="auto"/>
      </w:pPr>
      <w:r>
        <w:separator/>
      </w:r>
    </w:p>
  </w:footnote>
  <w:footnote w:type="continuationSeparator" w:id="0">
    <w:p w14:paraId="2A65AF0E" w14:textId="77777777" w:rsidR="000602D8" w:rsidRDefault="000602D8" w:rsidP="003B42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4650267"/>
      <w:docPartObj>
        <w:docPartGallery w:val="Page Numbers (Top of Page)"/>
        <w:docPartUnique/>
      </w:docPartObj>
    </w:sdtPr>
    <w:sdtEndPr/>
    <w:sdtContent>
      <w:p w14:paraId="1030EEF4" w14:textId="77777777" w:rsidR="0036445E" w:rsidRDefault="0036445E">
        <w:pPr>
          <w:pStyle w:val="Head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E40D51">
          <w:rPr>
            <w:b/>
            <w:bCs/>
            <w:noProof/>
          </w:rPr>
          <w:t>7</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40D51">
          <w:rPr>
            <w:b/>
            <w:bCs/>
            <w:noProof/>
          </w:rPr>
          <w:t>7</w:t>
        </w:r>
        <w:r>
          <w:rPr>
            <w:b/>
            <w:bCs/>
            <w:sz w:val="24"/>
            <w:szCs w:val="24"/>
          </w:rPr>
          <w:fldChar w:fldCharType="end"/>
        </w:r>
      </w:p>
    </w:sdtContent>
  </w:sdt>
  <w:p w14:paraId="404BC308" w14:textId="3BD64EED" w:rsidR="0036445E" w:rsidRPr="00076E31" w:rsidRDefault="0036445E" w:rsidP="00076E31">
    <w:pPr>
      <w:pStyle w:val="Header"/>
      <w:jc w:val="right"/>
    </w:pPr>
    <w:r w:rsidRPr="00076E31">
      <w:t xml:space="preserve">Stuart David </w:t>
    </w:r>
    <w:proofErr w:type="spellStart"/>
    <w:r w:rsidRPr="00076E31">
      <w:t>McGinlay</w:t>
    </w:r>
    <w:proofErr w:type="spellEnd"/>
    <w:r w:rsidRPr="00076E31">
      <w:t>, Student ID 26859</w:t>
    </w:r>
  </w:p>
  <w:p w14:paraId="3585F32E" w14:textId="39864DF3" w:rsidR="0036445E" w:rsidRPr="00076E31" w:rsidRDefault="0036445E" w:rsidP="00076E31">
    <w:pPr>
      <w:pStyle w:val="Header"/>
      <w:jc w:val="right"/>
      <w:rPr>
        <w:color w:val="FF0000"/>
      </w:rPr>
    </w:pPr>
    <w:r w:rsidRPr="00076E31">
      <w:t>Assignment</w:t>
    </w:r>
    <w:r w:rsidRPr="00C46D43">
      <w:rPr>
        <w:color w:val="000000" w:themeColor="text1"/>
      </w:rPr>
      <w:t xml:space="preserve"> </w:t>
    </w:r>
    <w:r w:rsidR="006E3D0E">
      <w:rPr>
        <w:color w:val="000000" w:themeColor="text1"/>
      </w:rPr>
      <w:t>8</w:t>
    </w:r>
  </w:p>
  <w:p w14:paraId="107FA25F" w14:textId="77777777" w:rsidR="0036445E" w:rsidRPr="00076E31" w:rsidRDefault="0036445E" w:rsidP="003B4245">
    <w:pPr>
      <w:pStyle w:val="Header"/>
      <w:rPr>
        <w: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1359E"/>
    <w:multiLevelType w:val="multilevel"/>
    <w:tmpl w:val="41F60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C50A13"/>
    <w:multiLevelType w:val="multilevel"/>
    <w:tmpl w:val="6D12DD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4723E62"/>
    <w:multiLevelType w:val="multilevel"/>
    <w:tmpl w:val="D56290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AA90442"/>
    <w:multiLevelType w:val="hybridMultilevel"/>
    <w:tmpl w:val="0B0E5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C105582"/>
    <w:multiLevelType w:val="hybridMultilevel"/>
    <w:tmpl w:val="2CF04DFA"/>
    <w:lvl w:ilvl="0" w:tplc="04090001">
      <w:start w:val="1"/>
      <w:numFmt w:val="bullet"/>
      <w:lvlText w:val=""/>
      <w:lvlJc w:val="left"/>
      <w:pPr>
        <w:ind w:left="791" w:hanging="360"/>
      </w:pPr>
      <w:rPr>
        <w:rFonts w:ascii="Symbol" w:hAnsi="Symbol" w:hint="default"/>
      </w:rPr>
    </w:lvl>
    <w:lvl w:ilvl="1" w:tplc="04090003" w:tentative="1">
      <w:start w:val="1"/>
      <w:numFmt w:val="bullet"/>
      <w:lvlText w:val="o"/>
      <w:lvlJc w:val="left"/>
      <w:pPr>
        <w:ind w:left="1511" w:hanging="360"/>
      </w:pPr>
      <w:rPr>
        <w:rFonts w:ascii="Courier New" w:hAnsi="Courier New" w:cs="Courier New" w:hint="default"/>
      </w:rPr>
    </w:lvl>
    <w:lvl w:ilvl="2" w:tplc="04090005" w:tentative="1">
      <w:start w:val="1"/>
      <w:numFmt w:val="bullet"/>
      <w:lvlText w:val=""/>
      <w:lvlJc w:val="left"/>
      <w:pPr>
        <w:ind w:left="2231" w:hanging="360"/>
      </w:pPr>
      <w:rPr>
        <w:rFonts w:ascii="Wingdings" w:hAnsi="Wingdings" w:hint="default"/>
      </w:rPr>
    </w:lvl>
    <w:lvl w:ilvl="3" w:tplc="04090001" w:tentative="1">
      <w:start w:val="1"/>
      <w:numFmt w:val="bullet"/>
      <w:lvlText w:val=""/>
      <w:lvlJc w:val="left"/>
      <w:pPr>
        <w:ind w:left="2951" w:hanging="360"/>
      </w:pPr>
      <w:rPr>
        <w:rFonts w:ascii="Symbol" w:hAnsi="Symbol" w:hint="default"/>
      </w:rPr>
    </w:lvl>
    <w:lvl w:ilvl="4" w:tplc="04090003" w:tentative="1">
      <w:start w:val="1"/>
      <w:numFmt w:val="bullet"/>
      <w:lvlText w:val="o"/>
      <w:lvlJc w:val="left"/>
      <w:pPr>
        <w:ind w:left="3671" w:hanging="360"/>
      </w:pPr>
      <w:rPr>
        <w:rFonts w:ascii="Courier New" w:hAnsi="Courier New" w:cs="Courier New" w:hint="default"/>
      </w:rPr>
    </w:lvl>
    <w:lvl w:ilvl="5" w:tplc="04090005" w:tentative="1">
      <w:start w:val="1"/>
      <w:numFmt w:val="bullet"/>
      <w:lvlText w:val=""/>
      <w:lvlJc w:val="left"/>
      <w:pPr>
        <w:ind w:left="4391" w:hanging="360"/>
      </w:pPr>
      <w:rPr>
        <w:rFonts w:ascii="Wingdings" w:hAnsi="Wingdings" w:hint="default"/>
      </w:rPr>
    </w:lvl>
    <w:lvl w:ilvl="6" w:tplc="04090001" w:tentative="1">
      <w:start w:val="1"/>
      <w:numFmt w:val="bullet"/>
      <w:lvlText w:val=""/>
      <w:lvlJc w:val="left"/>
      <w:pPr>
        <w:ind w:left="5111" w:hanging="360"/>
      </w:pPr>
      <w:rPr>
        <w:rFonts w:ascii="Symbol" w:hAnsi="Symbol" w:hint="default"/>
      </w:rPr>
    </w:lvl>
    <w:lvl w:ilvl="7" w:tplc="04090003" w:tentative="1">
      <w:start w:val="1"/>
      <w:numFmt w:val="bullet"/>
      <w:lvlText w:val="o"/>
      <w:lvlJc w:val="left"/>
      <w:pPr>
        <w:ind w:left="5831" w:hanging="360"/>
      </w:pPr>
      <w:rPr>
        <w:rFonts w:ascii="Courier New" w:hAnsi="Courier New" w:cs="Courier New" w:hint="default"/>
      </w:rPr>
    </w:lvl>
    <w:lvl w:ilvl="8" w:tplc="04090005" w:tentative="1">
      <w:start w:val="1"/>
      <w:numFmt w:val="bullet"/>
      <w:lvlText w:val=""/>
      <w:lvlJc w:val="left"/>
      <w:pPr>
        <w:ind w:left="6551" w:hanging="360"/>
      </w:pPr>
      <w:rPr>
        <w:rFonts w:ascii="Wingdings" w:hAnsi="Wingdings" w:hint="default"/>
      </w:rPr>
    </w:lvl>
  </w:abstractNum>
  <w:abstractNum w:abstractNumId="5">
    <w:nsid w:val="1CE1299A"/>
    <w:multiLevelType w:val="hybridMultilevel"/>
    <w:tmpl w:val="F63C186C"/>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D2100C2"/>
    <w:multiLevelType w:val="hybridMultilevel"/>
    <w:tmpl w:val="846C893A"/>
    <w:lvl w:ilvl="0" w:tplc="04090001">
      <w:start w:val="1"/>
      <w:numFmt w:val="bullet"/>
      <w:lvlText w:val=""/>
      <w:lvlJc w:val="left"/>
      <w:pPr>
        <w:ind w:left="791" w:hanging="360"/>
      </w:pPr>
      <w:rPr>
        <w:rFonts w:ascii="Symbol" w:hAnsi="Symbol" w:hint="default"/>
      </w:rPr>
    </w:lvl>
    <w:lvl w:ilvl="1" w:tplc="04090003" w:tentative="1">
      <w:start w:val="1"/>
      <w:numFmt w:val="bullet"/>
      <w:lvlText w:val="o"/>
      <w:lvlJc w:val="left"/>
      <w:pPr>
        <w:ind w:left="1511" w:hanging="360"/>
      </w:pPr>
      <w:rPr>
        <w:rFonts w:ascii="Courier New" w:hAnsi="Courier New" w:cs="Courier New" w:hint="default"/>
      </w:rPr>
    </w:lvl>
    <w:lvl w:ilvl="2" w:tplc="04090005" w:tentative="1">
      <w:start w:val="1"/>
      <w:numFmt w:val="bullet"/>
      <w:lvlText w:val=""/>
      <w:lvlJc w:val="left"/>
      <w:pPr>
        <w:ind w:left="2231" w:hanging="360"/>
      </w:pPr>
      <w:rPr>
        <w:rFonts w:ascii="Wingdings" w:hAnsi="Wingdings" w:hint="default"/>
      </w:rPr>
    </w:lvl>
    <w:lvl w:ilvl="3" w:tplc="04090001" w:tentative="1">
      <w:start w:val="1"/>
      <w:numFmt w:val="bullet"/>
      <w:lvlText w:val=""/>
      <w:lvlJc w:val="left"/>
      <w:pPr>
        <w:ind w:left="2951" w:hanging="360"/>
      </w:pPr>
      <w:rPr>
        <w:rFonts w:ascii="Symbol" w:hAnsi="Symbol" w:hint="default"/>
      </w:rPr>
    </w:lvl>
    <w:lvl w:ilvl="4" w:tplc="04090003" w:tentative="1">
      <w:start w:val="1"/>
      <w:numFmt w:val="bullet"/>
      <w:lvlText w:val="o"/>
      <w:lvlJc w:val="left"/>
      <w:pPr>
        <w:ind w:left="3671" w:hanging="360"/>
      </w:pPr>
      <w:rPr>
        <w:rFonts w:ascii="Courier New" w:hAnsi="Courier New" w:cs="Courier New" w:hint="default"/>
      </w:rPr>
    </w:lvl>
    <w:lvl w:ilvl="5" w:tplc="04090005" w:tentative="1">
      <w:start w:val="1"/>
      <w:numFmt w:val="bullet"/>
      <w:lvlText w:val=""/>
      <w:lvlJc w:val="left"/>
      <w:pPr>
        <w:ind w:left="4391" w:hanging="360"/>
      </w:pPr>
      <w:rPr>
        <w:rFonts w:ascii="Wingdings" w:hAnsi="Wingdings" w:hint="default"/>
      </w:rPr>
    </w:lvl>
    <w:lvl w:ilvl="6" w:tplc="04090001" w:tentative="1">
      <w:start w:val="1"/>
      <w:numFmt w:val="bullet"/>
      <w:lvlText w:val=""/>
      <w:lvlJc w:val="left"/>
      <w:pPr>
        <w:ind w:left="5111" w:hanging="360"/>
      </w:pPr>
      <w:rPr>
        <w:rFonts w:ascii="Symbol" w:hAnsi="Symbol" w:hint="default"/>
      </w:rPr>
    </w:lvl>
    <w:lvl w:ilvl="7" w:tplc="04090003" w:tentative="1">
      <w:start w:val="1"/>
      <w:numFmt w:val="bullet"/>
      <w:lvlText w:val="o"/>
      <w:lvlJc w:val="left"/>
      <w:pPr>
        <w:ind w:left="5831" w:hanging="360"/>
      </w:pPr>
      <w:rPr>
        <w:rFonts w:ascii="Courier New" w:hAnsi="Courier New" w:cs="Courier New" w:hint="default"/>
      </w:rPr>
    </w:lvl>
    <w:lvl w:ilvl="8" w:tplc="04090005" w:tentative="1">
      <w:start w:val="1"/>
      <w:numFmt w:val="bullet"/>
      <w:lvlText w:val=""/>
      <w:lvlJc w:val="left"/>
      <w:pPr>
        <w:ind w:left="6551" w:hanging="360"/>
      </w:pPr>
      <w:rPr>
        <w:rFonts w:ascii="Wingdings" w:hAnsi="Wingdings" w:hint="default"/>
      </w:rPr>
    </w:lvl>
  </w:abstractNum>
  <w:abstractNum w:abstractNumId="7">
    <w:nsid w:val="53720CF5"/>
    <w:multiLevelType w:val="multilevel"/>
    <w:tmpl w:val="7C1EF00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E7A3152"/>
    <w:multiLevelType w:val="hybridMultilevel"/>
    <w:tmpl w:val="B170A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7823C4C"/>
    <w:multiLevelType w:val="hybridMultilevel"/>
    <w:tmpl w:val="DC124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F1C5B63"/>
    <w:multiLevelType w:val="multilevel"/>
    <w:tmpl w:val="76FC2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6CD596A"/>
    <w:multiLevelType w:val="hybridMultilevel"/>
    <w:tmpl w:val="1F08C93E"/>
    <w:lvl w:ilvl="0" w:tplc="E9367E92">
      <w:start w:val="1"/>
      <w:numFmt w:val="decimal"/>
      <w:lvlText w:val="%1."/>
      <w:lvlJc w:val="left"/>
      <w:pPr>
        <w:tabs>
          <w:tab w:val="num" w:pos="720"/>
        </w:tabs>
        <w:ind w:left="720" w:hanging="360"/>
      </w:pPr>
    </w:lvl>
    <w:lvl w:ilvl="1" w:tplc="4CB8ACB8">
      <w:start w:val="3"/>
      <w:numFmt w:val="decimal"/>
      <w:lvlText w:val="%2."/>
      <w:lvlJc w:val="left"/>
      <w:pPr>
        <w:tabs>
          <w:tab w:val="num" w:pos="1440"/>
        </w:tabs>
        <w:ind w:left="1440" w:hanging="360"/>
      </w:pPr>
    </w:lvl>
    <w:lvl w:ilvl="2" w:tplc="AB36CA2E" w:tentative="1">
      <w:start w:val="1"/>
      <w:numFmt w:val="decimal"/>
      <w:lvlText w:val="%3."/>
      <w:lvlJc w:val="left"/>
      <w:pPr>
        <w:tabs>
          <w:tab w:val="num" w:pos="2160"/>
        </w:tabs>
        <w:ind w:left="2160" w:hanging="360"/>
      </w:pPr>
    </w:lvl>
    <w:lvl w:ilvl="3" w:tplc="C81EB9F6" w:tentative="1">
      <w:start w:val="1"/>
      <w:numFmt w:val="decimal"/>
      <w:lvlText w:val="%4."/>
      <w:lvlJc w:val="left"/>
      <w:pPr>
        <w:tabs>
          <w:tab w:val="num" w:pos="2880"/>
        </w:tabs>
        <w:ind w:left="2880" w:hanging="360"/>
      </w:pPr>
    </w:lvl>
    <w:lvl w:ilvl="4" w:tplc="A0E6245E" w:tentative="1">
      <w:start w:val="1"/>
      <w:numFmt w:val="decimal"/>
      <w:lvlText w:val="%5."/>
      <w:lvlJc w:val="left"/>
      <w:pPr>
        <w:tabs>
          <w:tab w:val="num" w:pos="3600"/>
        </w:tabs>
        <w:ind w:left="3600" w:hanging="360"/>
      </w:pPr>
    </w:lvl>
    <w:lvl w:ilvl="5" w:tplc="7CBA7052" w:tentative="1">
      <w:start w:val="1"/>
      <w:numFmt w:val="decimal"/>
      <w:lvlText w:val="%6."/>
      <w:lvlJc w:val="left"/>
      <w:pPr>
        <w:tabs>
          <w:tab w:val="num" w:pos="4320"/>
        </w:tabs>
        <w:ind w:left="4320" w:hanging="360"/>
      </w:pPr>
    </w:lvl>
    <w:lvl w:ilvl="6" w:tplc="5D34F9D4" w:tentative="1">
      <w:start w:val="1"/>
      <w:numFmt w:val="decimal"/>
      <w:lvlText w:val="%7."/>
      <w:lvlJc w:val="left"/>
      <w:pPr>
        <w:tabs>
          <w:tab w:val="num" w:pos="5040"/>
        </w:tabs>
        <w:ind w:left="5040" w:hanging="360"/>
      </w:pPr>
    </w:lvl>
    <w:lvl w:ilvl="7" w:tplc="E440F632" w:tentative="1">
      <w:start w:val="1"/>
      <w:numFmt w:val="decimal"/>
      <w:lvlText w:val="%8."/>
      <w:lvlJc w:val="left"/>
      <w:pPr>
        <w:tabs>
          <w:tab w:val="num" w:pos="5760"/>
        </w:tabs>
        <w:ind w:left="5760" w:hanging="360"/>
      </w:pPr>
    </w:lvl>
    <w:lvl w:ilvl="8" w:tplc="74C6597E" w:tentative="1">
      <w:start w:val="1"/>
      <w:numFmt w:val="decimal"/>
      <w:lvlText w:val="%9."/>
      <w:lvlJc w:val="left"/>
      <w:pPr>
        <w:tabs>
          <w:tab w:val="num" w:pos="6480"/>
        </w:tabs>
        <w:ind w:left="6480" w:hanging="360"/>
      </w:pPr>
    </w:lvl>
  </w:abstractNum>
  <w:num w:numId="1">
    <w:abstractNumId w:val="6"/>
  </w:num>
  <w:num w:numId="2">
    <w:abstractNumId w:val="4"/>
  </w:num>
  <w:num w:numId="3">
    <w:abstractNumId w:val="10"/>
  </w:num>
  <w:num w:numId="4">
    <w:abstractNumId w:val="3"/>
  </w:num>
  <w:num w:numId="5">
    <w:abstractNumId w:val="7"/>
  </w:num>
  <w:num w:numId="6">
    <w:abstractNumId w:val="11"/>
  </w:num>
  <w:num w:numId="7">
    <w:abstractNumId w:val="9"/>
  </w:num>
  <w:num w:numId="8">
    <w:abstractNumId w:val="5"/>
  </w:num>
  <w:num w:numId="9">
    <w:abstractNumId w:val="1"/>
  </w:num>
  <w:num w:numId="10">
    <w:abstractNumId w:val="2"/>
  </w:num>
  <w:num w:numId="11">
    <w:abstractNumId w:val="0"/>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activeWritingStyle w:appName="MSWord" w:lang="en-US" w:vendorID="64" w:dllVersion="4096" w:nlCheck="1" w:checkStyle="0"/>
  <w:activeWritingStyle w:appName="MSWord" w:lang="en-GB" w:vendorID="64" w:dllVersion="4096" w:nlCheck="1" w:checkStyle="0"/>
  <w:activeWritingStyle w:appName="MSWord" w:lang="en-US" w:vendorID="64" w:dllVersion="131078" w:nlCheck="1" w:checkStyle="1"/>
  <w:activeWritingStyle w:appName="MSWord" w:lang="en-GB" w:vendorID="64" w:dllVersion="131078" w:nlCheck="1" w:checkStyle="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4245"/>
    <w:rsid w:val="0000331A"/>
    <w:rsid w:val="00003C5D"/>
    <w:rsid w:val="000067B2"/>
    <w:rsid w:val="00011518"/>
    <w:rsid w:val="00013C80"/>
    <w:rsid w:val="0004135D"/>
    <w:rsid w:val="00042AFC"/>
    <w:rsid w:val="00055AB3"/>
    <w:rsid w:val="000602D8"/>
    <w:rsid w:val="0007215A"/>
    <w:rsid w:val="00073A13"/>
    <w:rsid w:val="00076E31"/>
    <w:rsid w:val="00077D84"/>
    <w:rsid w:val="00082471"/>
    <w:rsid w:val="000B374A"/>
    <w:rsid w:val="000F114F"/>
    <w:rsid w:val="000F273C"/>
    <w:rsid w:val="000F58A7"/>
    <w:rsid w:val="00102576"/>
    <w:rsid w:val="00104AE5"/>
    <w:rsid w:val="0010549D"/>
    <w:rsid w:val="00107630"/>
    <w:rsid w:val="00114333"/>
    <w:rsid w:val="00123B93"/>
    <w:rsid w:val="00145848"/>
    <w:rsid w:val="00153C56"/>
    <w:rsid w:val="001615BB"/>
    <w:rsid w:val="001828DC"/>
    <w:rsid w:val="0018637B"/>
    <w:rsid w:val="001965D1"/>
    <w:rsid w:val="001B4D20"/>
    <w:rsid w:val="001C266C"/>
    <w:rsid w:val="001D71F0"/>
    <w:rsid w:val="001D771D"/>
    <w:rsid w:val="001D7AE7"/>
    <w:rsid w:val="001E31F0"/>
    <w:rsid w:val="001E4E86"/>
    <w:rsid w:val="0020333A"/>
    <w:rsid w:val="0022507B"/>
    <w:rsid w:val="00295AC7"/>
    <w:rsid w:val="002A3451"/>
    <w:rsid w:val="002B622A"/>
    <w:rsid w:val="002C639E"/>
    <w:rsid w:val="002D2722"/>
    <w:rsid w:val="002D5B86"/>
    <w:rsid w:val="002F1407"/>
    <w:rsid w:val="002F5D30"/>
    <w:rsid w:val="0036445E"/>
    <w:rsid w:val="003B2808"/>
    <w:rsid w:val="003B4245"/>
    <w:rsid w:val="003C5A79"/>
    <w:rsid w:val="00441AE4"/>
    <w:rsid w:val="00446069"/>
    <w:rsid w:val="00464523"/>
    <w:rsid w:val="004B5A3B"/>
    <w:rsid w:val="004F19FC"/>
    <w:rsid w:val="00530029"/>
    <w:rsid w:val="005570BF"/>
    <w:rsid w:val="00560A4F"/>
    <w:rsid w:val="005A2BD7"/>
    <w:rsid w:val="005B35DE"/>
    <w:rsid w:val="005B638B"/>
    <w:rsid w:val="005D14B2"/>
    <w:rsid w:val="005E7EB6"/>
    <w:rsid w:val="006025B6"/>
    <w:rsid w:val="006118C6"/>
    <w:rsid w:val="0063122E"/>
    <w:rsid w:val="00663027"/>
    <w:rsid w:val="00664EC8"/>
    <w:rsid w:val="00671D9A"/>
    <w:rsid w:val="006A6303"/>
    <w:rsid w:val="006B6BBB"/>
    <w:rsid w:val="006D65FB"/>
    <w:rsid w:val="006D7F41"/>
    <w:rsid w:val="006E3D0E"/>
    <w:rsid w:val="00712F3C"/>
    <w:rsid w:val="00744525"/>
    <w:rsid w:val="00744CF2"/>
    <w:rsid w:val="00746814"/>
    <w:rsid w:val="00794DF1"/>
    <w:rsid w:val="007A5138"/>
    <w:rsid w:val="007E5A32"/>
    <w:rsid w:val="007E7282"/>
    <w:rsid w:val="008059C8"/>
    <w:rsid w:val="00826703"/>
    <w:rsid w:val="008362D3"/>
    <w:rsid w:val="00846983"/>
    <w:rsid w:val="00867A55"/>
    <w:rsid w:val="00891859"/>
    <w:rsid w:val="0089578A"/>
    <w:rsid w:val="00906D6D"/>
    <w:rsid w:val="00921CC9"/>
    <w:rsid w:val="00934D59"/>
    <w:rsid w:val="00946CF2"/>
    <w:rsid w:val="009770BA"/>
    <w:rsid w:val="0097747E"/>
    <w:rsid w:val="009866FD"/>
    <w:rsid w:val="009932AD"/>
    <w:rsid w:val="009B5E1B"/>
    <w:rsid w:val="009C077E"/>
    <w:rsid w:val="009C367C"/>
    <w:rsid w:val="00A14CDD"/>
    <w:rsid w:val="00A41851"/>
    <w:rsid w:val="00A43073"/>
    <w:rsid w:val="00A564C1"/>
    <w:rsid w:val="00A72A21"/>
    <w:rsid w:val="00AA57C7"/>
    <w:rsid w:val="00AB25C7"/>
    <w:rsid w:val="00AD593C"/>
    <w:rsid w:val="00AE1187"/>
    <w:rsid w:val="00B235B8"/>
    <w:rsid w:val="00B361B7"/>
    <w:rsid w:val="00B364AE"/>
    <w:rsid w:val="00B45948"/>
    <w:rsid w:val="00B46EFF"/>
    <w:rsid w:val="00B613D7"/>
    <w:rsid w:val="00B87EBF"/>
    <w:rsid w:val="00BA5EAF"/>
    <w:rsid w:val="00BB0B1A"/>
    <w:rsid w:val="00BB3CA2"/>
    <w:rsid w:val="00BC6C75"/>
    <w:rsid w:val="00BE0EAD"/>
    <w:rsid w:val="00BE74F6"/>
    <w:rsid w:val="00BF675A"/>
    <w:rsid w:val="00BF6CBB"/>
    <w:rsid w:val="00C12DB5"/>
    <w:rsid w:val="00C13381"/>
    <w:rsid w:val="00C21C0B"/>
    <w:rsid w:val="00C46D43"/>
    <w:rsid w:val="00C52A0D"/>
    <w:rsid w:val="00C53806"/>
    <w:rsid w:val="00C679A4"/>
    <w:rsid w:val="00C8621D"/>
    <w:rsid w:val="00C93342"/>
    <w:rsid w:val="00CA0112"/>
    <w:rsid w:val="00CC3068"/>
    <w:rsid w:val="00CC34D2"/>
    <w:rsid w:val="00CE41F9"/>
    <w:rsid w:val="00CF7243"/>
    <w:rsid w:val="00D51002"/>
    <w:rsid w:val="00D57659"/>
    <w:rsid w:val="00D704A6"/>
    <w:rsid w:val="00D74117"/>
    <w:rsid w:val="00DB534E"/>
    <w:rsid w:val="00DC3797"/>
    <w:rsid w:val="00DE372E"/>
    <w:rsid w:val="00E37AF7"/>
    <w:rsid w:val="00E40D51"/>
    <w:rsid w:val="00E728CB"/>
    <w:rsid w:val="00EB373D"/>
    <w:rsid w:val="00EB4677"/>
    <w:rsid w:val="00EB65C6"/>
    <w:rsid w:val="00EE45FF"/>
    <w:rsid w:val="00F04D1D"/>
    <w:rsid w:val="00F05561"/>
    <w:rsid w:val="00F071E5"/>
    <w:rsid w:val="00F354A2"/>
    <w:rsid w:val="00F452E2"/>
    <w:rsid w:val="00F636CC"/>
    <w:rsid w:val="00FA4E31"/>
    <w:rsid w:val="00FA65C9"/>
    <w:rsid w:val="00FD41F0"/>
    <w:rsid w:val="00FF1D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944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2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245"/>
  </w:style>
  <w:style w:type="paragraph" w:styleId="Footer">
    <w:name w:val="footer"/>
    <w:basedOn w:val="Normal"/>
    <w:link w:val="FooterChar"/>
    <w:uiPriority w:val="99"/>
    <w:unhideWhenUsed/>
    <w:rsid w:val="003B42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245"/>
  </w:style>
  <w:style w:type="paragraph" w:styleId="NoSpacing">
    <w:name w:val="No Spacing"/>
    <w:uiPriority w:val="1"/>
    <w:qFormat/>
    <w:rsid w:val="0022507B"/>
    <w:pPr>
      <w:spacing w:after="0" w:line="240" w:lineRule="auto"/>
    </w:pPr>
    <w:rPr>
      <w:rFonts w:ascii="Arial" w:hAnsi="Arial"/>
      <w:sz w:val="24"/>
    </w:rPr>
  </w:style>
  <w:style w:type="paragraph" w:styleId="ListParagraph">
    <w:name w:val="List Paragraph"/>
    <w:basedOn w:val="Normal"/>
    <w:uiPriority w:val="34"/>
    <w:qFormat/>
    <w:rsid w:val="00C46D43"/>
    <w:pPr>
      <w:ind w:left="720"/>
      <w:contextualSpacing/>
    </w:pPr>
  </w:style>
  <w:style w:type="table" w:styleId="TableGrid">
    <w:name w:val="Table Grid"/>
    <w:basedOn w:val="TableNormal"/>
    <w:uiPriority w:val="39"/>
    <w:rsid w:val="00EB65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867A55"/>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73A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3A13"/>
    <w:rPr>
      <w:rFonts w:ascii="Tahoma" w:eastAsiaTheme="minorEastAsia"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2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245"/>
  </w:style>
  <w:style w:type="paragraph" w:styleId="Footer">
    <w:name w:val="footer"/>
    <w:basedOn w:val="Normal"/>
    <w:link w:val="FooterChar"/>
    <w:uiPriority w:val="99"/>
    <w:unhideWhenUsed/>
    <w:rsid w:val="003B42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245"/>
  </w:style>
  <w:style w:type="paragraph" w:styleId="NoSpacing">
    <w:name w:val="No Spacing"/>
    <w:uiPriority w:val="1"/>
    <w:qFormat/>
    <w:rsid w:val="0022507B"/>
    <w:pPr>
      <w:spacing w:after="0" w:line="240" w:lineRule="auto"/>
    </w:pPr>
    <w:rPr>
      <w:rFonts w:ascii="Arial" w:hAnsi="Arial"/>
      <w:sz w:val="24"/>
    </w:rPr>
  </w:style>
  <w:style w:type="paragraph" w:styleId="ListParagraph">
    <w:name w:val="List Paragraph"/>
    <w:basedOn w:val="Normal"/>
    <w:uiPriority w:val="34"/>
    <w:qFormat/>
    <w:rsid w:val="00C46D43"/>
    <w:pPr>
      <w:ind w:left="720"/>
      <w:contextualSpacing/>
    </w:pPr>
  </w:style>
  <w:style w:type="table" w:styleId="TableGrid">
    <w:name w:val="Table Grid"/>
    <w:basedOn w:val="TableNormal"/>
    <w:uiPriority w:val="39"/>
    <w:rsid w:val="00EB65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867A55"/>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73A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3A13"/>
    <w:rPr>
      <w:rFonts w:ascii="Tahoma" w:eastAsiaTheme="minorEastAsia"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852770">
      <w:bodyDiv w:val="1"/>
      <w:marLeft w:val="0"/>
      <w:marRight w:val="0"/>
      <w:marTop w:val="0"/>
      <w:marBottom w:val="0"/>
      <w:divBdr>
        <w:top w:val="none" w:sz="0" w:space="0" w:color="auto"/>
        <w:left w:val="none" w:sz="0" w:space="0" w:color="auto"/>
        <w:bottom w:val="none" w:sz="0" w:space="0" w:color="auto"/>
        <w:right w:val="none" w:sz="0" w:space="0" w:color="auto"/>
      </w:divBdr>
      <w:divsChild>
        <w:div w:id="146019943">
          <w:marLeft w:val="0"/>
          <w:marRight w:val="0"/>
          <w:marTop w:val="0"/>
          <w:marBottom w:val="0"/>
          <w:divBdr>
            <w:top w:val="none" w:sz="0" w:space="0" w:color="auto"/>
            <w:left w:val="none" w:sz="0" w:space="0" w:color="auto"/>
            <w:bottom w:val="none" w:sz="0" w:space="0" w:color="auto"/>
            <w:right w:val="none" w:sz="0" w:space="0" w:color="auto"/>
          </w:divBdr>
          <w:divsChild>
            <w:div w:id="281764383">
              <w:marLeft w:val="0"/>
              <w:marRight w:val="0"/>
              <w:marTop w:val="0"/>
              <w:marBottom w:val="0"/>
              <w:divBdr>
                <w:top w:val="none" w:sz="0" w:space="0" w:color="auto"/>
                <w:left w:val="none" w:sz="0" w:space="0" w:color="auto"/>
                <w:bottom w:val="none" w:sz="0" w:space="0" w:color="auto"/>
                <w:right w:val="none" w:sz="0" w:space="0" w:color="auto"/>
              </w:divBdr>
              <w:divsChild>
                <w:div w:id="216087316">
                  <w:marLeft w:val="0"/>
                  <w:marRight w:val="0"/>
                  <w:marTop w:val="0"/>
                  <w:marBottom w:val="0"/>
                  <w:divBdr>
                    <w:top w:val="none" w:sz="0" w:space="0" w:color="auto"/>
                    <w:left w:val="none" w:sz="0" w:space="0" w:color="auto"/>
                    <w:bottom w:val="none" w:sz="0" w:space="0" w:color="auto"/>
                    <w:right w:val="none" w:sz="0" w:space="0" w:color="auto"/>
                  </w:divBdr>
                </w:div>
              </w:divsChild>
            </w:div>
            <w:div w:id="593324607">
              <w:marLeft w:val="0"/>
              <w:marRight w:val="0"/>
              <w:marTop w:val="0"/>
              <w:marBottom w:val="0"/>
              <w:divBdr>
                <w:top w:val="none" w:sz="0" w:space="0" w:color="auto"/>
                <w:left w:val="none" w:sz="0" w:space="0" w:color="auto"/>
                <w:bottom w:val="none" w:sz="0" w:space="0" w:color="auto"/>
                <w:right w:val="none" w:sz="0" w:space="0" w:color="auto"/>
              </w:divBdr>
              <w:divsChild>
                <w:div w:id="162669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996571">
          <w:marLeft w:val="0"/>
          <w:marRight w:val="0"/>
          <w:marTop w:val="0"/>
          <w:marBottom w:val="0"/>
          <w:divBdr>
            <w:top w:val="none" w:sz="0" w:space="0" w:color="auto"/>
            <w:left w:val="none" w:sz="0" w:space="0" w:color="auto"/>
            <w:bottom w:val="none" w:sz="0" w:space="0" w:color="auto"/>
            <w:right w:val="none" w:sz="0" w:space="0" w:color="auto"/>
          </w:divBdr>
          <w:divsChild>
            <w:div w:id="582446160">
              <w:marLeft w:val="0"/>
              <w:marRight w:val="0"/>
              <w:marTop w:val="0"/>
              <w:marBottom w:val="0"/>
              <w:divBdr>
                <w:top w:val="none" w:sz="0" w:space="0" w:color="auto"/>
                <w:left w:val="none" w:sz="0" w:space="0" w:color="auto"/>
                <w:bottom w:val="none" w:sz="0" w:space="0" w:color="auto"/>
                <w:right w:val="none" w:sz="0" w:space="0" w:color="auto"/>
              </w:divBdr>
              <w:divsChild>
                <w:div w:id="240912682">
                  <w:marLeft w:val="0"/>
                  <w:marRight w:val="0"/>
                  <w:marTop w:val="0"/>
                  <w:marBottom w:val="0"/>
                  <w:divBdr>
                    <w:top w:val="none" w:sz="0" w:space="0" w:color="auto"/>
                    <w:left w:val="none" w:sz="0" w:space="0" w:color="auto"/>
                    <w:bottom w:val="none" w:sz="0" w:space="0" w:color="auto"/>
                    <w:right w:val="none" w:sz="0" w:space="0" w:color="auto"/>
                  </w:divBdr>
                </w:div>
              </w:divsChild>
            </w:div>
            <w:div w:id="745108522">
              <w:marLeft w:val="0"/>
              <w:marRight w:val="0"/>
              <w:marTop w:val="0"/>
              <w:marBottom w:val="0"/>
              <w:divBdr>
                <w:top w:val="none" w:sz="0" w:space="0" w:color="auto"/>
                <w:left w:val="none" w:sz="0" w:space="0" w:color="auto"/>
                <w:bottom w:val="none" w:sz="0" w:space="0" w:color="auto"/>
                <w:right w:val="none" w:sz="0" w:space="0" w:color="auto"/>
              </w:divBdr>
              <w:divsChild>
                <w:div w:id="175728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782145">
      <w:bodyDiv w:val="1"/>
      <w:marLeft w:val="0"/>
      <w:marRight w:val="0"/>
      <w:marTop w:val="0"/>
      <w:marBottom w:val="0"/>
      <w:divBdr>
        <w:top w:val="none" w:sz="0" w:space="0" w:color="auto"/>
        <w:left w:val="none" w:sz="0" w:space="0" w:color="auto"/>
        <w:bottom w:val="none" w:sz="0" w:space="0" w:color="auto"/>
        <w:right w:val="none" w:sz="0" w:space="0" w:color="auto"/>
      </w:divBdr>
    </w:div>
    <w:div w:id="442964021">
      <w:bodyDiv w:val="1"/>
      <w:marLeft w:val="0"/>
      <w:marRight w:val="0"/>
      <w:marTop w:val="0"/>
      <w:marBottom w:val="0"/>
      <w:divBdr>
        <w:top w:val="none" w:sz="0" w:space="0" w:color="auto"/>
        <w:left w:val="none" w:sz="0" w:space="0" w:color="auto"/>
        <w:bottom w:val="none" w:sz="0" w:space="0" w:color="auto"/>
        <w:right w:val="none" w:sz="0" w:space="0" w:color="auto"/>
      </w:divBdr>
      <w:divsChild>
        <w:div w:id="671417482">
          <w:marLeft w:val="0"/>
          <w:marRight w:val="0"/>
          <w:marTop w:val="0"/>
          <w:marBottom w:val="0"/>
          <w:divBdr>
            <w:top w:val="none" w:sz="0" w:space="0" w:color="auto"/>
            <w:left w:val="none" w:sz="0" w:space="0" w:color="auto"/>
            <w:bottom w:val="none" w:sz="0" w:space="0" w:color="auto"/>
            <w:right w:val="none" w:sz="0" w:space="0" w:color="auto"/>
          </w:divBdr>
          <w:divsChild>
            <w:div w:id="806236902">
              <w:marLeft w:val="0"/>
              <w:marRight w:val="0"/>
              <w:marTop w:val="0"/>
              <w:marBottom w:val="0"/>
              <w:divBdr>
                <w:top w:val="none" w:sz="0" w:space="0" w:color="auto"/>
                <w:left w:val="none" w:sz="0" w:space="0" w:color="auto"/>
                <w:bottom w:val="none" w:sz="0" w:space="0" w:color="auto"/>
                <w:right w:val="none" w:sz="0" w:space="0" w:color="auto"/>
              </w:divBdr>
              <w:divsChild>
                <w:div w:id="1108621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0139383">
      <w:bodyDiv w:val="1"/>
      <w:marLeft w:val="0"/>
      <w:marRight w:val="0"/>
      <w:marTop w:val="0"/>
      <w:marBottom w:val="0"/>
      <w:divBdr>
        <w:top w:val="none" w:sz="0" w:space="0" w:color="auto"/>
        <w:left w:val="none" w:sz="0" w:space="0" w:color="auto"/>
        <w:bottom w:val="none" w:sz="0" w:space="0" w:color="auto"/>
        <w:right w:val="none" w:sz="0" w:space="0" w:color="auto"/>
      </w:divBdr>
      <w:divsChild>
        <w:div w:id="412437000">
          <w:marLeft w:val="0"/>
          <w:marRight w:val="0"/>
          <w:marTop w:val="0"/>
          <w:marBottom w:val="0"/>
          <w:divBdr>
            <w:top w:val="none" w:sz="0" w:space="0" w:color="auto"/>
            <w:left w:val="none" w:sz="0" w:space="0" w:color="auto"/>
            <w:bottom w:val="none" w:sz="0" w:space="0" w:color="auto"/>
            <w:right w:val="none" w:sz="0" w:space="0" w:color="auto"/>
          </w:divBdr>
          <w:divsChild>
            <w:div w:id="1768233002">
              <w:marLeft w:val="0"/>
              <w:marRight w:val="0"/>
              <w:marTop w:val="0"/>
              <w:marBottom w:val="0"/>
              <w:divBdr>
                <w:top w:val="none" w:sz="0" w:space="0" w:color="auto"/>
                <w:left w:val="none" w:sz="0" w:space="0" w:color="auto"/>
                <w:bottom w:val="none" w:sz="0" w:space="0" w:color="auto"/>
                <w:right w:val="none" w:sz="0" w:space="0" w:color="auto"/>
              </w:divBdr>
              <w:divsChild>
                <w:div w:id="120475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734351">
      <w:bodyDiv w:val="1"/>
      <w:marLeft w:val="0"/>
      <w:marRight w:val="0"/>
      <w:marTop w:val="0"/>
      <w:marBottom w:val="0"/>
      <w:divBdr>
        <w:top w:val="none" w:sz="0" w:space="0" w:color="auto"/>
        <w:left w:val="none" w:sz="0" w:space="0" w:color="auto"/>
        <w:bottom w:val="none" w:sz="0" w:space="0" w:color="auto"/>
        <w:right w:val="none" w:sz="0" w:space="0" w:color="auto"/>
      </w:divBdr>
      <w:divsChild>
        <w:div w:id="833760921">
          <w:marLeft w:val="0"/>
          <w:marRight w:val="0"/>
          <w:marTop w:val="0"/>
          <w:marBottom w:val="0"/>
          <w:divBdr>
            <w:top w:val="none" w:sz="0" w:space="0" w:color="auto"/>
            <w:left w:val="none" w:sz="0" w:space="0" w:color="auto"/>
            <w:bottom w:val="none" w:sz="0" w:space="0" w:color="auto"/>
            <w:right w:val="none" w:sz="0" w:space="0" w:color="auto"/>
          </w:divBdr>
          <w:divsChild>
            <w:div w:id="1149059489">
              <w:marLeft w:val="0"/>
              <w:marRight w:val="0"/>
              <w:marTop w:val="0"/>
              <w:marBottom w:val="0"/>
              <w:divBdr>
                <w:top w:val="none" w:sz="0" w:space="0" w:color="auto"/>
                <w:left w:val="none" w:sz="0" w:space="0" w:color="auto"/>
                <w:bottom w:val="none" w:sz="0" w:space="0" w:color="auto"/>
                <w:right w:val="none" w:sz="0" w:space="0" w:color="auto"/>
              </w:divBdr>
              <w:divsChild>
                <w:div w:id="1727946013">
                  <w:marLeft w:val="0"/>
                  <w:marRight w:val="0"/>
                  <w:marTop w:val="0"/>
                  <w:marBottom w:val="0"/>
                  <w:divBdr>
                    <w:top w:val="none" w:sz="0" w:space="0" w:color="auto"/>
                    <w:left w:val="none" w:sz="0" w:space="0" w:color="auto"/>
                    <w:bottom w:val="none" w:sz="0" w:space="0" w:color="auto"/>
                    <w:right w:val="none" w:sz="0" w:space="0" w:color="auto"/>
                  </w:divBdr>
                </w:div>
              </w:divsChild>
            </w:div>
            <w:div w:id="782110443">
              <w:marLeft w:val="0"/>
              <w:marRight w:val="0"/>
              <w:marTop w:val="0"/>
              <w:marBottom w:val="0"/>
              <w:divBdr>
                <w:top w:val="none" w:sz="0" w:space="0" w:color="auto"/>
                <w:left w:val="none" w:sz="0" w:space="0" w:color="auto"/>
                <w:bottom w:val="none" w:sz="0" w:space="0" w:color="auto"/>
                <w:right w:val="none" w:sz="0" w:space="0" w:color="auto"/>
              </w:divBdr>
              <w:divsChild>
                <w:div w:id="1367830780">
                  <w:marLeft w:val="0"/>
                  <w:marRight w:val="0"/>
                  <w:marTop w:val="0"/>
                  <w:marBottom w:val="0"/>
                  <w:divBdr>
                    <w:top w:val="none" w:sz="0" w:space="0" w:color="auto"/>
                    <w:left w:val="none" w:sz="0" w:space="0" w:color="auto"/>
                    <w:bottom w:val="none" w:sz="0" w:space="0" w:color="auto"/>
                    <w:right w:val="none" w:sz="0" w:space="0" w:color="auto"/>
                  </w:divBdr>
                </w:div>
              </w:divsChild>
            </w:div>
            <w:div w:id="1646154455">
              <w:marLeft w:val="0"/>
              <w:marRight w:val="0"/>
              <w:marTop w:val="0"/>
              <w:marBottom w:val="0"/>
              <w:divBdr>
                <w:top w:val="none" w:sz="0" w:space="0" w:color="auto"/>
                <w:left w:val="none" w:sz="0" w:space="0" w:color="auto"/>
                <w:bottom w:val="none" w:sz="0" w:space="0" w:color="auto"/>
                <w:right w:val="none" w:sz="0" w:space="0" w:color="auto"/>
              </w:divBdr>
              <w:divsChild>
                <w:div w:id="1599559335">
                  <w:marLeft w:val="0"/>
                  <w:marRight w:val="0"/>
                  <w:marTop w:val="0"/>
                  <w:marBottom w:val="0"/>
                  <w:divBdr>
                    <w:top w:val="none" w:sz="0" w:space="0" w:color="auto"/>
                    <w:left w:val="none" w:sz="0" w:space="0" w:color="auto"/>
                    <w:bottom w:val="none" w:sz="0" w:space="0" w:color="auto"/>
                    <w:right w:val="none" w:sz="0" w:space="0" w:color="auto"/>
                  </w:divBdr>
                </w:div>
              </w:divsChild>
            </w:div>
            <w:div w:id="2033336568">
              <w:marLeft w:val="0"/>
              <w:marRight w:val="0"/>
              <w:marTop w:val="0"/>
              <w:marBottom w:val="0"/>
              <w:divBdr>
                <w:top w:val="none" w:sz="0" w:space="0" w:color="auto"/>
                <w:left w:val="none" w:sz="0" w:space="0" w:color="auto"/>
                <w:bottom w:val="none" w:sz="0" w:space="0" w:color="auto"/>
                <w:right w:val="none" w:sz="0" w:space="0" w:color="auto"/>
              </w:divBdr>
              <w:divsChild>
                <w:div w:id="384253833">
                  <w:marLeft w:val="0"/>
                  <w:marRight w:val="0"/>
                  <w:marTop w:val="0"/>
                  <w:marBottom w:val="0"/>
                  <w:divBdr>
                    <w:top w:val="none" w:sz="0" w:space="0" w:color="auto"/>
                    <w:left w:val="none" w:sz="0" w:space="0" w:color="auto"/>
                    <w:bottom w:val="none" w:sz="0" w:space="0" w:color="auto"/>
                    <w:right w:val="none" w:sz="0" w:space="0" w:color="auto"/>
                  </w:divBdr>
                </w:div>
              </w:divsChild>
            </w:div>
            <w:div w:id="1822306204">
              <w:marLeft w:val="0"/>
              <w:marRight w:val="0"/>
              <w:marTop w:val="0"/>
              <w:marBottom w:val="0"/>
              <w:divBdr>
                <w:top w:val="none" w:sz="0" w:space="0" w:color="auto"/>
                <w:left w:val="none" w:sz="0" w:space="0" w:color="auto"/>
                <w:bottom w:val="none" w:sz="0" w:space="0" w:color="auto"/>
                <w:right w:val="none" w:sz="0" w:space="0" w:color="auto"/>
              </w:divBdr>
              <w:divsChild>
                <w:div w:id="1990014505">
                  <w:marLeft w:val="0"/>
                  <w:marRight w:val="0"/>
                  <w:marTop w:val="0"/>
                  <w:marBottom w:val="0"/>
                  <w:divBdr>
                    <w:top w:val="none" w:sz="0" w:space="0" w:color="auto"/>
                    <w:left w:val="none" w:sz="0" w:space="0" w:color="auto"/>
                    <w:bottom w:val="none" w:sz="0" w:space="0" w:color="auto"/>
                    <w:right w:val="none" w:sz="0" w:space="0" w:color="auto"/>
                  </w:divBdr>
                </w:div>
              </w:divsChild>
            </w:div>
            <w:div w:id="1284075810">
              <w:marLeft w:val="0"/>
              <w:marRight w:val="0"/>
              <w:marTop w:val="0"/>
              <w:marBottom w:val="0"/>
              <w:divBdr>
                <w:top w:val="none" w:sz="0" w:space="0" w:color="auto"/>
                <w:left w:val="none" w:sz="0" w:space="0" w:color="auto"/>
                <w:bottom w:val="none" w:sz="0" w:space="0" w:color="auto"/>
                <w:right w:val="none" w:sz="0" w:space="0" w:color="auto"/>
              </w:divBdr>
              <w:divsChild>
                <w:div w:id="139277204">
                  <w:marLeft w:val="0"/>
                  <w:marRight w:val="0"/>
                  <w:marTop w:val="0"/>
                  <w:marBottom w:val="0"/>
                  <w:divBdr>
                    <w:top w:val="none" w:sz="0" w:space="0" w:color="auto"/>
                    <w:left w:val="none" w:sz="0" w:space="0" w:color="auto"/>
                    <w:bottom w:val="none" w:sz="0" w:space="0" w:color="auto"/>
                    <w:right w:val="none" w:sz="0" w:space="0" w:color="auto"/>
                  </w:divBdr>
                </w:div>
              </w:divsChild>
            </w:div>
            <w:div w:id="2023389470">
              <w:marLeft w:val="0"/>
              <w:marRight w:val="0"/>
              <w:marTop w:val="0"/>
              <w:marBottom w:val="0"/>
              <w:divBdr>
                <w:top w:val="none" w:sz="0" w:space="0" w:color="auto"/>
                <w:left w:val="none" w:sz="0" w:space="0" w:color="auto"/>
                <w:bottom w:val="none" w:sz="0" w:space="0" w:color="auto"/>
                <w:right w:val="none" w:sz="0" w:space="0" w:color="auto"/>
              </w:divBdr>
              <w:divsChild>
                <w:div w:id="1360620111">
                  <w:marLeft w:val="0"/>
                  <w:marRight w:val="0"/>
                  <w:marTop w:val="0"/>
                  <w:marBottom w:val="0"/>
                  <w:divBdr>
                    <w:top w:val="none" w:sz="0" w:space="0" w:color="auto"/>
                    <w:left w:val="none" w:sz="0" w:space="0" w:color="auto"/>
                    <w:bottom w:val="none" w:sz="0" w:space="0" w:color="auto"/>
                    <w:right w:val="none" w:sz="0" w:space="0" w:color="auto"/>
                  </w:divBdr>
                </w:div>
              </w:divsChild>
            </w:div>
            <w:div w:id="1291786796">
              <w:marLeft w:val="0"/>
              <w:marRight w:val="0"/>
              <w:marTop w:val="0"/>
              <w:marBottom w:val="0"/>
              <w:divBdr>
                <w:top w:val="none" w:sz="0" w:space="0" w:color="auto"/>
                <w:left w:val="none" w:sz="0" w:space="0" w:color="auto"/>
                <w:bottom w:val="none" w:sz="0" w:space="0" w:color="auto"/>
                <w:right w:val="none" w:sz="0" w:space="0" w:color="auto"/>
              </w:divBdr>
              <w:divsChild>
                <w:div w:id="763459731">
                  <w:marLeft w:val="0"/>
                  <w:marRight w:val="0"/>
                  <w:marTop w:val="0"/>
                  <w:marBottom w:val="0"/>
                  <w:divBdr>
                    <w:top w:val="none" w:sz="0" w:space="0" w:color="auto"/>
                    <w:left w:val="none" w:sz="0" w:space="0" w:color="auto"/>
                    <w:bottom w:val="none" w:sz="0" w:space="0" w:color="auto"/>
                    <w:right w:val="none" w:sz="0" w:space="0" w:color="auto"/>
                  </w:divBdr>
                </w:div>
              </w:divsChild>
            </w:div>
            <w:div w:id="1744058544">
              <w:marLeft w:val="0"/>
              <w:marRight w:val="0"/>
              <w:marTop w:val="0"/>
              <w:marBottom w:val="0"/>
              <w:divBdr>
                <w:top w:val="none" w:sz="0" w:space="0" w:color="auto"/>
                <w:left w:val="none" w:sz="0" w:space="0" w:color="auto"/>
                <w:bottom w:val="none" w:sz="0" w:space="0" w:color="auto"/>
                <w:right w:val="none" w:sz="0" w:space="0" w:color="auto"/>
              </w:divBdr>
              <w:divsChild>
                <w:div w:id="741486177">
                  <w:marLeft w:val="0"/>
                  <w:marRight w:val="0"/>
                  <w:marTop w:val="0"/>
                  <w:marBottom w:val="0"/>
                  <w:divBdr>
                    <w:top w:val="none" w:sz="0" w:space="0" w:color="auto"/>
                    <w:left w:val="none" w:sz="0" w:space="0" w:color="auto"/>
                    <w:bottom w:val="none" w:sz="0" w:space="0" w:color="auto"/>
                    <w:right w:val="none" w:sz="0" w:space="0" w:color="auto"/>
                  </w:divBdr>
                </w:div>
              </w:divsChild>
            </w:div>
            <w:div w:id="427578944">
              <w:marLeft w:val="0"/>
              <w:marRight w:val="0"/>
              <w:marTop w:val="0"/>
              <w:marBottom w:val="0"/>
              <w:divBdr>
                <w:top w:val="none" w:sz="0" w:space="0" w:color="auto"/>
                <w:left w:val="none" w:sz="0" w:space="0" w:color="auto"/>
                <w:bottom w:val="none" w:sz="0" w:space="0" w:color="auto"/>
                <w:right w:val="none" w:sz="0" w:space="0" w:color="auto"/>
              </w:divBdr>
              <w:divsChild>
                <w:div w:id="1345129473">
                  <w:marLeft w:val="0"/>
                  <w:marRight w:val="0"/>
                  <w:marTop w:val="0"/>
                  <w:marBottom w:val="0"/>
                  <w:divBdr>
                    <w:top w:val="none" w:sz="0" w:space="0" w:color="auto"/>
                    <w:left w:val="none" w:sz="0" w:space="0" w:color="auto"/>
                    <w:bottom w:val="none" w:sz="0" w:space="0" w:color="auto"/>
                    <w:right w:val="none" w:sz="0" w:space="0" w:color="auto"/>
                  </w:divBdr>
                </w:div>
              </w:divsChild>
            </w:div>
            <w:div w:id="1138261674">
              <w:marLeft w:val="0"/>
              <w:marRight w:val="0"/>
              <w:marTop w:val="0"/>
              <w:marBottom w:val="0"/>
              <w:divBdr>
                <w:top w:val="none" w:sz="0" w:space="0" w:color="auto"/>
                <w:left w:val="none" w:sz="0" w:space="0" w:color="auto"/>
                <w:bottom w:val="none" w:sz="0" w:space="0" w:color="auto"/>
                <w:right w:val="none" w:sz="0" w:space="0" w:color="auto"/>
              </w:divBdr>
              <w:divsChild>
                <w:div w:id="1927422590">
                  <w:marLeft w:val="0"/>
                  <w:marRight w:val="0"/>
                  <w:marTop w:val="0"/>
                  <w:marBottom w:val="0"/>
                  <w:divBdr>
                    <w:top w:val="none" w:sz="0" w:space="0" w:color="auto"/>
                    <w:left w:val="none" w:sz="0" w:space="0" w:color="auto"/>
                    <w:bottom w:val="none" w:sz="0" w:space="0" w:color="auto"/>
                    <w:right w:val="none" w:sz="0" w:space="0" w:color="auto"/>
                  </w:divBdr>
                </w:div>
              </w:divsChild>
            </w:div>
            <w:div w:id="674461619">
              <w:marLeft w:val="0"/>
              <w:marRight w:val="0"/>
              <w:marTop w:val="0"/>
              <w:marBottom w:val="0"/>
              <w:divBdr>
                <w:top w:val="none" w:sz="0" w:space="0" w:color="auto"/>
                <w:left w:val="none" w:sz="0" w:space="0" w:color="auto"/>
                <w:bottom w:val="none" w:sz="0" w:space="0" w:color="auto"/>
                <w:right w:val="none" w:sz="0" w:space="0" w:color="auto"/>
              </w:divBdr>
              <w:divsChild>
                <w:div w:id="1779568045">
                  <w:marLeft w:val="0"/>
                  <w:marRight w:val="0"/>
                  <w:marTop w:val="0"/>
                  <w:marBottom w:val="0"/>
                  <w:divBdr>
                    <w:top w:val="none" w:sz="0" w:space="0" w:color="auto"/>
                    <w:left w:val="none" w:sz="0" w:space="0" w:color="auto"/>
                    <w:bottom w:val="none" w:sz="0" w:space="0" w:color="auto"/>
                    <w:right w:val="none" w:sz="0" w:space="0" w:color="auto"/>
                  </w:divBdr>
                </w:div>
              </w:divsChild>
            </w:div>
            <w:div w:id="2018269976">
              <w:marLeft w:val="0"/>
              <w:marRight w:val="0"/>
              <w:marTop w:val="0"/>
              <w:marBottom w:val="0"/>
              <w:divBdr>
                <w:top w:val="none" w:sz="0" w:space="0" w:color="auto"/>
                <w:left w:val="none" w:sz="0" w:space="0" w:color="auto"/>
                <w:bottom w:val="none" w:sz="0" w:space="0" w:color="auto"/>
                <w:right w:val="none" w:sz="0" w:space="0" w:color="auto"/>
              </w:divBdr>
              <w:divsChild>
                <w:div w:id="715668030">
                  <w:marLeft w:val="0"/>
                  <w:marRight w:val="0"/>
                  <w:marTop w:val="0"/>
                  <w:marBottom w:val="0"/>
                  <w:divBdr>
                    <w:top w:val="none" w:sz="0" w:space="0" w:color="auto"/>
                    <w:left w:val="none" w:sz="0" w:space="0" w:color="auto"/>
                    <w:bottom w:val="none" w:sz="0" w:space="0" w:color="auto"/>
                    <w:right w:val="none" w:sz="0" w:space="0" w:color="auto"/>
                  </w:divBdr>
                </w:div>
              </w:divsChild>
            </w:div>
            <w:div w:id="178812253">
              <w:marLeft w:val="0"/>
              <w:marRight w:val="0"/>
              <w:marTop w:val="0"/>
              <w:marBottom w:val="0"/>
              <w:divBdr>
                <w:top w:val="none" w:sz="0" w:space="0" w:color="auto"/>
                <w:left w:val="none" w:sz="0" w:space="0" w:color="auto"/>
                <w:bottom w:val="none" w:sz="0" w:space="0" w:color="auto"/>
                <w:right w:val="none" w:sz="0" w:space="0" w:color="auto"/>
              </w:divBdr>
              <w:divsChild>
                <w:div w:id="1088650953">
                  <w:marLeft w:val="0"/>
                  <w:marRight w:val="0"/>
                  <w:marTop w:val="0"/>
                  <w:marBottom w:val="0"/>
                  <w:divBdr>
                    <w:top w:val="none" w:sz="0" w:space="0" w:color="auto"/>
                    <w:left w:val="none" w:sz="0" w:space="0" w:color="auto"/>
                    <w:bottom w:val="none" w:sz="0" w:space="0" w:color="auto"/>
                    <w:right w:val="none" w:sz="0" w:space="0" w:color="auto"/>
                  </w:divBdr>
                </w:div>
              </w:divsChild>
            </w:div>
            <w:div w:id="798189199">
              <w:marLeft w:val="0"/>
              <w:marRight w:val="0"/>
              <w:marTop w:val="0"/>
              <w:marBottom w:val="0"/>
              <w:divBdr>
                <w:top w:val="none" w:sz="0" w:space="0" w:color="auto"/>
                <w:left w:val="none" w:sz="0" w:space="0" w:color="auto"/>
                <w:bottom w:val="none" w:sz="0" w:space="0" w:color="auto"/>
                <w:right w:val="none" w:sz="0" w:space="0" w:color="auto"/>
              </w:divBdr>
              <w:divsChild>
                <w:div w:id="21982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996731">
          <w:marLeft w:val="0"/>
          <w:marRight w:val="0"/>
          <w:marTop w:val="0"/>
          <w:marBottom w:val="0"/>
          <w:divBdr>
            <w:top w:val="none" w:sz="0" w:space="0" w:color="auto"/>
            <w:left w:val="none" w:sz="0" w:space="0" w:color="auto"/>
            <w:bottom w:val="none" w:sz="0" w:space="0" w:color="auto"/>
            <w:right w:val="none" w:sz="0" w:space="0" w:color="auto"/>
          </w:divBdr>
          <w:divsChild>
            <w:div w:id="2024475887">
              <w:marLeft w:val="0"/>
              <w:marRight w:val="0"/>
              <w:marTop w:val="0"/>
              <w:marBottom w:val="0"/>
              <w:divBdr>
                <w:top w:val="none" w:sz="0" w:space="0" w:color="auto"/>
                <w:left w:val="none" w:sz="0" w:space="0" w:color="auto"/>
                <w:bottom w:val="none" w:sz="0" w:space="0" w:color="auto"/>
                <w:right w:val="none" w:sz="0" w:space="0" w:color="auto"/>
              </w:divBdr>
              <w:divsChild>
                <w:div w:id="333997667">
                  <w:marLeft w:val="0"/>
                  <w:marRight w:val="0"/>
                  <w:marTop w:val="0"/>
                  <w:marBottom w:val="0"/>
                  <w:divBdr>
                    <w:top w:val="none" w:sz="0" w:space="0" w:color="auto"/>
                    <w:left w:val="none" w:sz="0" w:space="0" w:color="auto"/>
                    <w:bottom w:val="none" w:sz="0" w:space="0" w:color="auto"/>
                    <w:right w:val="none" w:sz="0" w:space="0" w:color="auto"/>
                  </w:divBdr>
                </w:div>
              </w:divsChild>
            </w:div>
            <w:div w:id="64628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240790">
      <w:bodyDiv w:val="1"/>
      <w:marLeft w:val="0"/>
      <w:marRight w:val="0"/>
      <w:marTop w:val="0"/>
      <w:marBottom w:val="0"/>
      <w:divBdr>
        <w:top w:val="none" w:sz="0" w:space="0" w:color="auto"/>
        <w:left w:val="none" w:sz="0" w:space="0" w:color="auto"/>
        <w:bottom w:val="none" w:sz="0" w:space="0" w:color="auto"/>
        <w:right w:val="none" w:sz="0" w:space="0" w:color="auto"/>
      </w:divBdr>
      <w:divsChild>
        <w:div w:id="605501479">
          <w:marLeft w:val="0"/>
          <w:marRight w:val="0"/>
          <w:marTop w:val="0"/>
          <w:marBottom w:val="0"/>
          <w:divBdr>
            <w:top w:val="none" w:sz="0" w:space="0" w:color="auto"/>
            <w:left w:val="none" w:sz="0" w:space="0" w:color="auto"/>
            <w:bottom w:val="none" w:sz="0" w:space="0" w:color="auto"/>
            <w:right w:val="none" w:sz="0" w:space="0" w:color="auto"/>
          </w:divBdr>
          <w:divsChild>
            <w:div w:id="1171529858">
              <w:marLeft w:val="0"/>
              <w:marRight w:val="0"/>
              <w:marTop w:val="0"/>
              <w:marBottom w:val="0"/>
              <w:divBdr>
                <w:top w:val="none" w:sz="0" w:space="0" w:color="auto"/>
                <w:left w:val="none" w:sz="0" w:space="0" w:color="auto"/>
                <w:bottom w:val="none" w:sz="0" w:space="0" w:color="auto"/>
                <w:right w:val="none" w:sz="0" w:space="0" w:color="auto"/>
              </w:divBdr>
              <w:divsChild>
                <w:div w:id="1132094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277650">
      <w:bodyDiv w:val="1"/>
      <w:marLeft w:val="0"/>
      <w:marRight w:val="0"/>
      <w:marTop w:val="0"/>
      <w:marBottom w:val="0"/>
      <w:divBdr>
        <w:top w:val="none" w:sz="0" w:space="0" w:color="auto"/>
        <w:left w:val="none" w:sz="0" w:space="0" w:color="auto"/>
        <w:bottom w:val="none" w:sz="0" w:space="0" w:color="auto"/>
        <w:right w:val="none" w:sz="0" w:space="0" w:color="auto"/>
      </w:divBdr>
      <w:divsChild>
        <w:div w:id="1765421058">
          <w:marLeft w:val="0"/>
          <w:marRight w:val="0"/>
          <w:marTop w:val="0"/>
          <w:marBottom w:val="0"/>
          <w:divBdr>
            <w:top w:val="none" w:sz="0" w:space="0" w:color="auto"/>
            <w:left w:val="none" w:sz="0" w:space="0" w:color="auto"/>
            <w:bottom w:val="none" w:sz="0" w:space="0" w:color="auto"/>
            <w:right w:val="none" w:sz="0" w:space="0" w:color="auto"/>
          </w:divBdr>
          <w:divsChild>
            <w:div w:id="2067103312">
              <w:marLeft w:val="0"/>
              <w:marRight w:val="0"/>
              <w:marTop w:val="0"/>
              <w:marBottom w:val="0"/>
              <w:divBdr>
                <w:top w:val="none" w:sz="0" w:space="0" w:color="auto"/>
                <w:left w:val="none" w:sz="0" w:space="0" w:color="auto"/>
                <w:bottom w:val="none" w:sz="0" w:space="0" w:color="auto"/>
                <w:right w:val="none" w:sz="0" w:space="0" w:color="auto"/>
              </w:divBdr>
              <w:divsChild>
                <w:div w:id="99071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087400">
      <w:bodyDiv w:val="1"/>
      <w:marLeft w:val="0"/>
      <w:marRight w:val="0"/>
      <w:marTop w:val="0"/>
      <w:marBottom w:val="0"/>
      <w:divBdr>
        <w:top w:val="none" w:sz="0" w:space="0" w:color="auto"/>
        <w:left w:val="none" w:sz="0" w:space="0" w:color="auto"/>
        <w:bottom w:val="none" w:sz="0" w:space="0" w:color="auto"/>
        <w:right w:val="none" w:sz="0" w:space="0" w:color="auto"/>
      </w:divBdr>
      <w:divsChild>
        <w:div w:id="1833639223">
          <w:marLeft w:val="0"/>
          <w:marRight w:val="0"/>
          <w:marTop w:val="0"/>
          <w:marBottom w:val="0"/>
          <w:divBdr>
            <w:top w:val="none" w:sz="0" w:space="0" w:color="auto"/>
            <w:left w:val="none" w:sz="0" w:space="0" w:color="auto"/>
            <w:bottom w:val="none" w:sz="0" w:space="0" w:color="auto"/>
            <w:right w:val="none" w:sz="0" w:space="0" w:color="auto"/>
          </w:divBdr>
          <w:divsChild>
            <w:div w:id="1939673012">
              <w:marLeft w:val="0"/>
              <w:marRight w:val="0"/>
              <w:marTop w:val="0"/>
              <w:marBottom w:val="0"/>
              <w:divBdr>
                <w:top w:val="none" w:sz="0" w:space="0" w:color="auto"/>
                <w:left w:val="none" w:sz="0" w:space="0" w:color="auto"/>
                <w:bottom w:val="none" w:sz="0" w:space="0" w:color="auto"/>
                <w:right w:val="none" w:sz="0" w:space="0" w:color="auto"/>
              </w:divBdr>
              <w:divsChild>
                <w:div w:id="368771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618041">
      <w:bodyDiv w:val="1"/>
      <w:marLeft w:val="0"/>
      <w:marRight w:val="0"/>
      <w:marTop w:val="0"/>
      <w:marBottom w:val="0"/>
      <w:divBdr>
        <w:top w:val="none" w:sz="0" w:space="0" w:color="auto"/>
        <w:left w:val="none" w:sz="0" w:space="0" w:color="auto"/>
        <w:bottom w:val="none" w:sz="0" w:space="0" w:color="auto"/>
        <w:right w:val="none" w:sz="0" w:space="0" w:color="auto"/>
      </w:divBdr>
      <w:divsChild>
        <w:div w:id="121729622">
          <w:marLeft w:val="0"/>
          <w:marRight w:val="0"/>
          <w:marTop w:val="0"/>
          <w:marBottom w:val="0"/>
          <w:divBdr>
            <w:top w:val="none" w:sz="0" w:space="0" w:color="auto"/>
            <w:left w:val="none" w:sz="0" w:space="0" w:color="auto"/>
            <w:bottom w:val="none" w:sz="0" w:space="0" w:color="auto"/>
            <w:right w:val="none" w:sz="0" w:space="0" w:color="auto"/>
          </w:divBdr>
          <w:divsChild>
            <w:div w:id="1093472979">
              <w:marLeft w:val="0"/>
              <w:marRight w:val="0"/>
              <w:marTop w:val="0"/>
              <w:marBottom w:val="0"/>
              <w:divBdr>
                <w:top w:val="none" w:sz="0" w:space="0" w:color="auto"/>
                <w:left w:val="none" w:sz="0" w:space="0" w:color="auto"/>
                <w:bottom w:val="none" w:sz="0" w:space="0" w:color="auto"/>
                <w:right w:val="none" w:sz="0" w:space="0" w:color="auto"/>
              </w:divBdr>
              <w:divsChild>
                <w:div w:id="818302646">
                  <w:marLeft w:val="0"/>
                  <w:marRight w:val="0"/>
                  <w:marTop w:val="0"/>
                  <w:marBottom w:val="0"/>
                  <w:divBdr>
                    <w:top w:val="none" w:sz="0" w:space="0" w:color="auto"/>
                    <w:left w:val="none" w:sz="0" w:space="0" w:color="auto"/>
                    <w:bottom w:val="none" w:sz="0" w:space="0" w:color="auto"/>
                    <w:right w:val="none" w:sz="0" w:space="0" w:color="auto"/>
                  </w:divBdr>
                </w:div>
              </w:divsChild>
            </w:div>
            <w:div w:id="1812018480">
              <w:marLeft w:val="0"/>
              <w:marRight w:val="0"/>
              <w:marTop w:val="0"/>
              <w:marBottom w:val="0"/>
              <w:divBdr>
                <w:top w:val="none" w:sz="0" w:space="0" w:color="auto"/>
                <w:left w:val="none" w:sz="0" w:space="0" w:color="auto"/>
                <w:bottom w:val="none" w:sz="0" w:space="0" w:color="auto"/>
                <w:right w:val="none" w:sz="0" w:space="0" w:color="auto"/>
              </w:divBdr>
              <w:divsChild>
                <w:div w:id="110939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744970">
          <w:marLeft w:val="0"/>
          <w:marRight w:val="0"/>
          <w:marTop w:val="0"/>
          <w:marBottom w:val="0"/>
          <w:divBdr>
            <w:top w:val="none" w:sz="0" w:space="0" w:color="auto"/>
            <w:left w:val="none" w:sz="0" w:space="0" w:color="auto"/>
            <w:bottom w:val="none" w:sz="0" w:space="0" w:color="auto"/>
            <w:right w:val="none" w:sz="0" w:space="0" w:color="auto"/>
          </w:divBdr>
          <w:divsChild>
            <w:div w:id="1137911906">
              <w:marLeft w:val="0"/>
              <w:marRight w:val="0"/>
              <w:marTop w:val="0"/>
              <w:marBottom w:val="0"/>
              <w:divBdr>
                <w:top w:val="none" w:sz="0" w:space="0" w:color="auto"/>
                <w:left w:val="none" w:sz="0" w:space="0" w:color="auto"/>
                <w:bottom w:val="none" w:sz="0" w:space="0" w:color="auto"/>
                <w:right w:val="none" w:sz="0" w:space="0" w:color="auto"/>
              </w:divBdr>
              <w:divsChild>
                <w:div w:id="2001498679">
                  <w:marLeft w:val="0"/>
                  <w:marRight w:val="0"/>
                  <w:marTop w:val="0"/>
                  <w:marBottom w:val="0"/>
                  <w:divBdr>
                    <w:top w:val="none" w:sz="0" w:space="0" w:color="auto"/>
                    <w:left w:val="none" w:sz="0" w:space="0" w:color="auto"/>
                    <w:bottom w:val="none" w:sz="0" w:space="0" w:color="auto"/>
                    <w:right w:val="none" w:sz="0" w:space="0" w:color="auto"/>
                  </w:divBdr>
                </w:div>
              </w:divsChild>
            </w:div>
            <w:div w:id="48696717">
              <w:marLeft w:val="0"/>
              <w:marRight w:val="0"/>
              <w:marTop w:val="0"/>
              <w:marBottom w:val="0"/>
              <w:divBdr>
                <w:top w:val="none" w:sz="0" w:space="0" w:color="auto"/>
                <w:left w:val="none" w:sz="0" w:space="0" w:color="auto"/>
                <w:bottom w:val="none" w:sz="0" w:space="0" w:color="auto"/>
                <w:right w:val="none" w:sz="0" w:space="0" w:color="auto"/>
              </w:divBdr>
              <w:divsChild>
                <w:div w:id="1660226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1767064">
      <w:bodyDiv w:val="1"/>
      <w:marLeft w:val="0"/>
      <w:marRight w:val="0"/>
      <w:marTop w:val="0"/>
      <w:marBottom w:val="0"/>
      <w:divBdr>
        <w:top w:val="none" w:sz="0" w:space="0" w:color="auto"/>
        <w:left w:val="none" w:sz="0" w:space="0" w:color="auto"/>
        <w:bottom w:val="none" w:sz="0" w:space="0" w:color="auto"/>
        <w:right w:val="none" w:sz="0" w:space="0" w:color="auto"/>
      </w:divBdr>
      <w:divsChild>
        <w:div w:id="1053189790">
          <w:marLeft w:val="0"/>
          <w:marRight w:val="0"/>
          <w:marTop w:val="0"/>
          <w:marBottom w:val="0"/>
          <w:divBdr>
            <w:top w:val="none" w:sz="0" w:space="0" w:color="auto"/>
            <w:left w:val="none" w:sz="0" w:space="0" w:color="auto"/>
            <w:bottom w:val="none" w:sz="0" w:space="0" w:color="auto"/>
            <w:right w:val="none" w:sz="0" w:space="0" w:color="auto"/>
          </w:divBdr>
          <w:divsChild>
            <w:div w:id="1870218213">
              <w:marLeft w:val="0"/>
              <w:marRight w:val="0"/>
              <w:marTop w:val="0"/>
              <w:marBottom w:val="0"/>
              <w:divBdr>
                <w:top w:val="none" w:sz="0" w:space="0" w:color="auto"/>
                <w:left w:val="none" w:sz="0" w:space="0" w:color="auto"/>
                <w:bottom w:val="none" w:sz="0" w:space="0" w:color="auto"/>
                <w:right w:val="none" w:sz="0" w:space="0" w:color="auto"/>
              </w:divBdr>
              <w:divsChild>
                <w:div w:id="938754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9719335">
      <w:bodyDiv w:val="1"/>
      <w:marLeft w:val="0"/>
      <w:marRight w:val="0"/>
      <w:marTop w:val="0"/>
      <w:marBottom w:val="0"/>
      <w:divBdr>
        <w:top w:val="none" w:sz="0" w:space="0" w:color="auto"/>
        <w:left w:val="none" w:sz="0" w:space="0" w:color="auto"/>
        <w:bottom w:val="none" w:sz="0" w:space="0" w:color="auto"/>
        <w:right w:val="none" w:sz="0" w:space="0" w:color="auto"/>
      </w:divBdr>
      <w:divsChild>
        <w:div w:id="1302736589">
          <w:marLeft w:val="0"/>
          <w:marRight w:val="0"/>
          <w:marTop w:val="0"/>
          <w:marBottom w:val="0"/>
          <w:divBdr>
            <w:top w:val="none" w:sz="0" w:space="0" w:color="auto"/>
            <w:left w:val="none" w:sz="0" w:space="0" w:color="auto"/>
            <w:bottom w:val="none" w:sz="0" w:space="0" w:color="auto"/>
            <w:right w:val="none" w:sz="0" w:space="0" w:color="auto"/>
          </w:divBdr>
          <w:divsChild>
            <w:div w:id="215549697">
              <w:marLeft w:val="0"/>
              <w:marRight w:val="0"/>
              <w:marTop w:val="0"/>
              <w:marBottom w:val="0"/>
              <w:divBdr>
                <w:top w:val="none" w:sz="0" w:space="0" w:color="auto"/>
                <w:left w:val="none" w:sz="0" w:space="0" w:color="auto"/>
                <w:bottom w:val="none" w:sz="0" w:space="0" w:color="auto"/>
                <w:right w:val="none" w:sz="0" w:space="0" w:color="auto"/>
              </w:divBdr>
              <w:divsChild>
                <w:div w:id="1660110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2AC4CE-A9E6-49E4-957D-00B7F9188B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414</TotalTime>
  <Pages>7</Pages>
  <Words>1761</Words>
  <Characters>10039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McGinlay</dc:creator>
  <cp:lastModifiedBy>David McGinlay</cp:lastModifiedBy>
  <cp:revision>28</cp:revision>
  <dcterms:created xsi:type="dcterms:W3CDTF">2019-03-25T11:53:00Z</dcterms:created>
  <dcterms:modified xsi:type="dcterms:W3CDTF">2019-03-28T09:58:00Z</dcterms:modified>
</cp:coreProperties>
</file>