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B8AF9" w14:textId="77777777" w:rsidR="00A851DA" w:rsidRPr="004E13D4" w:rsidRDefault="00607874" w:rsidP="00A851DA">
      <w:pPr>
        <w:pStyle w:val="Default"/>
        <w:rPr>
          <w:rFonts w:ascii="Arial" w:hAnsi="Arial" w:cs="Arial"/>
        </w:rPr>
      </w:pPr>
      <w:r w:rsidRPr="004E13D4">
        <w:rPr>
          <w:rFonts w:ascii="Arial" w:hAnsi="Arial" w:cs="Arial"/>
          <w:noProof/>
          <w:lang w:val="en-GB" w:eastAsia="en-GB"/>
        </w:rPr>
        <w:drawing>
          <wp:anchor distT="0" distB="0" distL="114300" distR="114300" simplePos="0" relativeHeight="251658240" behindDoc="0" locked="0" layoutInCell="1" allowOverlap="1" wp14:anchorId="1BDA9249" wp14:editId="2B2ABEE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E13D4">
        <w:rPr>
          <w:rFonts w:ascii="Arial" w:hAnsi="Arial" w:cs="Arial"/>
        </w:rPr>
        <w:t xml:space="preserve">                                                             </w:t>
      </w:r>
      <w:r w:rsidR="00405895" w:rsidRPr="004E13D4">
        <w:rPr>
          <w:rFonts w:ascii="Arial" w:hAnsi="Arial" w:cs="Arial"/>
        </w:rPr>
        <w:t xml:space="preserve">     </w:t>
      </w:r>
    </w:p>
    <w:p w14:paraId="776F5CA1" w14:textId="77777777" w:rsidR="00607874" w:rsidRPr="004E13D4" w:rsidRDefault="00B4447B" w:rsidP="00A851DA">
      <w:pPr>
        <w:rPr>
          <w:rFonts w:ascii="Arial" w:hAnsi="Arial" w:cs="Arial"/>
          <w:lang w:val="en-US"/>
        </w:rPr>
      </w:pPr>
      <w:r w:rsidRPr="004E13D4">
        <w:rPr>
          <w:rFonts w:ascii="Arial" w:hAnsi="Arial" w:cs="Arial"/>
          <w:noProof/>
          <w:lang w:eastAsia="en-GB"/>
        </w:rPr>
        <mc:AlternateContent>
          <mc:Choice Requires="wps">
            <w:drawing>
              <wp:anchor distT="0" distB="0" distL="114300" distR="114300" simplePos="0" relativeHeight="251660288" behindDoc="0" locked="0" layoutInCell="1" allowOverlap="1" wp14:anchorId="21EB8415" wp14:editId="6336E86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DEE1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7CAF5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21EB8415"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0DEE1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7CAF5B" w14:textId="77777777" w:rsidR="00405895" w:rsidRDefault="00405895"/>
                  </w:txbxContent>
                </v:textbox>
              </v:shape>
            </w:pict>
          </mc:Fallback>
        </mc:AlternateContent>
      </w:r>
    </w:p>
    <w:p w14:paraId="0641752B" w14:textId="77777777" w:rsidR="00607874" w:rsidRPr="004E13D4" w:rsidRDefault="00607874" w:rsidP="00A851DA">
      <w:pPr>
        <w:rPr>
          <w:rFonts w:ascii="Arial" w:hAnsi="Arial" w:cs="Arial"/>
          <w:lang w:val="en-US"/>
        </w:rPr>
      </w:pPr>
    </w:p>
    <w:p w14:paraId="18389CA9" w14:textId="77777777" w:rsidR="00607874" w:rsidRPr="004E13D4" w:rsidRDefault="00607874" w:rsidP="00A851DA">
      <w:pPr>
        <w:rPr>
          <w:rFonts w:ascii="Arial" w:hAnsi="Arial" w:cs="Arial"/>
          <w:lang w:val="en-US"/>
        </w:rPr>
      </w:pPr>
    </w:p>
    <w:p w14:paraId="4EDEAF0C" w14:textId="77777777" w:rsidR="00607874" w:rsidRPr="004E13D4"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6"/>
        <w:gridCol w:w="6490"/>
      </w:tblGrid>
      <w:tr w:rsidR="00A851DA" w:rsidRPr="004E13D4" w14:paraId="15DDF7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EE4D47" w14:textId="77777777" w:rsidR="00A851DA" w:rsidRPr="004E13D4" w:rsidRDefault="00A851DA">
            <w:pPr>
              <w:rPr>
                <w:rFonts w:ascii="Arial" w:hAnsi="Arial" w:cs="Arial"/>
                <w:b/>
                <w:color w:val="002060"/>
              </w:rPr>
            </w:pPr>
            <w:r w:rsidRPr="004E13D4">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417888B" w14:textId="77777777" w:rsidR="00A851DA" w:rsidRPr="004E13D4" w:rsidRDefault="00696D63">
            <w:pPr>
              <w:pStyle w:val="Default"/>
              <w:rPr>
                <w:rFonts w:ascii="Arial" w:hAnsi="Arial" w:cs="Arial"/>
              </w:rPr>
            </w:pPr>
            <w:r w:rsidRPr="004E13D4">
              <w:rPr>
                <w:rFonts w:ascii="Arial" w:hAnsi="Arial" w:cs="Arial"/>
              </w:rPr>
              <w:t>Werner Ungerer</w:t>
            </w:r>
          </w:p>
        </w:tc>
      </w:tr>
      <w:tr w:rsidR="00A851DA" w:rsidRPr="004E13D4" w14:paraId="6DA068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7127EF" w14:textId="77777777" w:rsidR="00A851DA" w:rsidRPr="004E13D4" w:rsidRDefault="00A851DA">
            <w:pPr>
              <w:rPr>
                <w:rFonts w:ascii="Arial" w:hAnsi="Arial" w:cs="Arial"/>
                <w:b/>
                <w:color w:val="002060"/>
              </w:rPr>
            </w:pPr>
            <w:r w:rsidRPr="004E13D4">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315FD3A" w14:textId="77777777" w:rsidR="00A851DA" w:rsidRPr="004E13D4" w:rsidRDefault="00DA0202">
            <w:pPr>
              <w:pStyle w:val="Default"/>
              <w:rPr>
                <w:rFonts w:ascii="Arial" w:hAnsi="Arial" w:cs="Arial"/>
              </w:rPr>
            </w:pPr>
            <w:r>
              <w:rPr>
                <w:rFonts w:ascii="Arial" w:hAnsi="Arial" w:cs="Arial"/>
              </w:rPr>
              <w:t>2685</w:t>
            </w:r>
          </w:p>
        </w:tc>
      </w:tr>
      <w:tr w:rsidR="00A851DA" w:rsidRPr="004E13D4" w14:paraId="476D67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CB177E" w14:textId="77777777" w:rsidR="00A851DA" w:rsidRPr="004E13D4" w:rsidRDefault="00A851DA">
            <w:pPr>
              <w:rPr>
                <w:rFonts w:ascii="Arial" w:hAnsi="Arial" w:cs="Arial"/>
                <w:b/>
                <w:color w:val="002060"/>
              </w:rPr>
            </w:pPr>
            <w:r w:rsidRPr="004E13D4">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510D06" w14:textId="77777777" w:rsidR="00A851DA" w:rsidRPr="004E13D4" w:rsidRDefault="00696D63">
            <w:pPr>
              <w:pStyle w:val="Default"/>
              <w:rPr>
                <w:rFonts w:ascii="Arial" w:hAnsi="Arial" w:cs="Arial"/>
              </w:rPr>
            </w:pPr>
            <w:r w:rsidRPr="004E13D4">
              <w:rPr>
                <w:rFonts w:ascii="Arial" w:hAnsi="Arial" w:cs="Arial"/>
              </w:rPr>
              <w:t>Diploma in Construction Management</w:t>
            </w:r>
          </w:p>
        </w:tc>
      </w:tr>
      <w:tr w:rsidR="00A851DA" w:rsidRPr="004E13D4" w14:paraId="2F5540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1F4523" w14:textId="77777777" w:rsidR="00A851DA" w:rsidRPr="004E13D4" w:rsidRDefault="00A851DA">
            <w:pPr>
              <w:rPr>
                <w:rFonts w:ascii="Arial" w:hAnsi="Arial" w:cs="Arial"/>
                <w:b/>
                <w:color w:val="002060"/>
              </w:rPr>
            </w:pPr>
            <w:r w:rsidRPr="004E13D4">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AC3AB7" w14:textId="005CDB13" w:rsidR="00A851DA" w:rsidRPr="004E13D4" w:rsidRDefault="00DC3DB8">
            <w:pPr>
              <w:rPr>
                <w:rFonts w:ascii="Arial" w:hAnsi="Arial" w:cs="Arial"/>
              </w:rPr>
            </w:pPr>
            <w:r>
              <w:rPr>
                <w:rFonts w:ascii="Arial" w:hAnsi="Arial" w:cs="Arial"/>
              </w:rPr>
              <w:t>2</w:t>
            </w:r>
          </w:p>
        </w:tc>
      </w:tr>
    </w:tbl>
    <w:p w14:paraId="749DBC53" w14:textId="77777777" w:rsidR="00CC2FB3" w:rsidRPr="004E13D4" w:rsidRDefault="00CC2FB3" w:rsidP="00A851DA">
      <w:pPr>
        <w:rPr>
          <w:rFonts w:ascii="Arial" w:hAnsi="Arial" w:cs="Arial"/>
          <w:b/>
          <w:lang w:val="en-US"/>
        </w:rPr>
      </w:pPr>
    </w:p>
    <w:p w14:paraId="624EB9CE" w14:textId="77777777" w:rsidR="00443E6F" w:rsidRPr="004E13D4" w:rsidRDefault="00527C11" w:rsidP="00A851DA">
      <w:pPr>
        <w:rPr>
          <w:rFonts w:ascii="Arial" w:hAnsi="Arial" w:cs="Arial"/>
          <w:b/>
          <w:sz w:val="28"/>
          <w:lang w:val="en-US"/>
        </w:rPr>
      </w:pPr>
      <w:r w:rsidRPr="004E13D4">
        <w:rPr>
          <w:rFonts w:ascii="Arial" w:hAnsi="Arial" w:cs="Arial"/>
          <w:b/>
          <w:sz w:val="28"/>
          <w:lang w:val="en-US"/>
        </w:rPr>
        <w:t>Marking Criteria:</w:t>
      </w:r>
    </w:p>
    <w:p w14:paraId="013B0535" w14:textId="77777777" w:rsidR="00443E6F" w:rsidRPr="004E13D4" w:rsidRDefault="00527C11" w:rsidP="00A851DA">
      <w:pPr>
        <w:rPr>
          <w:rFonts w:ascii="Arial" w:hAnsi="Arial" w:cs="Arial"/>
          <w:lang w:val="en-US"/>
        </w:rPr>
      </w:pPr>
      <w:r w:rsidRPr="004E13D4">
        <w:rPr>
          <w:rFonts w:ascii="Arial" w:hAnsi="Arial" w:cs="Arial"/>
          <w:b/>
          <w:lang w:val="en-US"/>
        </w:rPr>
        <w:t xml:space="preserve"> </w:t>
      </w:r>
      <w:r w:rsidRPr="004E13D4">
        <w:rPr>
          <w:rFonts w:ascii="Arial" w:hAnsi="Arial" w:cs="Arial"/>
          <w:lang w:val="en-US"/>
        </w:rPr>
        <w:t>We expect the learner</w:t>
      </w:r>
      <w:r w:rsidR="00443E6F" w:rsidRPr="004E13D4">
        <w:rPr>
          <w:rFonts w:ascii="Arial" w:hAnsi="Arial" w:cs="Arial"/>
          <w:lang w:val="en-US"/>
        </w:rPr>
        <w:t>s</w:t>
      </w:r>
      <w:r w:rsidRPr="004E13D4">
        <w:rPr>
          <w:rFonts w:ascii="Arial" w:hAnsi="Arial" w:cs="Arial"/>
          <w:lang w:val="en-US"/>
        </w:rPr>
        <w:t xml:space="preserve"> to write minimum one well expressed point in</w:t>
      </w:r>
      <w:r w:rsidR="00443E6F" w:rsidRPr="004E13D4">
        <w:rPr>
          <w:rFonts w:ascii="Arial" w:hAnsi="Arial" w:cs="Arial"/>
          <w:lang w:val="en-US"/>
        </w:rPr>
        <w:t xml:space="preserve"> </w:t>
      </w:r>
      <w:r w:rsidRPr="004E13D4">
        <w:rPr>
          <w:rFonts w:ascii="Arial" w:hAnsi="Arial" w:cs="Arial"/>
          <w:lang w:val="en-US"/>
        </w:rPr>
        <w:t>three lines</w:t>
      </w:r>
      <w:r w:rsidR="00443E6F" w:rsidRPr="004E13D4">
        <w:rPr>
          <w:rFonts w:ascii="Arial" w:hAnsi="Arial" w:cs="Arial"/>
          <w:lang w:val="en-US"/>
        </w:rPr>
        <w:t xml:space="preserve"> against each allocated mark. This means one need</w:t>
      </w:r>
      <w:r w:rsidR="009E41F4" w:rsidRPr="004E13D4">
        <w:rPr>
          <w:rFonts w:ascii="Arial" w:hAnsi="Arial" w:cs="Arial"/>
          <w:lang w:val="en-US"/>
        </w:rPr>
        <w:t>s</w:t>
      </w:r>
      <w:r w:rsidR="00443E6F" w:rsidRPr="004E13D4">
        <w:rPr>
          <w:rFonts w:ascii="Arial" w:hAnsi="Arial" w:cs="Arial"/>
          <w:lang w:val="en-US"/>
        </w:rPr>
        <w:t xml:space="preserve"> to write 15 lines with </w:t>
      </w:r>
      <w:r w:rsidR="00402786" w:rsidRPr="004E13D4">
        <w:rPr>
          <w:rFonts w:ascii="Arial" w:hAnsi="Arial" w:cs="Arial"/>
          <w:lang w:val="en-US"/>
        </w:rPr>
        <w:t>5 well expressed</w:t>
      </w:r>
      <w:r w:rsidR="00443E6F" w:rsidRPr="004E13D4">
        <w:rPr>
          <w:rFonts w:ascii="Arial" w:hAnsi="Arial" w:cs="Arial"/>
          <w:lang w:val="en-US"/>
        </w:rPr>
        <w:t xml:space="preserve"> points to get high grades for a 5 marks question.</w:t>
      </w:r>
    </w:p>
    <w:p w14:paraId="50436EE9" w14:textId="5E409168" w:rsidR="00527C11" w:rsidRDefault="00687EE8" w:rsidP="00A851DA">
      <w:pPr>
        <w:rPr>
          <w:rFonts w:ascii="Arial" w:hAnsi="Arial" w:cs="Arial"/>
          <w:lang w:val="en-US"/>
        </w:rPr>
      </w:pPr>
      <w:r w:rsidRPr="004E13D4">
        <w:rPr>
          <w:rFonts w:ascii="Arial" w:hAnsi="Arial" w:cs="Arial"/>
          <w:lang w:val="en-US"/>
        </w:rPr>
        <w:t xml:space="preserve">For high grades use </w:t>
      </w:r>
      <w:r w:rsidR="00527C11" w:rsidRPr="004E13D4">
        <w:rPr>
          <w:rFonts w:ascii="Arial" w:hAnsi="Arial" w:cs="Arial"/>
          <w:lang w:val="en-US"/>
        </w:rPr>
        <w:t xml:space="preserve">examples and illustrations </w:t>
      </w:r>
      <w:r w:rsidR="00443E6F" w:rsidRPr="004E13D4">
        <w:rPr>
          <w:rFonts w:ascii="Arial" w:hAnsi="Arial" w:cs="Arial"/>
          <w:lang w:val="en-US"/>
        </w:rPr>
        <w:t>where appropriate</w:t>
      </w:r>
      <w:r w:rsidRPr="004E13D4">
        <w:rPr>
          <w:rFonts w:ascii="Arial" w:hAnsi="Arial" w:cs="Arial"/>
          <w:lang w:val="en-US"/>
        </w:rPr>
        <w:t>.</w:t>
      </w:r>
    </w:p>
    <w:p w14:paraId="6E17193F" w14:textId="77777777" w:rsidR="00DC3DB8" w:rsidRDefault="00DC3DB8" w:rsidP="00A851DA">
      <w:pPr>
        <w:rPr>
          <w:rFonts w:ascii="Arial" w:hAnsi="Arial" w:cs="Arial"/>
          <w:lang w:val="en-US"/>
        </w:rPr>
      </w:pPr>
    </w:p>
    <w:p w14:paraId="07307742" w14:textId="77777777" w:rsidR="00DC3DB8" w:rsidRDefault="00DC3DB8" w:rsidP="00A851DA">
      <w:pPr>
        <w:rPr>
          <w:rFonts w:ascii="Arial" w:hAnsi="Arial" w:cs="Arial"/>
          <w:lang w:val="en-US"/>
        </w:rPr>
      </w:pPr>
    </w:p>
    <w:p w14:paraId="695BCBB5" w14:textId="77777777" w:rsidR="00DC3DB8" w:rsidRDefault="00DC3DB8" w:rsidP="00A851DA">
      <w:pPr>
        <w:rPr>
          <w:rFonts w:ascii="Arial" w:hAnsi="Arial" w:cs="Arial"/>
          <w:lang w:val="en-US"/>
        </w:rPr>
      </w:pPr>
    </w:p>
    <w:p w14:paraId="01A2C975" w14:textId="77777777" w:rsidR="00DC3DB8" w:rsidRDefault="00DC3DB8" w:rsidP="00A851DA">
      <w:pPr>
        <w:rPr>
          <w:rFonts w:ascii="Arial" w:hAnsi="Arial" w:cs="Arial"/>
          <w:lang w:val="en-US"/>
        </w:rPr>
      </w:pPr>
    </w:p>
    <w:p w14:paraId="5D1733CA" w14:textId="77777777" w:rsidR="00DC3DB8" w:rsidRDefault="00DC3DB8" w:rsidP="00A851DA">
      <w:pPr>
        <w:rPr>
          <w:rFonts w:ascii="Arial" w:hAnsi="Arial" w:cs="Arial"/>
          <w:lang w:val="en-US"/>
        </w:rPr>
      </w:pPr>
    </w:p>
    <w:p w14:paraId="5E2AC59E" w14:textId="77777777" w:rsidR="00DC3DB8" w:rsidRDefault="00DC3DB8" w:rsidP="00A851DA">
      <w:pPr>
        <w:rPr>
          <w:rFonts w:ascii="Arial" w:hAnsi="Arial" w:cs="Arial"/>
          <w:lang w:val="en-US"/>
        </w:rPr>
      </w:pPr>
    </w:p>
    <w:p w14:paraId="29EC1FA8" w14:textId="77777777" w:rsidR="00DC3DB8" w:rsidRDefault="00DC3DB8" w:rsidP="00A851DA">
      <w:pPr>
        <w:rPr>
          <w:rFonts w:ascii="Arial" w:hAnsi="Arial" w:cs="Arial"/>
          <w:lang w:val="en-US"/>
        </w:rPr>
      </w:pPr>
    </w:p>
    <w:p w14:paraId="054D226D" w14:textId="77777777" w:rsidR="00DC3DB8" w:rsidRDefault="00DC3DB8" w:rsidP="00A851DA">
      <w:pPr>
        <w:rPr>
          <w:rFonts w:ascii="Arial" w:hAnsi="Arial" w:cs="Arial"/>
          <w:lang w:val="en-US"/>
        </w:rPr>
      </w:pPr>
    </w:p>
    <w:p w14:paraId="62874107" w14:textId="77777777" w:rsidR="00DC3DB8" w:rsidRDefault="00DC3DB8" w:rsidP="00A851DA">
      <w:pPr>
        <w:rPr>
          <w:rFonts w:ascii="Arial" w:hAnsi="Arial" w:cs="Arial"/>
          <w:lang w:val="en-US"/>
        </w:rPr>
      </w:pPr>
    </w:p>
    <w:p w14:paraId="79D690F1" w14:textId="77777777" w:rsidR="00DC3DB8" w:rsidRDefault="00DC3DB8" w:rsidP="00A851DA">
      <w:pPr>
        <w:rPr>
          <w:rFonts w:ascii="Arial" w:hAnsi="Arial" w:cs="Arial"/>
          <w:lang w:val="en-US"/>
        </w:rPr>
      </w:pPr>
    </w:p>
    <w:p w14:paraId="378360DE" w14:textId="77777777" w:rsidR="00DC3DB8" w:rsidRDefault="00DC3DB8" w:rsidP="00A851DA">
      <w:pPr>
        <w:rPr>
          <w:rFonts w:ascii="Arial" w:hAnsi="Arial" w:cs="Arial"/>
          <w:lang w:val="en-US"/>
        </w:rPr>
      </w:pPr>
    </w:p>
    <w:p w14:paraId="4627ED1B" w14:textId="77777777" w:rsidR="00DC3DB8" w:rsidRDefault="00DC3DB8" w:rsidP="00A851DA">
      <w:pPr>
        <w:rPr>
          <w:rFonts w:ascii="Arial" w:hAnsi="Arial" w:cs="Arial"/>
          <w:lang w:val="en-US"/>
        </w:rPr>
      </w:pPr>
    </w:p>
    <w:p w14:paraId="5290AF62" w14:textId="77777777" w:rsidR="00DC3DB8" w:rsidRDefault="00DC3DB8" w:rsidP="00A851DA">
      <w:pPr>
        <w:rPr>
          <w:rFonts w:ascii="Arial" w:hAnsi="Arial" w:cs="Arial"/>
          <w:lang w:val="en-US"/>
        </w:rPr>
      </w:pPr>
    </w:p>
    <w:p w14:paraId="13A52D01" w14:textId="77777777" w:rsidR="00DC3DB8" w:rsidRPr="004E13D4" w:rsidRDefault="00DC3DB8" w:rsidP="00A851DA">
      <w:pPr>
        <w:rPr>
          <w:rFonts w:ascii="Arial" w:hAnsi="Arial" w:cs="Arial"/>
          <w:lang w:val="en-US"/>
        </w:rPr>
      </w:pPr>
    </w:p>
    <w:tbl>
      <w:tblPr>
        <w:tblStyle w:val="TableGrid"/>
        <w:tblW w:w="0" w:type="auto"/>
        <w:tblLook w:val="04A0" w:firstRow="1" w:lastRow="0" w:firstColumn="1" w:lastColumn="0" w:noHBand="0" w:noVBand="1"/>
      </w:tblPr>
      <w:tblGrid>
        <w:gridCol w:w="9016"/>
      </w:tblGrid>
      <w:tr w:rsidR="00CC2FB3" w:rsidRPr="004E13D4" w14:paraId="5AC94C45" w14:textId="77777777" w:rsidTr="00CC2FB3">
        <w:tc>
          <w:tcPr>
            <w:tcW w:w="9242" w:type="dxa"/>
          </w:tcPr>
          <w:p w14:paraId="4602C460" w14:textId="3ECE67C6" w:rsidR="000B6D78" w:rsidRPr="004E13D4" w:rsidRDefault="000B6D78" w:rsidP="000B6D78">
            <w:pPr>
              <w:spacing w:line="360" w:lineRule="auto"/>
              <w:rPr>
                <w:rFonts w:ascii="Arial" w:hAnsi="Arial" w:cs="Arial"/>
                <w:sz w:val="24"/>
                <w:szCs w:val="24"/>
              </w:rPr>
            </w:pPr>
          </w:p>
          <w:p w14:paraId="7334731C" w14:textId="77777777" w:rsidR="00DA0202" w:rsidRPr="00DA0202" w:rsidRDefault="00DA0202" w:rsidP="000B6D78">
            <w:pPr>
              <w:spacing w:line="360" w:lineRule="auto"/>
              <w:rPr>
                <w:rFonts w:ascii="Arial" w:hAnsi="Arial" w:cs="Arial"/>
                <w:b/>
                <w:sz w:val="24"/>
                <w:szCs w:val="24"/>
              </w:rPr>
            </w:pPr>
            <w:r w:rsidRPr="00DA0202">
              <w:rPr>
                <w:rFonts w:ascii="Arial" w:hAnsi="Arial" w:cs="Arial"/>
                <w:b/>
                <w:sz w:val="24"/>
                <w:szCs w:val="24"/>
              </w:rPr>
              <w:t xml:space="preserve">Question </w:t>
            </w:r>
            <w:r w:rsidR="004B6426" w:rsidRPr="00DA0202">
              <w:rPr>
                <w:rFonts w:ascii="Arial" w:hAnsi="Arial" w:cs="Arial"/>
                <w:b/>
                <w:sz w:val="24"/>
                <w:szCs w:val="24"/>
              </w:rPr>
              <w:t>1.i.</w:t>
            </w:r>
          </w:p>
          <w:p w14:paraId="46901E65" w14:textId="40FA1FC9" w:rsidR="00F0702E" w:rsidRDefault="00F0702E" w:rsidP="000B6D78">
            <w:pPr>
              <w:spacing w:line="360" w:lineRule="auto"/>
              <w:rPr>
                <w:rFonts w:ascii="Arial" w:hAnsi="Arial" w:cs="Arial"/>
                <w:sz w:val="24"/>
                <w:szCs w:val="24"/>
              </w:rPr>
            </w:pPr>
            <w:r>
              <w:rPr>
                <w:rFonts w:ascii="Arial" w:hAnsi="Arial" w:cs="Arial"/>
                <w:sz w:val="24"/>
                <w:szCs w:val="24"/>
              </w:rPr>
              <w:t>To make a construction project seem more feasible during the fe</w:t>
            </w:r>
            <w:r w:rsidR="001F65DA">
              <w:rPr>
                <w:rFonts w:ascii="Arial" w:hAnsi="Arial" w:cs="Arial"/>
                <w:sz w:val="24"/>
                <w:szCs w:val="24"/>
              </w:rPr>
              <w:t>asibility study (a time when</w:t>
            </w:r>
            <w:r>
              <w:rPr>
                <w:rFonts w:ascii="Arial" w:hAnsi="Arial" w:cs="Arial"/>
                <w:sz w:val="24"/>
                <w:szCs w:val="24"/>
              </w:rPr>
              <w:t xml:space="preserve"> cost and time </w:t>
            </w:r>
            <w:r w:rsidR="007B18E8">
              <w:rPr>
                <w:rFonts w:ascii="Arial" w:hAnsi="Arial" w:cs="Arial"/>
                <w:sz w:val="24"/>
                <w:szCs w:val="24"/>
              </w:rPr>
              <w:t>are initially determined)</w:t>
            </w:r>
            <w:r>
              <w:rPr>
                <w:rFonts w:ascii="Arial" w:hAnsi="Arial" w:cs="Arial"/>
                <w:sz w:val="24"/>
                <w:szCs w:val="24"/>
              </w:rPr>
              <w:t xml:space="preserve">, the client representation team often make use of ideal and optimal </w:t>
            </w:r>
            <w:r w:rsidR="00B46533">
              <w:rPr>
                <w:rFonts w:ascii="Arial" w:hAnsi="Arial" w:cs="Arial"/>
                <w:sz w:val="24"/>
                <w:szCs w:val="24"/>
              </w:rPr>
              <w:t>figures</w:t>
            </w:r>
            <w:r w:rsidR="007B18E8">
              <w:rPr>
                <w:rFonts w:ascii="Arial" w:hAnsi="Arial" w:cs="Arial"/>
                <w:sz w:val="24"/>
                <w:szCs w:val="24"/>
              </w:rPr>
              <w:t xml:space="preserve"> </w:t>
            </w:r>
            <w:r w:rsidR="00B46533">
              <w:rPr>
                <w:rFonts w:ascii="Arial" w:hAnsi="Arial" w:cs="Arial"/>
                <w:sz w:val="24"/>
                <w:szCs w:val="24"/>
              </w:rPr>
              <w:t>to satisfy</w:t>
            </w:r>
            <w:r>
              <w:rPr>
                <w:rFonts w:ascii="Arial" w:hAnsi="Arial" w:cs="Arial"/>
                <w:sz w:val="24"/>
                <w:szCs w:val="24"/>
              </w:rPr>
              <w:t xml:space="preserve"> concerned authorities and potential investors when it comes to cost and time.</w:t>
            </w:r>
          </w:p>
          <w:p w14:paraId="06866C2A" w14:textId="77777777" w:rsidR="007B18E8" w:rsidRDefault="007B18E8" w:rsidP="000B6D78">
            <w:pPr>
              <w:spacing w:line="360" w:lineRule="auto"/>
              <w:rPr>
                <w:rFonts w:ascii="Arial" w:hAnsi="Arial" w:cs="Arial"/>
                <w:sz w:val="24"/>
                <w:szCs w:val="24"/>
              </w:rPr>
            </w:pPr>
          </w:p>
          <w:p w14:paraId="6DF02C58" w14:textId="4DAC5A88" w:rsidR="007B18E8" w:rsidRDefault="00916187" w:rsidP="000B6D78">
            <w:pPr>
              <w:spacing w:line="360" w:lineRule="auto"/>
              <w:rPr>
                <w:rFonts w:ascii="Arial" w:hAnsi="Arial" w:cs="Arial"/>
                <w:sz w:val="24"/>
                <w:szCs w:val="24"/>
              </w:rPr>
            </w:pPr>
            <w:r>
              <w:rPr>
                <w:rFonts w:ascii="Arial" w:hAnsi="Arial" w:cs="Arial"/>
                <w:sz w:val="24"/>
                <w:szCs w:val="24"/>
              </w:rPr>
              <w:t xml:space="preserve">Once the go-ahead has been </w:t>
            </w:r>
            <w:r w:rsidR="009B4E10">
              <w:rPr>
                <w:rFonts w:ascii="Arial" w:hAnsi="Arial" w:cs="Arial"/>
                <w:sz w:val="24"/>
                <w:szCs w:val="24"/>
              </w:rPr>
              <w:t>given by</w:t>
            </w:r>
            <w:r>
              <w:rPr>
                <w:rFonts w:ascii="Arial" w:hAnsi="Arial" w:cs="Arial"/>
                <w:sz w:val="24"/>
                <w:szCs w:val="24"/>
              </w:rPr>
              <w:t xml:space="preserve"> the client, the contactor then </w:t>
            </w:r>
            <w:r w:rsidR="009B4E10">
              <w:rPr>
                <w:rFonts w:ascii="Arial" w:hAnsi="Arial" w:cs="Arial"/>
                <w:sz w:val="24"/>
                <w:szCs w:val="24"/>
              </w:rPr>
              <w:t>has a set of goals or milestones that need to be reached as per the contract documents and project specifications</w:t>
            </w:r>
            <w:r w:rsidR="000D6125">
              <w:rPr>
                <w:rFonts w:ascii="Arial" w:hAnsi="Arial" w:cs="Arial"/>
                <w:sz w:val="24"/>
                <w:szCs w:val="24"/>
              </w:rPr>
              <w:t>.</w:t>
            </w:r>
          </w:p>
          <w:p w14:paraId="06731FA4" w14:textId="77777777" w:rsidR="000D6125" w:rsidRDefault="000D6125" w:rsidP="000B6D78">
            <w:pPr>
              <w:spacing w:line="360" w:lineRule="auto"/>
              <w:rPr>
                <w:rFonts w:ascii="Arial" w:hAnsi="Arial" w:cs="Arial"/>
                <w:sz w:val="24"/>
                <w:szCs w:val="24"/>
              </w:rPr>
            </w:pPr>
          </w:p>
          <w:p w14:paraId="2CA9CC72" w14:textId="5A27F9EF" w:rsidR="000D6125" w:rsidRDefault="000D6125" w:rsidP="000B6D78">
            <w:pPr>
              <w:spacing w:line="360" w:lineRule="auto"/>
              <w:rPr>
                <w:rFonts w:ascii="Arial" w:hAnsi="Arial" w:cs="Arial"/>
                <w:sz w:val="24"/>
                <w:szCs w:val="24"/>
              </w:rPr>
            </w:pPr>
            <w:r>
              <w:rPr>
                <w:rFonts w:ascii="Arial" w:hAnsi="Arial" w:cs="Arial"/>
                <w:sz w:val="24"/>
                <w:szCs w:val="24"/>
              </w:rPr>
              <w:t xml:space="preserve">These goals leave very little room for slack and </w:t>
            </w:r>
            <w:r w:rsidR="00A160DC">
              <w:rPr>
                <w:rFonts w:ascii="Arial" w:hAnsi="Arial" w:cs="Arial"/>
                <w:sz w:val="24"/>
                <w:szCs w:val="24"/>
              </w:rPr>
              <w:t>if the client notice a specific contractor not reaching these within the specified</w:t>
            </w:r>
            <w:r w:rsidR="00E150D2">
              <w:rPr>
                <w:rFonts w:ascii="Arial" w:hAnsi="Arial" w:cs="Arial"/>
                <w:sz w:val="24"/>
                <w:szCs w:val="24"/>
              </w:rPr>
              <w:t xml:space="preserve"> time/cost</w:t>
            </w:r>
            <w:r w:rsidR="00A160DC">
              <w:rPr>
                <w:rFonts w:ascii="Arial" w:hAnsi="Arial" w:cs="Arial"/>
                <w:sz w:val="24"/>
                <w:szCs w:val="24"/>
              </w:rPr>
              <w:t xml:space="preserve"> tolerances severe penalties are often awarded to </w:t>
            </w:r>
            <w:r w:rsidR="00951B3A">
              <w:rPr>
                <w:rFonts w:ascii="Arial" w:hAnsi="Arial" w:cs="Arial"/>
                <w:sz w:val="24"/>
                <w:szCs w:val="24"/>
              </w:rPr>
              <w:t>encourage the contractor to mitigate a plan to catch up with the project time-line.</w:t>
            </w:r>
          </w:p>
          <w:p w14:paraId="26697850" w14:textId="77777777" w:rsidR="00951B3A" w:rsidRDefault="00951B3A" w:rsidP="000B6D78">
            <w:pPr>
              <w:spacing w:line="360" w:lineRule="auto"/>
              <w:rPr>
                <w:rFonts w:ascii="Arial" w:hAnsi="Arial" w:cs="Arial"/>
                <w:sz w:val="24"/>
                <w:szCs w:val="24"/>
              </w:rPr>
            </w:pPr>
          </w:p>
          <w:p w14:paraId="3112C915" w14:textId="1CC73843" w:rsidR="00951B3A" w:rsidRDefault="00951B3A" w:rsidP="000B6D78">
            <w:pPr>
              <w:spacing w:line="360" w:lineRule="auto"/>
              <w:rPr>
                <w:rFonts w:ascii="Arial" w:hAnsi="Arial" w:cs="Arial"/>
                <w:sz w:val="24"/>
                <w:szCs w:val="24"/>
              </w:rPr>
            </w:pPr>
            <w:r>
              <w:rPr>
                <w:rFonts w:ascii="Arial" w:hAnsi="Arial" w:cs="Arial"/>
                <w:sz w:val="24"/>
                <w:szCs w:val="24"/>
              </w:rPr>
              <w:t xml:space="preserve">General causes can start with </w:t>
            </w:r>
            <w:r w:rsidR="003F0DC0">
              <w:rPr>
                <w:rFonts w:ascii="Arial" w:hAnsi="Arial" w:cs="Arial"/>
                <w:sz w:val="24"/>
                <w:szCs w:val="24"/>
              </w:rPr>
              <w:t>lack of design readiness an</w:t>
            </w:r>
            <w:r w:rsidR="001522EC">
              <w:rPr>
                <w:rFonts w:ascii="Arial" w:hAnsi="Arial" w:cs="Arial"/>
                <w:sz w:val="24"/>
                <w:szCs w:val="24"/>
              </w:rPr>
              <w:t>d if a fast track approach has been implemented, a design deficiency that has been noticed to</w:t>
            </w:r>
            <w:r w:rsidR="00B46533">
              <w:rPr>
                <w:rFonts w:ascii="Arial" w:hAnsi="Arial" w:cs="Arial"/>
                <w:sz w:val="24"/>
                <w:szCs w:val="24"/>
              </w:rPr>
              <w:t>o</w:t>
            </w:r>
            <w:r w:rsidR="001522EC">
              <w:rPr>
                <w:rFonts w:ascii="Arial" w:hAnsi="Arial" w:cs="Arial"/>
                <w:sz w:val="24"/>
                <w:szCs w:val="24"/>
              </w:rPr>
              <w:t xml:space="preserve"> late often results in a sever</w:t>
            </w:r>
            <w:r w:rsidR="00B46533">
              <w:rPr>
                <w:rFonts w:ascii="Arial" w:hAnsi="Arial" w:cs="Arial"/>
                <w:sz w:val="24"/>
                <w:szCs w:val="24"/>
              </w:rPr>
              <w:t>e</w:t>
            </w:r>
            <w:r w:rsidR="001522EC">
              <w:rPr>
                <w:rFonts w:ascii="Arial" w:hAnsi="Arial" w:cs="Arial"/>
                <w:sz w:val="24"/>
                <w:szCs w:val="24"/>
              </w:rPr>
              <w:t xml:space="preserve"> waste of time and costs due to reworks.</w:t>
            </w:r>
          </w:p>
          <w:p w14:paraId="25DD6DC9" w14:textId="77777777" w:rsidR="001522EC" w:rsidRDefault="001522EC" w:rsidP="000B6D78">
            <w:pPr>
              <w:spacing w:line="360" w:lineRule="auto"/>
              <w:rPr>
                <w:rFonts w:ascii="Arial" w:hAnsi="Arial" w:cs="Arial"/>
                <w:sz w:val="24"/>
                <w:szCs w:val="24"/>
              </w:rPr>
            </w:pPr>
          </w:p>
          <w:p w14:paraId="5D6FAA53" w14:textId="14CA68EE" w:rsidR="001522EC" w:rsidRDefault="001522EC" w:rsidP="000B6D78">
            <w:pPr>
              <w:spacing w:line="360" w:lineRule="auto"/>
              <w:rPr>
                <w:rFonts w:ascii="Arial" w:hAnsi="Arial" w:cs="Arial"/>
                <w:sz w:val="24"/>
                <w:szCs w:val="24"/>
              </w:rPr>
            </w:pPr>
            <w:r>
              <w:rPr>
                <w:rFonts w:ascii="Arial" w:hAnsi="Arial" w:cs="Arial"/>
                <w:sz w:val="24"/>
                <w:szCs w:val="24"/>
              </w:rPr>
              <w:t xml:space="preserve">Quality control can also lead to project cost and time overruns if frequent inspections, to check for project specification conformance, has not been conducted. If a problem </w:t>
            </w:r>
            <w:r w:rsidR="00A940E2">
              <w:rPr>
                <w:rFonts w:ascii="Arial" w:hAnsi="Arial" w:cs="Arial"/>
                <w:sz w:val="24"/>
                <w:szCs w:val="24"/>
              </w:rPr>
              <w:t>arises</w:t>
            </w:r>
            <w:r>
              <w:rPr>
                <w:rFonts w:ascii="Arial" w:hAnsi="Arial" w:cs="Arial"/>
                <w:sz w:val="24"/>
                <w:szCs w:val="24"/>
              </w:rPr>
              <w:t xml:space="preserve"> at a later stage in the project life cycle and the contractor cannot provide evidence that </w:t>
            </w:r>
            <w:r w:rsidR="00A940E2">
              <w:rPr>
                <w:rFonts w:ascii="Arial" w:hAnsi="Arial" w:cs="Arial"/>
                <w:sz w:val="24"/>
                <w:szCs w:val="24"/>
              </w:rPr>
              <w:t>the problem is confined to a very local / small area, the client reserves the rights to demand 3</w:t>
            </w:r>
            <w:r w:rsidR="00A940E2" w:rsidRPr="00A940E2">
              <w:rPr>
                <w:rFonts w:ascii="Arial" w:hAnsi="Arial" w:cs="Arial"/>
                <w:sz w:val="24"/>
                <w:szCs w:val="24"/>
                <w:vertAlign w:val="superscript"/>
              </w:rPr>
              <w:t>rd</w:t>
            </w:r>
            <w:r w:rsidR="00A940E2">
              <w:rPr>
                <w:rFonts w:ascii="Arial" w:hAnsi="Arial" w:cs="Arial"/>
                <w:sz w:val="24"/>
                <w:szCs w:val="24"/>
              </w:rPr>
              <w:t xml:space="preserve"> party tests for all previous works related to this problem on the contractor’s time and cost account.</w:t>
            </w:r>
          </w:p>
          <w:p w14:paraId="2111B160" w14:textId="77777777" w:rsidR="00A940E2" w:rsidRDefault="00A940E2" w:rsidP="000B6D78">
            <w:pPr>
              <w:spacing w:line="360" w:lineRule="auto"/>
              <w:rPr>
                <w:rFonts w:ascii="Arial" w:hAnsi="Arial" w:cs="Arial"/>
                <w:sz w:val="24"/>
                <w:szCs w:val="24"/>
              </w:rPr>
            </w:pPr>
          </w:p>
          <w:p w14:paraId="0F6FDDBD" w14:textId="108F335E" w:rsidR="00A940E2" w:rsidRPr="004E13D4" w:rsidRDefault="00A940E2" w:rsidP="000B6D78">
            <w:pPr>
              <w:spacing w:line="360" w:lineRule="auto"/>
              <w:rPr>
                <w:rFonts w:ascii="Arial" w:hAnsi="Arial" w:cs="Arial"/>
                <w:sz w:val="24"/>
                <w:szCs w:val="24"/>
              </w:rPr>
            </w:pPr>
            <w:r>
              <w:rPr>
                <w:rFonts w:ascii="Arial" w:hAnsi="Arial" w:cs="Arial"/>
                <w:sz w:val="24"/>
                <w:szCs w:val="24"/>
              </w:rPr>
              <w:t>Cost variation orders in mid execution phase, all work can be brought to a hold due to errors during the commercial scope defining (BOQ) process. These time and cost overruns are often on the client’s account.</w:t>
            </w:r>
          </w:p>
          <w:p w14:paraId="0C13484C" w14:textId="77777777" w:rsidR="00CC2FB3" w:rsidRPr="004E13D4" w:rsidRDefault="00CC2FB3" w:rsidP="000B6D78">
            <w:pPr>
              <w:spacing w:line="360" w:lineRule="auto"/>
              <w:rPr>
                <w:rFonts w:ascii="Arial" w:hAnsi="Arial" w:cs="Arial"/>
                <w:b/>
              </w:rPr>
            </w:pPr>
          </w:p>
        </w:tc>
      </w:tr>
      <w:tr w:rsidR="00E076E6" w:rsidRPr="004E13D4" w14:paraId="502B0445" w14:textId="77777777" w:rsidTr="00CC2FB3">
        <w:tc>
          <w:tcPr>
            <w:tcW w:w="9242" w:type="dxa"/>
          </w:tcPr>
          <w:p w14:paraId="777FE9E6" w14:textId="0E2F9003" w:rsidR="000B6D78" w:rsidRPr="004E13D4" w:rsidRDefault="000B6D78" w:rsidP="000B6D78">
            <w:pPr>
              <w:spacing w:line="360" w:lineRule="auto"/>
              <w:rPr>
                <w:rFonts w:ascii="Arial" w:hAnsi="Arial" w:cs="Arial"/>
                <w:sz w:val="24"/>
                <w:szCs w:val="24"/>
              </w:rPr>
            </w:pPr>
          </w:p>
          <w:p w14:paraId="013D1FE8" w14:textId="77777777" w:rsidR="00DA0202" w:rsidRPr="00DA0202" w:rsidRDefault="00DA0202" w:rsidP="000B6D78">
            <w:pPr>
              <w:spacing w:line="360" w:lineRule="auto"/>
              <w:rPr>
                <w:rFonts w:ascii="Arial" w:hAnsi="Arial" w:cs="Arial"/>
                <w:b/>
                <w:sz w:val="24"/>
                <w:szCs w:val="24"/>
              </w:rPr>
            </w:pPr>
            <w:r w:rsidRPr="00DA0202">
              <w:rPr>
                <w:rFonts w:ascii="Arial" w:hAnsi="Arial" w:cs="Arial"/>
                <w:b/>
                <w:sz w:val="24"/>
                <w:szCs w:val="24"/>
              </w:rPr>
              <w:t>Question 1.ii.</w:t>
            </w:r>
          </w:p>
          <w:p w14:paraId="4594B865" w14:textId="312ABB3D" w:rsidR="00C40D14" w:rsidRDefault="00B230D2" w:rsidP="000B6D78">
            <w:pPr>
              <w:spacing w:line="360" w:lineRule="auto"/>
              <w:rPr>
                <w:rFonts w:ascii="Arial" w:hAnsi="Arial" w:cs="Arial"/>
                <w:sz w:val="24"/>
                <w:szCs w:val="24"/>
              </w:rPr>
            </w:pPr>
            <w:r>
              <w:rPr>
                <w:rFonts w:ascii="Arial" w:hAnsi="Arial" w:cs="Arial"/>
                <w:sz w:val="24"/>
                <w:szCs w:val="24"/>
              </w:rPr>
              <w:t xml:space="preserve">The four main </w:t>
            </w:r>
            <w:r w:rsidR="00263414">
              <w:rPr>
                <w:rFonts w:ascii="Arial" w:hAnsi="Arial" w:cs="Arial"/>
                <w:sz w:val="24"/>
                <w:szCs w:val="24"/>
              </w:rPr>
              <w:t>resources</w:t>
            </w:r>
            <w:r>
              <w:rPr>
                <w:rFonts w:ascii="Arial" w:hAnsi="Arial" w:cs="Arial"/>
                <w:sz w:val="24"/>
                <w:szCs w:val="24"/>
              </w:rPr>
              <w:t xml:space="preserve"> for </w:t>
            </w:r>
            <w:r w:rsidR="0056326D">
              <w:rPr>
                <w:rFonts w:ascii="Arial" w:hAnsi="Arial" w:cs="Arial"/>
                <w:sz w:val="24"/>
                <w:szCs w:val="24"/>
              </w:rPr>
              <w:t>project financing</w:t>
            </w:r>
            <w:r w:rsidR="00263414">
              <w:rPr>
                <w:rFonts w:ascii="Arial" w:hAnsi="Arial" w:cs="Arial"/>
                <w:sz w:val="24"/>
                <w:szCs w:val="24"/>
              </w:rPr>
              <w:t xml:space="preserve"> are commercial banks, public banks, </w:t>
            </w:r>
            <w:r w:rsidR="00D148F8">
              <w:rPr>
                <w:rFonts w:ascii="Arial" w:hAnsi="Arial" w:cs="Arial"/>
                <w:sz w:val="24"/>
                <w:szCs w:val="24"/>
              </w:rPr>
              <w:t>debenture or bonds and suppliers credit (also 100% cash financing by the client in some cases like smaller construction projects).</w:t>
            </w:r>
          </w:p>
          <w:p w14:paraId="2253AB68" w14:textId="77777777" w:rsidR="00D148F8" w:rsidRDefault="00D148F8" w:rsidP="000B6D78">
            <w:pPr>
              <w:spacing w:line="360" w:lineRule="auto"/>
              <w:rPr>
                <w:rFonts w:ascii="Arial" w:hAnsi="Arial" w:cs="Arial"/>
                <w:sz w:val="24"/>
                <w:szCs w:val="24"/>
              </w:rPr>
            </w:pPr>
          </w:p>
          <w:p w14:paraId="78F7B18C" w14:textId="3DD59E47" w:rsidR="00D148F8" w:rsidRDefault="00D148F8" w:rsidP="000B6D78">
            <w:pPr>
              <w:spacing w:line="360" w:lineRule="auto"/>
              <w:rPr>
                <w:rFonts w:ascii="Arial" w:hAnsi="Arial" w:cs="Arial"/>
                <w:sz w:val="24"/>
                <w:szCs w:val="24"/>
              </w:rPr>
            </w:pPr>
            <w:r>
              <w:rPr>
                <w:rFonts w:ascii="Arial" w:hAnsi="Arial" w:cs="Arial"/>
                <w:sz w:val="24"/>
                <w:szCs w:val="24"/>
              </w:rPr>
              <w:t>Commercial banks are largely orientated by the project feasibility report and the client’s security offer (collateral). The client will apply for a mortgage from the bank and, based on the commercial bank’s internal investigation of the project feasibility report, give the client either an offer to finance a certain amount of the project up to a specified time or a 100% finance with certain conditions based on its credit history with the client or the collateral assets/security which they believe valid from the client’s side. Share-holding options or feasible monthly income of the proposed project (once completed) can also influence financing from commercial banks.</w:t>
            </w:r>
          </w:p>
          <w:p w14:paraId="28142AC2" w14:textId="77777777" w:rsidR="00D148F8" w:rsidRDefault="00D148F8" w:rsidP="000B6D78">
            <w:pPr>
              <w:spacing w:line="360" w:lineRule="auto"/>
              <w:rPr>
                <w:rFonts w:ascii="Arial" w:hAnsi="Arial" w:cs="Arial"/>
                <w:sz w:val="24"/>
                <w:szCs w:val="24"/>
              </w:rPr>
            </w:pPr>
          </w:p>
          <w:p w14:paraId="5FE870FD" w14:textId="18DCD6AA" w:rsidR="00D148F8" w:rsidRDefault="00D148F8" w:rsidP="000B6D78">
            <w:pPr>
              <w:spacing w:line="360" w:lineRule="auto"/>
              <w:rPr>
                <w:rFonts w:ascii="Arial" w:hAnsi="Arial" w:cs="Arial"/>
                <w:sz w:val="24"/>
                <w:szCs w:val="24"/>
              </w:rPr>
            </w:pPr>
            <w:r>
              <w:rPr>
                <w:rFonts w:ascii="Arial" w:hAnsi="Arial" w:cs="Arial"/>
                <w:sz w:val="24"/>
                <w:szCs w:val="24"/>
              </w:rPr>
              <w:t xml:space="preserve">Public banks </w:t>
            </w:r>
            <w:r w:rsidR="00621BAC">
              <w:rPr>
                <w:rFonts w:ascii="Arial" w:hAnsi="Arial" w:cs="Arial"/>
                <w:sz w:val="24"/>
                <w:szCs w:val="24"/>
              </w:rPr>
              <w:t>offer mortgages based on whatever collateral security</w:t>
            </w:r>
            <w:r w:rsidR="00A84120">
              <w:rPr>
                <w:rFonts w:ascii="Arial" w:hAnsi="Arial" w:cs="Arial"/>
                <w:sz w:val="24"/>
                <w:szCs w:val="24"/>
              </w:rPr>
              <w:t xml:space="preserve"> the client</w:t>
            </w:r>
            <w:r w:rsidR="0052395F">
              <w:rPr>
                <w:rFonts w:ascii="Arial" w:hAnsi="Arial" w:cs="Arial"/>
                <w:sz w:val="24"/>
                <w:szCs w:val="24"/>
              </w:rPr>
              <w:t xml:space="preserve"> has</w:t>
            </w:r>
            <w:r w:rsidR="00621BAC">
              <w:rPr>
                <w:rFonts w:ascii="Arial" w:hAnsi="Arial" w:cs="Arial"/>
                <w:sz w:val="24"/>
                <w:szCs w:val="24"/>
              </w:rPr>
              <w:t xml:space="preserve"> to offer where they add their interest and provide the capital lump sum upfront. Down payment can be monthly or after completion of the project (as specified by the mortgage contract).</w:t>
            </w:r>
          </w:p>
          <w:p w14:paraId="1AAA0428" w14:textId="77777777" w:rsidR="00621BAC" w:rsidRDefault="00621BAC" w:rsidP="000B6D78">
            <w:pPr>
              <w:spacing w:line="360" w:lineRule="auto"/>
              <w:rPr>
                <w:rFonts w:ascii="Arial" w:hAnsi="Arial" w:cs="Arial"/>
                <w:sz w:val="24"/>
                <w:szCs w:val="24"/>
              </w:rPr>
            </w:pPr>
          </w:p>
          <w:p w14:paraId="2C55371E" w14:textId="028F5948" w:rsidR="00621BAC" w:rsidRDefault="00621BAC" w:rsidP="000B6D78">
            <w:pPr>
              <w:spacing w:line="360" w:lineRule="auto"/>
              <w:rPr>
                <w:rFonts w:ascii="Arial" w:hAnsi="Arial" w:cs="Arial"/>
                <w:sz w:val="24"/>
                <w:szCs w:val="24"/>
              </w:rPr>
            </w:pPr>
            <w:r>
              <w:rPr>
                <w:rFonts w:ascii="Arial" w:hAnsi="Arial" w:cs="Arial"/>
                <w:sz w:val="24"/>
                <w:szCs w:val="24"/>
              </w:rPr>
              <w:t>Debentures or bonds</w:t>
            </w:r>
            <w:r w:rsidR="00FA22F5">
              <w:rPr>
                <w:rFonts w:ascii="Arial" w:hAnsi="Arial" w:cs="Arial"/>
                <w:sz w:val="24"/>
                <w:szCs w:val="24"/>
              </w:rPr>
              <w:t xml:space="preserve"> are financing obtained from other companies whom in turn regard this as a capital and/or real estate investment based on the </w:t>
            </w:r>
            <w:r w:rsidR="00A84120">
              <w:rPr>
                <w:rFonts w:ascii="Arial" w:hAnsi="Arial" w:cs="Arial"/>
                <w:sz w:val="24"/>
                <w:szCs w:val="24"/>
              </w:rPr>
              <w:t>client’s</w:t>
            </w:r>
            <w:r w:rsidR="00FA22F5">
              <w:rPr>
                <w:rFonts w:ascii="Arial" w:hAnsi="Arial" w:cs="Arial"/>
                <w:sz w:val="24"/>
                <w:szCs w:val="24"/>
              </w:rPr>
              <w:t xml:space="preserve"> credibility records and reputation together</w:t>
            </w:r>
            <w:r w:rsidR="005B062A">
              <w:rPr>
                <w:rFonts w:ascii="Arial" w:hAnsi="Arial" w:cs="Arial"/>
                <w:sz w:val="24"/>
                <w:szCs w:val="24"/>
              </w:rPr>
              <w:t xml:space="preserve"> with the prospect of success shared from</w:t>
            </w:r>
            <w:r w:rsidR="00FA22F5">
              <w:rPr>
                <w:rFonts w:ascii="Arial" w:hAnsi="Arial" w:cs="Arial"/>
                <w:sz w:val="24"/>
                <w:szCs w:val="24"/>
              </w:rPr>
              <w:t xml:space="preserve"> the development (in the case where shares substitute capital return from the client).</w:t>
            </w:r>
          </w:p>
          <w:p w14:paraId="2BAFB13F" w14:textId="77777777" w:rsidR="00FA22F5" w:rsidRDefault="00FA22F5" w:rsidP="000B6D78">
            <w:pPr>
              <w:spacing w:line="360" w:lineRule="auto"/>
              <w:rPr>
                <w:rFonts w:ascii="Arial" w:hAnsi="Arial" w:cs="Arial"/>
                <w:sz w:val="24"/>
                <w:szCs w:val="24"/>
              </w:rPr>
            </w:pPr>
          </w:p>
          <w:p w14:paraId="6CAFA4AD" w14:textId="77777777" w:rsidR="000B6D78" w:rsidRDefault="00FA22F5" w:rsidP="000B6D78">
            <w:pPr>
              <w:spacing w:line="360" w:lineRule="auto"/>
              <w:rPr>
                <w:rFonts w:ascii="Arial" w:hAnsi="Arial" w:cs="Arial"/>
                <w:sz w:val="24"/>
                <w:szCs w:val="24"/>
              </w:rPr>
            </w:pPr>
            <w:r>
              <w:rPr>
                <w:rFonts w:ascii="Arial" w:hAnsi="Arial" w:cs="Arial"/>
                <w:sz w:val="24"/>
                <w:szCs w:val="24"/>
              </w:rPr>
              <w:t xml:space="preserve">Suppliers credit is a less common form of financing in modern construction as most construction firms strive to break </w:t>
            </w:r>
            <w:r w:rsidR="005B062A">
              <w:rPr>
                <w:rFonts w:ascii="Arial" w:hAnsi="Arial" w:cs="Arial"/>
                <w:sz w:val="24"/>
                <w:szCs w:val="24"/>
              </w:rPr>
              <w:t xml:space="preserve">away </w:t>
            </w:r>
            <w:r>
              <w:rPr>
                <w:rFonts w:ascii="Arial" w:hAnsi="Arial" w:cs="Arial"/>
                <w:sz w:val="24"/>
                <w:szCs w:val="24"/>
              </w:rPr>
              <w:t xml:space="preserve">any commitments from the project once the DLP (defects liability period) is concluded. Construction firms that undertake financing by themselves are prone to heavy tax as the interest, which </w:t>
            </w:r>
            <w:r>
              <w:rPr>
                <w:rFonts w:ascii="Arial" w:hAnsi="Arial" w:cs="Arial"/>
                <w:sz w:val="24"/>
                <w:szCs w:val="24"/>
              </w:rPr>
              <w:lastRenderedPageBreak/>
              <w:t>will be charged to the clien</w:t>
            </w:r>
            <w:r w:rsidR="00A84120">
              <w:rPr>
                <w:rFonts w:ascii="Arial" w:hAnsi="Arial" w:cs="Arial"/>
                <w:sz w:val="24"/>
                <w:szCs w:val="24"/>
              </w:rPr>
              <w:t>t once construction completes, are</w:t>
            </w:r>
            <w:r>
              <w:rPr>
                <w:rFonts w:ascii="Arial" w:hAnsi="Arial" w:cs="Arial"/>
                <w:sz w:val="24"/>
                <w:szCs w:val="24"/>
              </w:rPr>
              <w:t xml:space="preserve"> highly taxable</w:t>
            </w:r>
            <w:r w:rsidR="00A84120">
              <w:rPr>
                <w:rFonts w:ascii="Arial" w:hAnsi="Arial" w:cs="Arial"/>
                <w:sz w:val="24"/>
                <w:szCs w:val="24"/>
              </w:rPr>
              <w:t xml:space="preserve"> by the concerned government authorities</w:t>
            </w:r>
            <w:r w:rsidR="005B062A">
              <w:rPr>
                <w:rFonts w:ascii="Arial" w:hAnsi="Arial" w:cs="Arial"/>
                <w:sz w:val="24"/>
                <w:szCs w:val="24"/>
              </w:rPr>
              <w:t xml:space="preserve"> in most countries.</w:t>
            </w:r>
          </w:p>
          <w:p w14:paraId="294D7942" w14:textId="77777777" w:rsidR="00306962" w:rsidRDefault="00306962" w:rsidP="000B6D78">
            <w:pPr>
              <w:spacing w:line="360" w:lineRule="auto"/>
              <w:rPr>
                <w:rFonts w:ascii="Arial" w:hAnsi="Arial" w:cs="Arial"/>
                <w:sz w:val="24"/>
                <w:szCs w:val="24"/>
              </w:rPr>
            </w:pPr>
          </w:p>
          <w:p w14:paraId="1C31AEEC" w14:textId="77777777" w:rsidR="00306962" w:rsidRDefault="00306962" w:rsidP="000B6D78">
            <w:pPr>
              <w:spacing w:line="360" w:lineRule="auto"/>
              <w:rPr>
                <w:rFonts w:ascii="Arial" w:hAnsi="Arial" w:cs="Arial"/>
                <w:sz w:val="24"/>
                <w:szCs w:val="24"/>
              </w:rPr>
            </w:pPr>
          </w:p>
          <w:p w14:paraId="39105453" w14:textId="77777777" w:rsidR="00306962" w:rsidRDefault="00306962" w:rsidP="000B6D78">
            <w:pPr>
              <w:spacing w:line="360" w:lineRule="auto"/>
              <w:rPr>
                <w:rFonts w:ascii="Arial" w:hAnsi="Arial" w:cs="Arial"/>
                <w:sz w:val="24"/>
                <w:szCs w:val="24"/>
              </w:rPr>
            </w:pPr>
          </w:p>
          <w:p w14:paraId="427FBDA8" w14:textId="77777777" w:rsidR="00306962" w:rsidRDefault="00306962" w:rsidP="000B6D78">
            <w:pPr>
              <w:spacing w:line="360" w:lineRule="auto"/>
              <w:rPr>
                <w:rFonts w:ascii="Arial" w:hAnsi="Arial" w:cs="Arial"/>
                <w:sz w:val="24"/>
                <w:szCs w:val="24"/>
              </w:rPr>
            </w:pPr>
          </w:p>
          <w:p w14:paraId="399BB724" w14:textId="77777777" w:rsidR="00306962" w:rsidRDefault="00306962" w:rsidP="000B6D78">
            <w:pPr>
              <w:spacing w:line="360" w:lineRule="auto"/>
              <w:rPr>
                <w:rFonts w:ascii="Arial" w:hAnsi="Arial" w:cs="Arial"/>
                <w:sz w:val="24"/>
                <w:szCs w:val="24"/>
              </w:rPr>
            </w:pPr>
          </w:p>
          <w:p w14:paraId="25CDA324" w14:textId="77777777" w:rsidR="00306962" w:rsidRDefault="00306962" w:rsidP="000B6D78">
            <w:pPr>
              <w:spacing w:line="360" w:lineRule="auto"/>
              <w:rPr>
                <w:rFonts w:ascii="Arial" w:hAnsi="Arial" w:cs="Arial"/>
                <w:sz w:val="24"/>
                <w:szCs w:val="24"/>
              </w:rPr>
            </w:pPr>
          </w:p>
          <w:p w14:paraId="5CF8655B" w14:textId="77777777" w:rsidR="00306962" w:rsidRDefault="00306962" w:rsidP="000B6D78">
            <w:pPr>
              <w:spacing w:line="360" w:lineRule="auto"/>
              <w:rPr>
                <w:rFonts w:ascii="Arial" w:hAnsi="Arial" w:cs="Arial"/>
                <w:sz w:val="24"/>
                <w:szCs w:val="24"/>
              </w:rPr>
            </w:pPr>
          </w:p>
          <w:p w14:paraId="405546A0" w14:textId="77777777" w:rsidR="00306962" w:rsidRDefault="00306962" w:rsidP="000B6D78">
            <w:pPr>
              <w:spacing w:line="360" w:lineRule="auto"/>
              <w:rPr>
                <w:rFonts w:ascii="Arial" w:hAnsi="Arial" w:cs="Arial"/>
                <w:sz w:val="24"/>
                <w:szCs w:val="24"/>
              </w:rPr>
            </w:pPr>
          </w:p>
          <w:p w14:paraId="2283378D" w14:textId="77777777" w:rsidR="00306962" w:rsidRDefault="00306962" w:rsidP="000B6D78">
            <w:pPr>
              <w:spacing w:line="360" w:lineRule="auto"/>
              <w:rPr>
                <w:rFonts w:ascii="Arial" w:hAnsi="Arial" w:cs="Arial"/>
                <w:sz w:val="24"/>
                <w:szCs w:val="24"/>
              </w:rPr>
            </w:pPr>
          </w:p>
          <w:p w14:paraId="1EF6E462" w14:textId="77777777" w:rsidR="00306962" w:rsidRDefault="00306962" w:rsidP="000B6D78">
            <w:pPr>
              <w:spacing w:line="360" w:lineRule="auto"/>
              <w:rPr>
                <w:rFonts w:ascii="Arial" w:hAnsi="Arial" w:cs="Arial"/>
                <w:sz w:val="24"/>
                <w:szCs w:val="24"/>
              </w:rPr>
            </w:pPr>
          </w:p>
          <w:p w14:paraId="00A43402" w14:textId="77777777" w:rsidR="00306962" w:rsidRDefault="00306962" w:rsidP="000B6D78">
            <w:pPr>
              <w:spacing w:line="360" w:lineRule="auto"/>
              <w:rPr>
                <w:rFonts w:ascii="Arial" w:hAnsi="Arial" w:cs="Arial"/>
                <w:sz w:val="24"/>
                <w:szCs w:val="24"/>
              </w:rPr>
            </w:pPr>
          </w:p>
          <w:p w14:paraId="366BF13E" w14:textId="77777777" w:rsidR="00306962" w:rsidRDefault="00306962" w:rsidP="000B6D78">
            <w:pPr>
              <w:spacing w:line="360" w:lineRule="auto"/>
              <w:rPr>
                <w:rFonts w:ascii="Arial" w:hAnsi="Arial" w:cs="Arial"/>
                <w:sz w:val="24"/>
                <w:szCs w:val="24"/>
              </w:rPr>
            </w:pPr>
          </w:p>
          <w:p w14:paraId="66129A0F" w14:textId="77777777" w:rsidR="00306962" w:rsidRDefault="00306962" w:rsidP="000B6D78">
            <w:pPr>
              <w:spacing w:line="360" w:lineRule="auto"/>
              <w:rPr>
                <w:rFonts w:ascii="Arial" w:hAnsi="Arial" w:cs="Arial"/>
                <w:sz w:val="24"/>
                <w:szCs w:val="24"/>
              </w:rPr>
            </w:pPr>
          </w:p>
          <w:p w14:paraId="72AD2223" w14:textId="77777777" w:rsidR="00306962" w:rsidRDefault="00306962" w:rsidP="000B6D78">
            <w:pPr>
              <w:spacing w:line="360" w:lineRule="auto"/>
              <w:rPr>
                <w:rFonts w:ascii="Arial" w:hAnsi="Arial" w:cs="Arial"/>
                <w:sz w:val="24"/>
                <w:szCs w:val="24"/>
              </w:rPr>
            </w:pPr>
          </w:p>
          <w:p w14:paraId="7703A01B" w14:textId="77777777" w:rsidR="00306962" w:rsidRDefault="00306962" w:rsidP="000B6D78">
            <w:pPr>
              <w:spacing w:line="360" w:lineRule="auto"/>
              <w:rPr>
                <w:rFonts w:ascii="Arial" w:hAnsi="Arial" w:cs="Arial"/>
                <w:sz w:val="24"/>
                <w:szCs w:val="24"/>
              </w:rPr>
            </w:pPr>
          </w:p>
          <w:p w14:paraId="612234B3" w14:textId="77777777" w:rsidR="00306962" w:rsidRDefault="00306962" w:rsidP="000B6D78">
            <w:pPr>
              <w:spacing w:line="360" w:lineRule="auto"/>
              <w:rPr>
                <w:rFonts w:ascii="Arial" w:hAnsi="Arial" w:cs="Arial"/>
                <w:sz w:val="24"/>
                <w:szCs w:val="24"/>
              </w:rPr>
            </w:pPr>
          </w:p>
          <w:p w14:paraId="784CB1D5" w14:textId="77777777" w:rsidR="00306962" w:rsidRDefault="00306962" w:rsidP="000B6D78">
            <w:pPr>
              <w:spacing w:line="360" w:lineRule="auto"/>
              <w:rPr>
                <w:rFonts w:ascii="Arial" w:hAnsi="Arial" w:cs="Arial"/>
                <w:sz w:val="24"/>
                <w:szCs w:val="24"/>
              </w:rPr>
            </w:pPr>
          </w:p>
          <w:p w14:paraId="314F2D6B" w14:textId="77777777" w:rsidR="00306962" w:rsidRDefault="00306962" w:rsidP="000B6D78">
            <w:pPr>
              <w:spacing w:line="360" w:lineRule="auto"/>
              <w:rPr>
                <w:rFonts w:ascii="Arial" w:hAnsi="Arial" w:cs="Arial"/>
                <w:sz w:val="24"/>
                <w:szCs w:val="24"/>
              </w:rPr>
            </w:pPr>
          </w:p>
          <w:p w14:paraId="458E3138" w14:textId="77777777" w:rsidR="00306962" w:rsidRDefault="00306962" w:rsidP="000B6D78">
            <w:pPr>
              <w:spacing w:line="360" w:lineRule="auto"/>
              <w:rPr>
                <w:rFonts w:ascii="Arial" w:hAnsi="Arial" w:cs="Arial"/>
                <w:sz w:val="24"/>
                <w:szCs w:val="24"/>
              </w:rPr>
            </w:pPr>
          </w:p>
          <w:p w14:paraId="7B0318E4" w14:textId="77777777" w:rsidR="00306962" w:rsidRDefault="00306962" w:rsidP="000B6D78">
            <w:pPr>
              <w:spacing w:line="360" w:lineRule="auto"/>
              <w:rPr>
                <w:rFonts w:ascii="Arial" w:hAnsi="Arial" w:cs="Arial"/>
                <w:sz w:val="24"/>
                <w:szCs w:val="24"/>
              </w:rPr>
            </w:pPr>
          </w:p>
          <w:p w14:paraId="40DEE414" w14:textId="77777777" w:rsidR="00306962" w:rsidRDefault="00306962" w:rsidP="000B6D78">
            <w:pPr>
              <w:spacing w:line="360" w:lineRule="auto"/>
              <w:rPr>
                <w:rFonts w:ascii="Arial" w:hAnsi="Arial" w:cs="Arial"/>
                <w:sz w:val="24"/>
                <w:szCs w:val="24"/>
              </w:rPr>
            </w:pPr>
          </w:p>
          <w:p w14:paraId="41E0B9D8" w14:textId="77777777" w:rsidR="00306962" w:rsidRDefault="00306962" w:rsidP="000B6D78">
            <w:pPr>
              <w:spacing w:line="360" w:lineRule="auto"/>
              <w:rPr>
                <w:rFonts w:ascii="Arial" w:hAnsi="Arial" w:cs="Arial"/>
                <w:sz w:val="24"/>
                <w:szCs w:val="24"/>
              </w:rPr>
            </w:pPr>
          </w:p>
          <w:p w14:paraId="6546607E" w14:textId="77777777" w:rsidR="00306962" w:rsidRDefault="00306962" w:rsidP="000B6D78">
            <w:pPr>
              <w:spacing w:line="360" w:lineRule="auto"/>
              <w:rPr>
                <w:rFonts w:ascii="Arial" w:hAnsi="Arial" w:cs="Arial"/>
                <w:sz w:val="24"/>
                <w:szCs w:val="24"/>
              </w:rPr>
            </w:pPr>
          </w:p>
          <w:p w14:paraId="57F0B77C" w14:textId="77777777" w:rsidR="00306962" w:rsidRDefault="00306962" w:rsidP="000B6D78">
            <w:pPr>
              <w:spacing w:line="360" w:lineRule="auto"/>
              <w:rPr>
                <w:rFonts w:ascii="Arial" w:hAnsi="Arial" w:cs="Arial"/>
                <w:sz w:val="24"/>
                <w:szCs w:val="24"/>
              </w:rPr>
            </w:pPr>
          </w:p>
          <w:p w14:paraId="48BBF799" w14:textId="77777777" w:rsidR="00306962" w:rsidRDefault="00306962" w:rsidP="000B6D78">
            <w:pPr>
              <w:spacing w:line="360" w:lineRule="auto"/>
              <w:rPr>
                <w:rFonts w:ascii="Arial" w:hAnsi="Arial" w:cs="Arial"/>
                <w:sz w:val="24"/>
                <w:szCs w:val="24"/>
              </w:rPr>
            </w:pPr>
          </w:p>
          <w:p w14:paraId="6E168378" w14:textId="77777777" w:rsidR="00306962" w:rsidRDefault="00306962" w:rsidP="000B6D78">
            <w:pPr>
              <w:spacing w:line="360" w:lineRule="auto"/>
              <w:rPr>
                <w:rFonts w:ascii="Arial" w:hAnsi="Arial" w:cs="Arial"/>
                <w:sz w:val="24"/>
                <w:szCs w:val="24"/>
              </w:rPr>
            </w:pPr>
          </w:p>
          <w:p w14:paraId="70BE7918" w14:textId="77777777" w:rsidR="00306962" w:rsidRDefault="00306962" w:rsidP="000B6D78">
            <w:pPr>
              <w:spacing w:line="360" w:lineRule="auto"/>
              <w:rPr>
                <w:rFonts w:ascii="Arial" w:hAnsi="Arial" w:cs="Arial"/>
                <w:sz w:val="24"/>
                <w:szCs w:val="24"/>
              </w:rPr>
            </w:pPr>
          </w:p>
          <w:p w14:paraId="56387A24" w14:textId="77777777" w:rsidR="00306962" w:rsidRDefault="00306962" w:rsidP="000B6D78">
            <w:pPr>
              <w:spacing w:line="360" w:lineRule="auto"/>
              <w:rPr>
                <w:rFonts w:ascii="Arial" w:hAnsi="Arial" w:cs="Arial"/>
                <w:sz w:val="24"/>
                <w:szCs w:val="24"/>
              </w:rPr>
            </w:pPr>
          </w:p>
          <w:p w14:paraId="7572CCE3" w14:textId="10894FE5" w:rsidR="00306962" w:rsidRPr="004E13D4" w:rsidRDefault="00306962" w:rsidP="000B6D78">
            <w:pPr>
              <w:spacing w:line="360" w:lineRule="auto"/>
              <w:rPr>
                <w:rFonts w:ascii="Arial" w:hAnsi="Arial" w:cs="Arial"/>
                <w:sz w:val="24"/>
                <w:szCs w:val="24"/>
              </w:rPr>
            </w:pPr>
          </w:p>
        </w:tc>
      </w:tr>
      <w:tr w:rsidR="00690B27" w:rsidRPr="004E13D4" w14:paraId="34B09FBA" w14:textId="77777777" w:rsidTr="00CC2FB3">
        <w:tc>
          <w:tcPr>
            <w:tcW w:w="9242" w:type="dxa"/>
          </w:tcPr>
          <w:p w14:paraId="1D4FA2CF" w14:textId="3546E9EB" w:rsidR="000B6D78" w:rsidRPr="004E13D4" w:rsidRDefault="000B6D78" w:rsidP="000B6D78">
            <w:pPr>
              <w:spacing w:line="360" w:lineRule="auto"/>
              <w:rPr>
                <w:rFonts w:ascii="Arial" w:hAnsi="Arial" w:cs="Arial"/>
                <w:sz w:val="24"/>
                <w:szCs w:val="24"/>
              </w:rPr>
            </w:pPr>
          </w:p>
          <w:p w14:paraId="537C3445" w14:textId="7F60A095" w:rsidR="00794046" w:rsidRPr="00881368" w:rsidRDefault="00DA0202" w:rsidP="000B6D78">
            <w:pPr>
              <w:spacing w:line="360" w:lineRule="auto"/>
              <w:rPr>
                <w:rFonts w:ascii="Arial" w:hAnsi="Arial" w:cs="Arial"/>
                <w:b/>
                <w:sz w:val="24"/>
                <w:szCs w:val="24"/>
              </w:rPr>
            </w:pPr>
            <w:r w:rsidRPr="00DA0202">
              <w:rPr>
                <w:rFonts w:ascii="Arial" w:hAnsi="Arial" w:cs="Arial"/>
                <w:b/>
                <w:sz w:val="24"/>
                <w:szCs w:val="24"/>
              </w:rPr>
              <w:t xml:space="preserve">Question </w:t>
            </w:r>
            <w:r w:rsidR="00690B27" w:rsidRPr="00DA0202">
              <w:rPr>
                <w:rFonts w:ascii="Arial" w:hAnsi="Arial" w:cs="Arial"/>
                <w:b/>
                <w:sz w:val="24"/>
                <w:szCs w:val="24"/>
              </w:rPr>
              <w:t>1.iii</w:t>
            </w:r>
            <w:r w:rsidR="009523B2" w:rsidRPr="00DA0202">
              <w:rPr>
                <w:rFonts w:ascii="Arial" w:hAnsi="Arial" w:cs="Arial"/>
                <w:b/>
                <w:sz w:val="24"/>
                <w:szCs w:val="24"/>
              </w:rPr>
              <w:t xml:space="preserve"> </w:t>
            </w:r>
          </w:p>
          <w:p w14:paraId="7588F887" w14:textId="69E621BE" w:rsidR="002F1EF8" w:rsidRDefault="00794046" w:rsidP="000B6D78">
            <w:pPr>
              <w:spacing w:line="360" w:lineRule="auto"/>
              <w:rPr>
                <w:rFonts w:ascii="Arial" w:hAnsi="Arial" w:cs="Arial"/>
                <w:sz w:val="24"/>
                <w:szCs w:val="24"/>
              </w:rPr>
            </w:pPr>
            <w:r>
              <w:rPr>
                <w:rFonts w:ascii="Arial" w:hAnsi="Arial" w:cs="Arial"/>
                <w:sz w:val="24"/>
                <w:szCs w:val="24"/>
              </w:rPr>
              <w:t>Overall Scope Change Control</w:t>
            </w:r>
            <w:r w:rsidR="00881368">
              <w:rPr>
                <w:rFonts w:ascii="Arial" w:hAnsi="Arial" w:cs="Arial"/>
                <w:sz w:val="24"/>
                <w:szCs w:val="24"/>
              </w:rPr>
              <w:t xml:space="preserve"> requires careful management as the prospect of keeping the client satisfied and gaining some additional work (profit) is often over-shadowed by severe (hidden) cost and time implications</w:t>
            </w:r>
            <w:r w:rsidR="005C4EA1">
              <w:rPr>
                <w:rFonts w:ascii="Arial" w:hAnsi="Arial" w:cs="Arial"/>
                <w:sz w:val="24"/>
                <w:szCs w:val="24"/>
              </w:rPr>
              <w:t>.</w:t>
            </w:r>
          </w:p>
          <w:p w14:paraId="04276185" w14:textId="77777777" w:rsidR="005C4EA1" w:rsidRDefault="005C4EA1" w:rsidP="000B6D78">
            <w:pPr>
              <w:spacing w:line="360" w:lineRule="auto"/>
              <w:rPr>
                <w:rFonts w:ascii="Arial" w:hAnsi="Arial" w:cs="Arial"/>
                <w:sz w:val="24"/>
                <w:szCs w:val="24"/>
              </w:rPr>
            </w:pPr>
          </w:p>
          <w:p w14:paraId="7D2CB48C" w14:textId="181FFA9B" w:rsidR="00794046" w:rsidRDefault="00881368" w:rsidP="000B6D78">
            <w:pPr>
              <w:spacing w:line="360" w:lineRule="auto"/>
              <w:rPr>
                <w:rFonts w:ascii="Arial" w:hAnsi="Arial" w:cs="Arial"/>
                <w:sz w:val="24"/>
                <w:szCs w:val="24"/>
              </w:rPr>
            </w:pPr>
            <w:r>
              <w:rPr>
                <w:rFonts w:ascii="Arial" w:hAnsi="Arial" w:cs="Arial"/>
                <w:sz w:val="24"/>
                <w:szCs w:val="24"/>
              </w:rPr>
              <w:t xml:space="preserve">Making the best of what is available by means of </w:t>
            </w:r>
            <w:r w:rsidR="00794046">
              <w:rPr>
                <w:rFonts w:ascii="Arial" w:hAnsi="Arial" w:cs="Arial"/>
                <w:sz w:val="24"/>
                <w:szCs w:val="24"/>
              </w:rPr>
              <w:t>Resources Control</w:t>
            </w:r>
            <w:r>
              <w:rPr>
                <w:rFonts w:ascii="Arial" w:hAnsi="Arial" w:cs="Arial"/>
                <w:sz w:val="24"/>
                <w:szCs w:val="24"/>
              </w:rPr>
              <w:t xml:space="preserve"> is often neglected </w:t>
            </w:r>
            <w:r w:rsidR="005C4EA1">
              <w:rPr>
                <w:rFonts w:ascii="Arial" w:hAnsi="Arial" w:cs="Arial"/>
                <w:sz w:val="24"/>
                <w:szCs w:val="24"/>
              </w:rPr>
              <w:t>mid-way through the control phase and should always be considered a dynamic control point which fluctuates daily.</w:t>
            </w:r>
          </w:p>
          <w:p w14:paraId="016B6F52" w14:textId="77777777" w:rsidR="005C4EA1" w:rsidRDefault="005C4EA1" w:rsidP="000B6D78">
            <w:pPr>
              <w:spacing w:line="360" w:lineRule="auto"/>
              <w:rPr>
                <w:rFonts w:ascii="Arial" w:hAnsi="Arial" w:cs="Arial"/>
                <w:sz w:val="24"/>
                <w:szCs w:val="24"/>
              </w:rPr>
            </w:pPr>
          </w:p>
          <w:p w14:paraId="16A99A5C" w14:textId="295A3170" w:rsidR="00794046" w:rsidRDefault="005C4EA1" w:rsidP="000B6D78">
            <w:pPr>
              <w:spacing w:line="360" w:lineRule="auto"/>
              <w:rPr>
                <w:rFonts w:ascii="Arial" w:hAnsi="Arial" w:cs="Arial"/>
                <w:sz w:val="24"/>
                <w:szCs w:val="24"/>
              </w:rPr>
            </w:pPr>
            <w:r>
              <w:rPr>
                <w:rFonts w:ascii="Arial" w:hAnsi="Arial" w:cs="Arial"/>
                <w:sz w:val="24"/>
                <w:szCs w:val="24"/>
              </w:rPr>
              <w:t xml:space="preserve">During the planning and design phase, a detailed project program is put together and schedules all different processes and their interfaces with each other. The project management team must always strive to remain within the specified tolerances of this timeline by means of </w:t>
            </w:r>
            <w:r w:rsidR="00794046">
              <w:rPr>
                <w:rFonts w:ascii="Arial" w:hAnsi="Arial" w:cs="Arial"/>
                <w:sz w:val="24"/>
                <w:szCs w:val="24"/>
              </w:rPr>
              <w:t>Schedule Control</w:t>
            </w:r>
            <w:r>
              <w:rPr>
                <w:rFonts w:ascii="Arial" w:hAnsi="Arial" w:cs="Arial"/>
                <w:sz w:val="24"/>
                <w:szCs w:val="24"/>
              </w:rPr>
              <w:t>.</w:t>
            </w:r>
          </w:p>
          <w:p w14:paraId="119A4B79" w14:textId="77777777" w:rsidR="005C4EA1" w:rsidRDefault="005C4EA1" w:rsidP="000B6D78">
            <w:pPr>
              <w:spacing w:line="360" w:lineRule="auto"/>
              <w:rPr>
                <w:rFonts w:ascii="Arial" w:hAnsi="Arial" w:cs="Arial"/>
                <w:sz w:val="24"/>
                <w:szCs w:val="24"/>
              </w:rPr>
            </w:pPr>
          </w:p>
          <w:p w14:paraId="4962E71D" w14:textId="47D03B19" w:rsidR="00794046" w:rsidRDefault="00794046" w:rsidP="000B6D78">
            <w:pPr>
              <w:spacing w:line="360" w:lineRule="auto"/>
              <w:rPr>
                <w:rFonts w:ascii="Arial" w:hAnsi="Arial" w:cs="Arial"/>
                <w:sz w:val="24"/>
                <w:szCs w:val="24"/>
              </w:rPr>
            </w:pPr>
            <w:r>
              <w:rPr>
                <w:rFonts w:ascii="Arial" w:hAnsi="Arial" w:cs="Arial"/>
                <w:sz w:val="24"/>
                <w:szCs w:val="24"/>
              </w:rPr>
              <w:t>Cost Control</w:t>
            </w:r>
            <w:r w:rsidR="005C4EA1">
              <w:rPr>
                <w:rFonts w:ascii="Arial" w:hAnsi="Arial" w:cs="Arial"/>
                <w:sz w:val="24"/>
                <w:szCs w:val="24"/>
              </w:rPr>
              <w:t xml:space="preserve"> closely relates to scope change control and resources control as </w:t>
            </w:r>
            <w:r w:rsidR="00260857">
              <w:rPr>
                <w:rFonts w:ascii="Arial" w:hAnsi="Arial" w:cs="Arial"/>
                <w:sz w:val="24"/>
                <w:szCs w:val="24"/>
              </w:rPr>
              <w:t>a budget that has been predetermined lays down various milestones and performance parameters that needs to be controlled during the execution phase on site.</w:t>
            </w:r>
          </w:p>
          <w:p w14:paraId="1A77F7BD" w14:textId="77777777" w:rsidR="00260857" w:rsidRDefault="00260857" w:rsidP="000B6D78">
            <w:pPr>
              <w:spacing w:line="360" w:lineRule="auto"/>
              <w:rPr>
                <w:rFonts w:ascii="Arial" w:hAnsi="Arial" w:cs="Arial"/>
                <w:sz w:val="24"/>
                <w:szCs w:val="24"/>
              </w:rPr>
            </w:pPr>
          </w:p>
          <w:p w14:paraId="7D14F9B8" w14:textId="77777777" w:rsidR="00794046" w:rsidRDefault="00794046" w:rsidP="000B6D78">
            <w:pPr>
              <w:spacing w:line="360" w:lineRule="auto"/>
              <w:rPr>
                <w:rFonts w:ascii="Arial" w:hAnsi="Arial" w:cs="Arial"/>
                <w:sz w:val="24"/>
                <w:szCs w:val="24"/>
              </w:rPr>
            </w:pPr>
            <w:r>
              <w:rPr>
                <w:rFonts w:ascii="Arial" w:hAnsi="Arial" w:cs="Arial"/>
                <w:sz w:val="24"/>
                <w:szCs w:val="24"/>
              </w:rPr>
              <w:t>Quality Control</w:t>
            </w:r>
            <w:r w:rsidR="00260857">
              <w:rPr>
                <w:rFonts w:ascii="Arial" w:hAnsi="Arial" w:cs="Arial"/>
                <w:sz w:val="24"/>
                <w:szCs w:val="24"/>
              </w:rPr>
              <w:t xml:space="preserve"> is a live control point and needs to be continually adjusted and monitored to incorporate all construction processes on site to ensure conformity with the project specifications.</w:t>
            </w:r>
          </w:p>
          <w:p w14:paraId="3596A8CA" w14:textId="77777777" w:rsidR="00260857" w:rsidRDefault="00260857" w:rsidP="000B6D78">
            <w:pPr>
              <w:spacing w:line="360" w:lineRule="auto"/>
              <w:rPr>
                <w:rFonts w:ascii="Arial" w:hAnsi="Arial" w:cs="Arial"/>
                <w:sz w:val="24"/>
                <w:szCs w:val="24"/>
              </w:rPr>
            </w:pPr>
          </w:p>
          <w:p w14:paraId="78437695" w14:textId="7BC78906" w:rsidR="00794046" w:rsidRDefault="00794046" w:rsidP="000B6D78">
            <w:pPr>
              <w:spacing w:line="360" w:lineRule="auto"/>
              <w:rPr>
                <w:rFonts w:ascii="Arial" w:hAnsi="Arial" w:cs="Arial"/>
                <w:sz w:val="24"/>
                <w:szCs w:val="24"/>
              </w:rPr>
            </w:pPr>
            <w:r>
              <w:rPr>
                <w:rFonts w:ascii="Arial" w:hAnsi="Arial" w:cs="Arial"/>
                <w:sz w:val="24"/>
                <w:szCs w:val="24"/>
              </w:rPr>
              <w:t>Risk Response</w:t>
            </w:r>
            <w:r w:rsidR="00260857">
              <w:rPr>
                <w:rFonts w:ascii="Arial" w:hAnsi="Arial" w:cs="Arial"/>
                <w:sz w:val="24"/>
                <w:szCs w:val="24"/>
              </w:rPr>
              <w:t xml:space="preserve"> can </w:t>
            </w:r>
            <w:r w:rsidR="00837A2E">
              <w:rPr>
                <w:rFonts w:ascii="Arial" w:hAnsi="Arial" w:cs="Arial"/>
                <w:sz w:val="24"/>
                <w:szCs w:val="24"/>
              </w:rPr>
              <w:t>have severe influences on construction works if a possible risk (safety, commercial/financial, design or quality) is not identified early enough to initiate precautions or possible mitigation plans if it realizes. Proper communication on a frequent basis can be one way of controlling such processes.</w:t>
            </w:r>
          </w:p>
          <w:p w14:paraId="30E0A5D7" w14:textId="77777777" w:rsidR="00837A2E" w:rsidRDefault="00837A2E" w:rsidP="000B6D78">
            <w:pPr>
              <w:spacing w:line="360" w:lineRule="auto"/>
              <w:rPr>
                <w:rFonts w:ascii="Arial" w:hAnsi="Arial" w:cs="Arial"/>
                <w:sz w:val="24"/>
                <w:szCs w:val="24"/>
              </w:rPr>
            </w:pPr>
          </w:p>
          <w:p w14:paraId="45401592" w14:textId="77777777" w:rsidR="00306962" w:rsidRDefault="00794046" w:rsidP="000B6D78">
            <w:pPr>
              <w:spacing w:line="360" w:lineRule="auto"/>
              <w:rPr>
                <w:rFonts w:ascii="Arial" w:hAnsi="Arial" w:cs="Arial"/>
                <w:sz w:val="24"/>
                <w:szCs w:val="24"/>
              </w:rPr>
            </w:pPr>
            <w:r>
              <w:rPr>
                <w:rFonts w:ascii="Arial" w:hAnsi="Arial" w:cs="Arial"/>
                <w:sz w:val="24"/>
                <w:szCs w:val="24"/>
              </w:rPr>
              <w:t>Performance Reporting</w:t>
            </w:r>
            <w:r w:rsidR="00837A2E">
              <w:rPr>
                <w:rFonts w:ascii="Arial" w:hAnsi="Arial" w:cs="Arial"/>
                <w:sz w:val="24"/>
                <w:szCs w:val="24"/>
              </w:rPr>
              <w:t xml:space="preserve"> will communicate all divisions/sectors of the project management team to one another and especially the project manager/leader who</w:t>
            </w:r>
          </w:p>
          <w:p w14:paraId="7784808E" w14:textId="77777777" w:rsidR="00306962" w:rsidRDefault="00306962" w:rsidP="000B6D78">
            <w:pPr>
              <w:spacing w:line="360" w:lineRule="auto"/>
              <w:rPr>
                <w:rFonts w:ascii="Arial" w:hAnsi="Arial" w:cs="Arial"/>
                <w:sz w:val="24"/>
                <w:szCs w:val="24"/>
              </w:rPr>
            </w:pPr>
          </w:p>
          <w:p w14:paraId="7C17C634" w14:textId="3144BE6C" w:rsidR="00794046" w:rsidRDefault="00837A2E" w:rsidP="000B6D78">
            <w:pPr>
              <w:spacing w:line="360" w:lineRule="auto"/>
              <w:rPr>
                <w:rFonts w:ascii="Arial" w:hAnsi="Arial" w:cs="Arial"/>
                <w:sz w:val="24"/>
                <w:szCs w:val="24"/>
              </w:rPr>
            </w:pPr>
            <w:r>
              <w:rPr>
                <w:rFonts w:ascii="Arial" w:hAnsi="Arial" w:cs="Arial"/>
                <w:sz w:val="24"/>
                <w:szCs w:val="24"/>
              </w:rPr>
              <w:t>can use this information to form valid predictions on progress look-ahead and also monitor site works to identify deficiencies at an early stage.</w:t>
            </w:r>
          </w:p>
          <w:p w14:paraId="6CD35DA0" w14:textId="77777777" w:rsidR="00837A2E" w:rsidRDefault="00837A2E" w:rsidP="000B6D78">
            <w:pPr>
              <w:spacing w:line="360" w:lineRule="auto"/>
              <w:rPr>
                <w:rFonts w:ascii="Arial" w:hAnsi="Arial" w:cs="Arial"/>
                <w:sz w:val="24"/>
                <w:szCs w:val="24"/>
              </w:rPr>
            </w:pPr>
          </w:p>
          <w:p w14:paraId="76C2B21A" w14:textId="77777777" w:rsidR="000B6D78" w:rsidRDefault="00794046" w:rsidP="00881368">
            <w:pPr>
              <w:spacing w:line="360" w:lineRule="auto"/>
              <w:rPr>
                <w:rFonts w:ascii="Arial" w:hAnsi="Arial" w:cs="Arial"/>
                <w:sz w:val="24"/>
                <w:szCs w:val="24"/>
              </w:rPr>
            </w:pPr>
            <w:r>
              <w:rPr>
                <w:rFonts w:ascii="Arial" w:hAnsi="Arial" w:cs="Arial"/>
                <w:sz w:val="24"/>
                <w:szCs w:val="24"/>
              </w:rPr>
              <w:t>Contract Administration</w:t>
            </w:r>
            <w:r w:rsidR="00837A2E">
              <w:rPr>
                <w:rFonts w:ascii="Arial" w:hAnsi="Arial" w:cs="Arial"/>
                <w:sz w:val="24"/>
                <w:szCs w:val="24"/>
              </w:rPr>
              <w:t xml:space="preserve"> is a process that use data from site works to monitor conformance to the construction project contract (contractor’s commitment to the client). This process will also deal with </w:t>
            </w:r>
            <w:r w:rsidR="00A43CFB">
              <w:rPr>
                <w:rFonts w:ascii="Arial" w:hAnsi="Arial" w:cs="Arial"/>
                <w:sz w:val="24"/>
                <w:szCs w:val="24"/>
              </w:rPr>
              <w:t>claims and scope change in a formal way to ensure efficiency of works on site from start to finish.</w:t>
            </w:r>
          </w:p>
          <w:p w14:paraId="26378981" w14:textId="77777777" w:rsidR="00690764" w:rsidRDefault="00690764" w:rsidP="00881368">
            <w:pPr>
              <w:spacing w:line="360" w:lineRule="auto"/>
              <w:rPr>
                <w:rFonts w:ascii="Arial" w:hAnsi="Arial" w:cs="Arial"/>
                <w:sz w:val="24"/>
                <w:szCs w:val="24"/>
              </w:rPr>
            </w:pPr>
          </w:p>
          <w:p w14:paraId="3BA2EFA8" w14:textId="77777777" w:rsidR="00690764" w:rsidRDefault="00690764" w:rsidP="00881368">
            <w:pPr>
              <w:spacing w:line="360" w:lineRule="auto"/>
              <w:rPr>
                <w:rFonts w:ascii="Arial" w:hAnsi="Arial" w:cs="Arial"/>
                <w:sz w:val="24"/>
                <w:szCs w:val="24"/>
              </w:rPr>
            </w:pPr>
          </w:p>
          <w:p w14:paraId="74D0D90B" w14:textId="77777777" w:rsidR="00690764" w:rsidRDefault="00690764" w:rsidP="00881368">
            <w:pPr>
              <w:spacing w:line="360" w:lineRule="auto"/>
              <w:rPr>
                <w:rFonts w:ascii="Arial" w:hAnsi="Arial" w:cs="Arial"/>
                <w:sz w:val="24"/>
                <w:szCs w:val="24"/>
              </w:rPr>
            </w:pPr>
          </w:p>
          <w:p w14:paraId="0B23731C" w14:textId="77777777" w:rsidR="00690764" w:rsidRDefault="00690764" w:rsidP="00881368">
            <w:pPr>
              <w:spacing w:line="360" w:lineRule="auto"/>
              <w:rPr>
                <w:rFonts w:ascii="Arial" w:hAnsi="Arial" w:cs="Arial"/>
                <w:sz w:val="24"/>
                <w:szCs w:val="24"/>
              </w:rPr>
            </w:pPr>
          </w:p>
          <w:p w14:paraId="6A03B33D" w14:textId="77777777" w:rsidR="00690764" w:rsidRDefault="00690764" w:rsidP="00881368">
            <w:pPr>
              <w:spacing w:line="360" w:lineRule="auto"/>
              <w:rPr>
                <w:rFonts w:ascii="Arial" w:hAnsi="Arial" w:cs="Arial"/>
                <w:sz w:val="24"/>
                <w:szCs w:val="24"/>
              </w:rPr>
            </w:pPr>
          </w:p>
          <w:p w14:paraId="2B002299" w14:textId="77777777" w:rsidR="00690764" w:rsidRDefault="00690764" w:rsidP="00881368">
            <w:pPr>
              <w:spacing w:line="360" w:lineRule="auto"/>
              <w:rPr>
                <w:rFonts w:ascii="Arial" w:hAnsi="Arial" w:cs="Arial"/>
                <w:sz w:val="24"/>
                <w:szCs w:val="24"/>
              </w:rPr>
            </w:pPr>
          </w:p>
          <w:p w14:paraId="3F3C0F97" w14:textId="77777777" w:rsidR="00690764" w:rsidRDefault="00690764" w:rsidP="00881368">
            <w:pPr>
              <w:spacing w:line="360" w:lineRule="auto"/>
              <w:rPr>
                <w:rFonts w:ascii="Arial" w:hAnsi="Arial" w:cs="Arial"/>
                <w:sz w:val="24"/>
                <w:szCs w:val="24"/>
              </w:rPr>
            </w:pPr>
          </w:p>
          <w:p w14:paraId="7E2EDCAF" w14:textId="77777777" w:rsidR="00690764" w:rsidRDefault="00690764" w:rsidP="00881368">
            <w:pPr>
              <w:spacing w:line="360" w:lineRule="auto"/>
              <w:rPr>
                <w:rFonts w:ascii="Arial" w:hAnsi="Arial" w:cs="Arial"/>
                <w:sz w:val="24"/>
                <w:szCs w:val="24"/>
              </w:rPr>
            </w:pPr>
          </w:p>
          <w:p w14:paraId="66D514B1" w14:textId="77777777" w:rsidR="00690764" w:rsidRDefault="00690764" w:rsidP="00881368">
            <w:pPr>
              <w:spacing w:line="360" w:lineRule="auto"/>
              <w:rPr>
                <w:rFonts w:ascii="Arial" w:hAnsi="Arial" w:cs="Arial"/>
                <w:sz w:val="24"/>
                <w:szCs w:val="24"/>
              </w:rPr>
            </w:pPr>
          </w:p>
          <w:p w14:paraId="1787B287" w14:textId="77777777" w:rsidR="00690764" w:rsidRDefault="00690764" w:rsidP="00881368">
            <w:pPr>
              <w:spacing w:line="360" w:lineRule="auto"/>
              <w:rPr>
                <w:rFonts w:ascii="Arial" w:hAnsi="Arial" w:cs="Arial"/>
                <w:sz w:val="24"/>
                <w:szCs w:val="24"/>
              </w:rPr>
            </w:pPr>
          </w:p>
          <w:p w14:paraId="4BD8B1EB" w14:textId="77777777" w:rsidR="00690764" w:rsidRDefault="00690764" w:rsidP="00881368">
            <w:pPr>
              <w:spacing w:line="360" w:lineRule="auto"/>
              <w:rPr>
                <w:rFonts w:ascii="Arial" w:hAnsi="Arial" w:cs="Arial"/>
                <w:sz w:val="24"/>
                <w:szCs w:val="24"/>
              </w:rPr>
            </w:pPr>
          </w:p>
          <w:p w14:paraId="532E6C25" w14:textId="77777777" w:rsidR="00690764" w:rsidRDefault="00690764" w:rsidP="00881368">
            <w:pPr>
              <w:spacing w:line="360" w:lineRule="auto"/>
              <w:rPr>
                <w:rFonts w:ascii="Arial" w:hAnsi="Arial" w:cs="Arial"/>
                <w:sz w:val="24"/>
                <w:szCs w:val="24"/>
              </w:rPr>
            </w:pPr>
          </w:p>
          <w:p w14:paraId="36F7B73C" w14:textId="77777777" w:rsidR="00690764" w:rsidRDefault="00690764" w:rsidP="00881368">
            <w:pPr>
              <w:spacing w:line="360" w:lineRule="auto"/>
              <w:rPr>
                <w:rFonts w:ascii="Arial" w:hAnsi="Arial" w:cs="Arial"/>
                <w:sz w:val="24"/>
                <w:szCs w:val="24"/>
              </w:rPr>
            </w:pPr>
          </w:p>
          <w:p w14:paraId="583D52EF" w14:textId="77777777" w:rsidR="00690764" w:rsidRDefault="00690764" w:rsidP="00881368">
            <w:pPr>
              <w:spacing w:line="360" w:lineRule="auto"/>
              <w:rPr>
                <w:rFonts w:ascii="Arial" w:hAnsi="Arial" w:cs="Arial"/>
                <w:sz w:val="24"/>
                <w:szCs w:val="24"/>
              </w:rPr>
            </w:pPr>
          </w:p>
          <w:p w14:paraId="43A3885F" w14:textId="77777777" w:rsidR="00690764" w:rsidRDefault="00690764" w:rsidP="00881368">
            <w:pPr>
              <w:spacing w:line="360" w:lineRule="auto"/>
              <w:rPr>
                <w:rFonts w:ascii="Arial" w:hAnsi="Arial" w:cs="Arial"/>
                <w:sz w:val="24"/>
                <w:szCs w:val="24"/>
              </w:rPr>
            </w:pPr>
          </w:p>
          <w:p w14:paraId="73B36D6A" w14:textId="77777777" w:rsidR="00690764" w:rsidRDefault="00690764" w:rsidP="00881368">
            <w:pPr>
              <w:spacing w:line="360" w:lineRule="auto"/>
              <w:rPr>
                <w:rFonts w:ascii="Arial" w:hAnsi="Arial" w:cs="Arial"/>
                <w:sz w:val="24"/>
                <w:szCs w:val="24"/>
              </w:rPr>
            </w:pPr>
          </w:p>
          <w:p w14:paraId="45797198" w14:textId="77777777" w:rsidR="00690764" w:rsidRDefault="00690764" w:rsidP="00881368">
            <w:pPr>
              <w:spacing w:line="360" w:lineRule="auto"/>
              <w:rPr>
                <w:rFonts w:ascii="Arial" w:hAnsi="Arial" w:cs="Arial"/>
                <w:sz w:val="24"/>
                <w:szCs w:val="24"/>
              </w:rPr>
            </w:pPr>
          </w:p>
          <w:p w14:paraId="5F07B83F" w14:textId="77777777" w:rsidR="00690764" w:rsidRDefault="00690764" w:rsidP="00881368">
            <w:pPr>
              <w:spacing w:line="360" w:lineRule="auto"/>
              <w:rPr>
                <w:rFonts w:ascii="Arial" w:hAnsi="Arial" w:cs="Arial"/>
                <w:sz w:val="24"/>
                <w:szCs w:val="24"/>
              </w:rPr>
            </w:pPr>
          </w:p>
          <w:p w14:paraId="46343588" w14:textId="77777777" w:rsidR="00690764" w:rsidRDefault="00690764" w:rsidP="00881368">
            <w:pPr>
              <w:spacing w:line="360" w:lineRule="auto"/>
              <w:rPr>
                <w:rFonts w:ascii="Arial" w:hAnsi="Arial" w:cs="Arial"/>
                <w:sz w:val="24"/>
                <w:szCs w:val="24"/>
              </w:rPr>
            </w:pPr>
          </w:p>
          <w:p w14:paraId="4FB28A9F" w14:textId="77777777" w:rsidR="00306962" w:rsidRDefault="00306962" w:rsidP="00881368">
            <w:pPr>
              <w:spacing w:line="360" w:lineRule="auto"/>
              <w:rPr>
                <w:rFonts w:ascii="Arial" w:hAnsi="Arial" w:cs="Arial"/>
                <w:sz w:val="24"/>
                <w:szCs w:val="24"/>
              </w:rPr>
            </w:pPr>
          </w:p>
          <w:p w14:paraId="5BF68AC8" w14:textId="77777777" w:rsidR="00690764" w:rsidRDefault="00690764" w:rsidP="00881368">
            <w:pPr>
              <w:spacing w:line="360" w:lineRule="auto"/>
              <w:rPr>
                <w:rFonts w:ascii="Arial" w:hAnsi="Arial" w:cs="Arial"/>
                <w:sz w:val="24"/>
                <w:szCs w:val="24"/>
              </w:rPr>
            </w:pPr>
          </w:p>
          <w:p w14:paraId="1C36F579" w14:textId="77777777" w:rsidR="00690764" w:rsidRDefault="00690764" w:rsidP="00881368">
            <w:pPr>
              <w:spacing w:line="360" w:lineRule="auto"/>
              <w:rPr>
                <w:rFonts w:ascii="Arial" w:hAnsi="Arial" w:cs="Arial"/>
                <w:sz w:val="24"/>
                <w:szCs w:val="24"/>
              </w:rPr>
            </w:pPr>
          </w:p>
          <w:p w14:paraId="30A13D12" w14:textId="30D4C60B" w:rsidR="00690764" w:rsidRPr="004E13D4" w:rsidRDefault="00690764" w:rsidP="00881368">
            <w:pPr>
              <w:spacing w:line="360" w:lineRule="auto"/>
              <w:rPr>
                <w:rFonts w:ascii="Arial" w:hAnsi="Arial" w:cs="Arial"/>
                <w:sz w:val="24"/>
                <w:szCs w:val="24"/>
              </w:rPr>
            </w:pPr>
          </w:p>
        </w:tc>
      </w:tr>
      <w:tr w:rsidR="000B6D78" w:rsidRPr="004E13D4" w14:paraId="76256C3D" w14:textId="77777777" w:rsidTr="00CC2FB3">
        <w:tc>
          <w:tcPr>
            <w:tcW w:w="9242" w:type="dxa"/>
          </w:tcPr>
          <w:p w14:paraId="76EC6148" w14:textId="67DA5DCB" w:rsidR="000B6D78" w:rsidRPr="004E13D4" w:rsidRDefault="000B6D78" w:rsidP="000B6D78">
            <w:pPr>
              <w:spacing w:line="360" w:lineRule="auto"/>
              <w:rPr>
                <w:rFonts w:ascii="Arial" w:hAnsi="Arial" w:cs="Arial"/>
                <w:sz w:val="24"/>
                <w:szCs w:val="24"/>
              </w:rPr>
            </w:pPr>
          </w:p>
          <w:p w14:paraId="655D08A1" w14:textId="77777777" w:rsidR="00DA0202" w:rsidRPr="00DA0202" w:rsidRDefault="00DA0202" w:rsidP="000B6D78">
            <w:pPr>
              <w:spacing w:line="360" w:lineRule="auto"/>
              <w:rPr>
                <w:rFonts w:ascii="Arial" w:hAnsi="Arial" w:cs="Arial"/>
                <w:b/>
                <w:sz w:val="24"/>
                <w:szCs w:val="24"/>
              </w:rPr>
            </w:pPr>
            <w:r w:rsidRPr="00DA0202">
              <w:rPr>
                <w:rFonts w:ascii="Arial" w:hAnsi="Arial" w:cs="Arial"/>
                <w:b/>
                <w:sz w:val="24"/>
                <w:szCs w:val="24"/>
              </w:rPr>
              <w:t>Question 1.iv.</w:t>
            </w:r>
          </w:p>
          <w:p w14:paraId="33226563" w14:textId="297F9F77" w:rsidR="000B6D78" w:rsidRDefault="0011250A" w:rsidP="000B6D78">
            <w:pPr>
              <w:spacing w:line="360" w:lineRule="auto"/>
              <w:rPr>
                <w:rFonts w:ascii="Arial" w:hAnsi="Arial" w:cs="Arial"/>
                <w:sz w:val="24"/>
                <w:szCs w:val="24"/>
              </w:rPr>
            </w:pPr>
            <w:r>
              <w:rPr>
                <w:rFonts w:ascii="Arial" w:hAnsi="Arial" w:cs="Arial"/>
                <w:sz w:val="24"/>
                <w:szCs w:val="24"/>
              </w:rPr>
              <w:t xml:space="preserve">To conclude </w:t>
            </w:r>
            <w:r w:rsidR="00807CFE">
              <w:rPr>
                <w:rFonts w:ascii="Arial" w:hAnsi="Arial" w:cs="Arial"/>
                <w:sz w:val="24"/>
                <w:szCs w:val="24"/>
              </w:rPr>
              <w:t>the construction e</w:t>
            </w:r>
            <w:r w:rsidR="00AB4071">
              <w:rPr>
                <w:rFonts w:ascii="Arial" w:hAnsi="Arial" w:cs="Arial"/>
                <w:sz w:val="24"/>
                <w:szCs w:val="24"/>
              </w:rPr>
              <w:t>xecution phase of a project, it</w:t>
            </w:r>
            <w:r w:rsidR="00807CFE">
              <w:rPr>
                <w:rFonts w:ascii="Arial" w:hAnsi="Arial" w:cs="Arial"/>
                <w:sz w:val="24"/>
                <w:szCs w:val="24"/>
              </w:rPr>
              <w:t xml:space="preserve"> transitions into the Project Close-Up Phase where all loose ends are tied together and works (on the specific project</w:t>
            </w:r>
            <w:r w:rsidR="00AB4071">
              <w:rPr>
                <w:rFonts w:ascii="Arial" w:hAnsi="Arial" w:cs="Arial"/>
                <w:sz w:val="24"/>
                <w:szCs w:val="24"/>
              </w:rPr>
              <w:t>)</w:t>
            </w:r>
            <w:r w:rsidR="00807CFE">
              <w:rPr>
                <w:rFonts w:ascii="Arial" w:hAnsi="Arial" w:cs="Arial"/>
                <w:sz w:val="24"/>
                <w:szCs w:val="24"/>
              </w:rPr>
              <w:t xml:space="preserve"> come to a substantial hold</w:t>
            </w:r>
            <w:r w:rsidR="00AB4071">
              <w:rPr>
                <w:rFonts w:ascii="Arial" w:hAnsi="Arial" w:cs="Arial"/>
                <w:sz w:val="24"/>
                <w:szCs w:val="24"/>
              </w:rPr>
              <w:t xml:space="preserve"> (</w:t>
            </w:r>
            <w:r w:rsidR="00807CFE">
              <w:rPr>
                <w:rFonts w:ascii="Arial" w:hAnsi="Arial" w:cs="Arial"/>
                <w:sz w:val="24"/>
                <w:szCs w:val="24"/>
              </w:rPr>
              <w:t>substantial because DLP and warrantees are still applicable).</w:t>
            </w:r>
          </w:p>
          <w:p w14:paraId="5EB4D989" w14:textId="77777777" w:rsidR="00807CFE" w:rsidRDefault="00807CFE" w:rsidP="000B6D78">
            <w:pPr>
              <w:spacing w:line="360" w:lineRule="auto"/>
              <w:rPr>
                <w:rFonts w:ascii="Arial" w:hAnsi="Arial" w:cs="Arial"/>
                <w:sz w:val="24"/>
                <w:szCs w:val="24"/>
              </w:rPr>
            </w:pPr>
          </w:p>
          <w:p w14:paraId="35D76290" w14:textId="77777777" w:rsidR="00807CFE" w:rsidRDefault="00807CFE" w:rsidP="000B6D78">
            <w:pPr>
              <w:spacing w:line="360" w:lineRule="auto"/>
              <w:rPr>
                <w:rFonts w:ascii="Arial" w:hAnsi="Arial" w:cs="Arial"/>
                <w:sz w:val="24"/>
                <w:szCs w:val="24"/>
              </w:rPr>
            </w:pPr>
            <w:r>
              <w:rPr>
                <w:rFonts w:ascii="Arial" w:hAnsi="Arial" w:cs="Arial"/>
                <w:sz w:val="24"/>
                <w:szCs w:val="24"/>
              </w:rPr>
              <w:t>Construction works on site are concluded by de-snagging to rectify all defects to a standard acceptable to the client or as specified in the project specification (finishes clause).</w:t>
            </w:r>
          </w:p>
          <w:p w14:paraId="22ED06A8" w14:textId="77777777" w:rsidR="00807CFE" w:rsidRDefault="00807CFE" w:rsidP="000B6D78">
            <w:pPr>
              <w:spacing w:line="360" w:lineRule="auto"/>
              <w:rPr>
                <w:rFonts w:ascii="Arial" w:hAnsi="Arial" w:cs="Arial"/>
                <w:sz w:val="24"/>
                <w:szCs w:val="24"/>
              </w:rPr>
            </w:pPr>
          </w:p>
          <w:p w14:paraId="2D4A2EE3" w14:textId="547CC0DF" w:rsidR="005853C3" w:rsidRDefault="00807CFE" w:rsidP="000B6D78">
            <w:pPr>
              <w:spacing w:line="360" w:lineRule="auto"/>
              <w:rPr>
                <w:rFonts w:ascii="Arial" w:hAnsi="Arial" w:cs="Arial"/>
                <w:sz w:val="24"/>
                <w:szCs w:val="24"/>
              </w:rPr>
            </w:pPr>
            <w:r>
              <w:rPr>
                <w:rFonts w:ascii="Arial" w:hAnsi="Arial" w:cs="Arial"/>
                <w:sz w:val="24"/>
                <w:szCs w:val="24"/>
              </w:rPr>
              <w:t>Administrative close-out will incorporate the conclusion of all construction-related paper work</w:t>
            </w:r>
            <w:r w:rsidR="00834A9F">
              <w:rPr>
                <w:rFonts w:ascii="Arial" w:hAnsi="Arial" w:cs="Arial"/>
                <w:sz w:val="24"/>
                <w:szCs w:val="24"/>
              </w:rPr>
              <w:t xml:space="preserve"> like spare parts lists, operation and maintenance manuals and final inspection requests which all leads to the Taking Over Certificate (obtained from the client). Administrative close-out often happens in conjunction with the Contract Close-Out where the construction company substantiate conformance with all project specifications and contractual obligations to apply for the final account from the client or finance source.</w:t>
            </w:r>
            <w:r w:rsidR="005853C3">
              <w:rPr>
                <w:rFonts w:ascii="Arial" w:hAnsi="Arial" w:cs="Arial"/>
                <w:sz w:val="24"/>
                <w:szCs w:val="24"/>
              </w:rPr>
              <w:t xml:space="preserve"> Warrantees, O&amp;M manuals and training (if applicable) is provided by the contractor. All commercial issues are settled, like scope variations for additional works and value engineering.</w:t>
            </w:r>
          </w:p>
          <w:p w14:paraId="1552C57E" w14:textId="77777777" w:rsidR="005853C3" w:rsidRDefault="005853C3" w:rsidP="000B6D78">
            <w:pPr>
              <w:spacing w:line="360" w:lineRule="auto"/>
              <w:rPr>
                <w:rFonts w:ascii="Arial" w:hAnsi="Arial" w:cs="Arial"/>
                <w:sz w:val="24"/>
                <w:szCs w:val="24"/>
              </w:rPr>
            </w:pPr>
          </w:p>
          <w:p w14:paraId="6719E7B1" w14:textId="77777777" w:rsidR="005853C3" w:rsidRDefault="005853C3" w:rsidP="000B6D78">
            <w:pPr>
              <w:spacing w:line="360" w:lineRule="auto"/>
              <w:rPr>
                <w:rFonts w:ascii="Arial" w:hAnsi="Arial" w:cs="Arial"/>
                <w:sz w:val="24"/>
                <w:szCs w:val="24"/>
              </w:rPr>
            </w:pPr>
            <w:r>
              <w:rPr>
                <w:rFonts w:ascii="Arial" w:hAnsi="Arial" w:cs="Arial"/>
                <w:sz w:val="24"/>
                <w:szCs w:val="24"/>
              </w:rPr>
              <w:t>Demobilization and project clean-up are also important processes in the project close-up phase where the contractor will remove any trace of their operations from site and leave the operations areas in an acceptable order as detailed in the project contract (this will also include general clean-up works before handing over the area to the client).</w:t>
            </w:r>
          </w:p>
          <w:p w14:paraId="3F4D358C" w14:textId="77777777" w:rsidR="005853C3" w:rsidRDefault="005853C3" w:rsidP="000B6D78">
            <w:pPr>
              <w:spacing w:line="360" w:lineRule="auto"/>
              <w:rPr>
                <w:rFonts w:ascii="Arial" w:hAnsi="Arial" w:cs="Arial"/>
                <w:sz w:val="24"/>
                <w:szCs w:val="24"/>
              </w:rPr>
            </w:pPr>
          </w:p>
          <w:p w14:paraId="354A125F" w14:textId="77777777" w:rsidR="00306962" w:rsidRDefault="005853C3" w:rsidP="000B6D78">
            <w:pPr>
              <w:spacing w:line="360" w:lineRule="auto"/>
              <w:rPr>
                <w:rFonts w:ascii="Arial" w:hAnsi="Arial" w:cs="Arial"/>
                <w:sz w:val="24"/>
                <w:szCs w:val="24"/>
              </w:rPr>
            </w:pPr>
            <w:r>
              <w:rPr>
                <w:rFonts w:ascii="Arial" w:hAnsi="Arial" w:cs="Arial"/>
                <w:sz w:val="24"/>
                <w:szCs w:val="24"/>
              </w:rPr>
              <w:t xml:space="preserve">It’s very important to de-brief a construction project with all management levels from supervisory rank all the way up to top management of HQ. During de-briefing, all aspects will be discussed where potential time or costs has been lost to develop precautionary systems for future projects. Time spent on lessons learned will </w:t>
            </w:r>
          </w:p>
          <w:p w14:paraId="6C629CFB" w14:textId="77777777" w:rsidR="00306962" w:rsidRDefault="00306962" w:rsidP="000B6D78">
            <w:pPr>
              <w:spacing w:line="360" w:lineRule="auto"/>
              <w:rPr>
                <w:rFonts w:ascii="Arial" w:hAnsi="Arial" w:cs="Arial"/>
                <w:sz w:val="24"/>
                <w:szCs w:val="24"/>
              </w:rPr>
            </w:pPr>
          </w:p>
          <w:p w14:paraId="7B8D78AE" w14:textId="75AF97E2" w:rsidR="00807CFE" w:rsidRPr="004E13D4" w:rsidRDefault="005853C3" w:rsidP="000B6D78">
            <w:pPr>
              <w:spacing w:line="360" w:lineRule="auto"/>
              <w:rPr>
                <w:rFonts w:ascii="Arial" w:hAnsi="Arial" w:cs="Arial"/>
                <w:sz w:val="24"/>
                <w:szCs w:val="24"/>
              </w:rPr>
            </w:pPr>
            <w:r>
              <w:rPr>
                <w:rFonts w:ascii="Arial" w:hAnsi="Arial" w:cs="Arial"/>
                <w:sz w:val="24"/>
                <w:szCs w:val="24"/>
              </w:rPr>
              <w:t>benefit all staff that formed part of the specific project and can even serve as training for newly recruited staff</w:t>
            </w:r>
            <w:r w:rsidR="0011250A">
              <w:rPr>
                <w:rFonts w:ascii="Arial" w:hAnsi="Arial" w:cs="Arial"/>
                <w:sz w:val="24"/>
                <w:szCs w:val="24"/>
              </w:rPr>
              <w:t>.</w:t>
            </w:r>
          </w:p>
          <w:p w14:paraId="0373DC22" w14:textId="77777777" w:rsidR="000B6D78" w:rsidRDefault="000B6D78" w:rsidP="000B6D78">
            <w:pPr>
              <w:spacing w:line="360" w:lineRule="auto"/>
              <w:rPr>
                <w:rFonts w:ascii="Arial" w:hAnsi="Arial" w:cs="Arial"/>
                <w:sz w:val="24"/>
                <w:szCs w:val="24"/>
              </w:rPr>
            </w:pPr>
          </w:p>
          <w:p w14:paraId="0ED0A82C" w14:textId="77777777" w:rsidR="00690764" w:rsidRDefault="00690764" w:rsidP="000B6D78">
            <w:pPr>
              <w:spacing w:line="360" w:lineRule="auto"/>
              <w:rPr>
                <w:rFonts w:ascii="Arial" w:hAnsi="Arial" w:cs="Arial"/>
                <w:sz w:val="24"/>
                <w:szCs w:val="24"/>
              </w:rPr>
            </w:pPr>
          </w:p>
          <w:p w14:paraId="75D04CB7" w14:textId="77777777" w:rsidR="00690764" w:rsidRDefault="00690764" w:rsidP="000B6D78">
            <w:pPr>
              <w:spacing w:line="360" w:lineRule="auto"/>
              <w:rPr>
                <w:rFonts w:ascii="Arial" w:hAnsi="Arial" w:cs="Arial"/>
                <w:sz w:val="24"/>
                <w:szCs w:val="24"/>
              </w:rPr>
            </w:pPr>
          </w:p>
          <w:p w14:paraId="531BF32D" w14:textId="77777777" w:rsidR="00690764" w:rsidRDefault="00690764" w:rsidP="000B6D78">
            <w:pPr>
              <w:spacing w:line="360" w:lineRule="auto"/>
              <w:rPr>
                <w:rFonts w:ascii="Arial" w:hAnsi="Arial" w:cs="Arial"/>
                <w:sz w:val="24"/>
                <w:szCs w:val="24"/>
              </w:rPr>
            </w:pPr>
          </w:p>
          <w:p w14:paraId="724CF85C" w14:textId="77777777" w:rsidR="00690764" w:rsidRDefault="00690764" w:rsidP="000B6D78">
            <w:pPr>
              <w:spacing w:line="360" w:lineRule="auto"/>
              <w:rPr>
                <w:rFonts w:ascii="Arial" w:hAnsi="Arial" w:cs="Arial"/>
                <w:sz w:val="24"/>
                <w:szCs w:val="24"/>
              </w:rPr>
            </w:pPr>
          </w:p>
          <w:p w14:paraId="0DE0DAA9" w14:textId="77777777" w:rsidR="00690764" w:rsidRDefault="00690764" w:rsidP="000B6D78">
            <w:pPr>
              <w:spacing w:line="360" w:lineRule="auto"/>
              <w:rPr>
                <w:rFonts w:ascii="Arial" w:hAnsi="Arial" w:cs="Arial"/>
                <w:sz w:val="24"/>
                <w:szCs w:val="24"/>
              </w:rPr>
            </w:pPr>
          </w:p>
          <w:p w14:paraId="063134FA" w14:textId="77777777" w:rsidR="00690764" w:rsidRDefault="00690764" w:rsidP="000B6D78">
            <w:pPr>
              <w:spacing w:line="360" w:lineRule="auto"/>
              <w:rPr>
                <w:rFonts w:ascii="Arial" w:hAnsi="Arial" w:cs="Arial"/>
                <w:sz w:val="24"/>
                <w:szCs w:val="24"/>
              </w:rPr>
            </w:pPr>
          </w:p>
          <w:p w14:paraId="28CA1B69" w14:textId="77777777" w:rsidR="00690764" w:rsidRDefault="00690764" w:rsidP="000B6D78">
            <w:pPr>
              <w:spacing w:line="360" w:lineRule="auto"/>
              <w:rPr>
                <w:rFonts w:ascii="Arial" w:hAnsi="Arial" w:cs="Arial"/>
                <w:sz w:val="24"/>
                <w:szCs w:val="24"/>
              </w:rPr>
            </w:pPr>
          </w:p>
          <w:p w14:paraId="6C8A54A6" w14:textId="77777777" w:rsidR="00690764" w:rsidRDefault="00690764" w:rsidP="000B6D78">
            <w:pPr>
              <w:spacing w:line="360" w:lineRule="auto"/>
              <w:rPr>
                <w:rFonts w:ascii="Arial" w:hAnsi="Arial" w:cs="Arial"/>
                <w:sz w:val="24"/>
                <w:szCs w:val="24"/>
              </w:rPr>
            </w:pPr>
          </w:p>
          <w:p w14:paraId="11DE456A" w14:textId="77777777" w:rsidR="00690764" w:rsidRDefault="00690764" w:rsidP="000B6D78">
            <w:pPr>
              <w:spacing w:line="360" w:lineRule="auto"/>
              <w:rPr>
                <w:rFonts w:ascii="Arial" w:hAnsi="Arial" w:cs="Arial"/>
                <w:sz w:val="24"/>
                <w:szCs w:val="24"/>
              </w:rPr>
            </w:pPr>
          </w:p>
          <w:p w14:paraId="1719B692" w14:textId="77777777" w:rsidR="00690764" w:rsidRDefault="00690764" w:rsidP="000B6D78">
            <w:pPr>
              <w:spacing w:line="360" w:lineRule="auto"/>
              <w:rPr>
                <w:rFonts w:ascii="Arial" w:hAnsi="Arial" w:cs="Arial"/>
                <w:sz w:val="24"/>
                <w:szCs w:val="24"/>
              </w:rPr>
            </w:pPr>
          </w:p>
          <w:p w14:paraId="507DC851" w14:textId="77777777" w:rsidR="00690764" w:rsidRDefault="00690764" w:rsidP="000B6D78">
            <w:pPr>
              <w:spacing w:line="360" w:lineRule="auto"/>
              <w:rPr>
                <w:rFonts w:ascii="Arial" w:hAnsi="Arial" w:cs="Arial"/>
                <w:sz w:val="24"/>
                <w:szCs w:val="24"/>
              </w:rPr>
            </w:pPr>
          </w:p>
          <w:p w14:paraId="047ABDFF" w14:textId="77777777" w:rsidR="00690764" w:rsidRDefault="00690764" w:rsidP="000B6D78">
            <w:pPr>
              <w:spacing w:line="360" w:lineRule="auto"/>
              <w:rPr>
                <w:rFonts w:ascii="Arial" w:hAnsi="Arial" w:cs="Arial"/>
                <w:sz w:val="24"/>
                <w:szCs w:val="24"/>
              </w:rPr>
            </w:pPr>
          </w:p>
          <w:p w14:paraId="73D788B2" w14:textId="77777777" w:rsidR="00690764" w:rsidRDefault="00690764" w:rsidP="000B6D78">
            <w:pPr>
              <w:spacing w:line="360" w:lineRule="auto"/>
              <w:rPr>
                <w:rFonts w:ascii="Arial" w:hAnsi="Arial" w:cs="Arial"/>
                <w:sz w:val="24"/>
                <w:szCs w:val="24"/>
              </w:rPr>
            </w:pPr>
          </w:p>
          <w:p w14:paraId="2EA4032F" w14:textId="77777777" w:rsidR="00690764" w:rsidRDefault="00690764" w:rsidP="000B6D78">
            <w:pPr>
              <w:spacing w:line="360" w:lineRule="auto"/>
              <w:rPr>
                <w:rFonts w:ascii="Arial" w:hAnsi="Arial" w:cs="Arial"/>
                <w:sz w:val="24"/>
                <w:szCs w:val="24"/>
              </w:rPr>
            </w:pPr>
          </w:p>
          <w:p w14:paraId="651AF8EA" w14:textId="77777777" w:rsidR="00690764" w:rsidRDefault="00690764" w:rsidP="000B6D78">
            <w:pPr>
              <w:spacing w:line="360" w:lineRule="auto"/>
              <w:rPr>
                <w:rFonts w:ascii="Arial" w:hAnsi="Arial" w:cs="Arial"/>
                <w:sz w:val="24"/>
                <w:szCs w:val="24"/>
              </w:rPr>
            </w:pPr>
          </w:p>
          <w:p w14:paraId="56CC16DA" w14:textId="77777777" w:rsidR="00690764" w:rsidRDefault="00690764" w:rsidP="000B6D78">
            <w:pPr>
              <w:spacing w:line="360" w:lineRule="auto"/>
              <w:rPr>
                <w:rFonts w:ascii="Arial" w:hAnsi="Arial" w:cs="Arial"/>
                <w:sz w:val="24"/>
                <w:szCs w:val="24"/>
              </w:rPr>
            </w:pPr>
          </w:p>
          <w:p w14:paraId="6E958DF9" w14:textId="77777777" w:rsidR="00690764" w:rsidRDefault="00690764" w:rsidP="000B6D78">
            <w:pPr>
              <w:spacing w:line="360" w:lineRule="auto"/>
              <w:rPr>
                <w:rFonts w:ascii="Arial" w:hAnsi="Arial" w:cs="Arial"/>
                <w:sz w:val="24"/>
                <w:szCs w:val="24"/>
              </w:rPr>
            </w:pPr>
          </w:p>
          <w:p w14:paraId="7A746F0E" w14:textId="77777777" w:rsidR="00690764" w:rsidRDefault="00690764" w:rsidP="000B6D78">
            <w:pPr>
              <w:spacing w:line="360" w:lineRule="auto"/>
              <w:rPr>
                <w:rFonts w:ascii="Arial" w:hAnsi="Arial" w:cs="Arial"/>
                <w:sz w:val="24"/>
                <w:szCs w:val="24"/>
              </w:rPr>
            </w:pPr>
          </w:p>
          <w:p w14:paraId="5FD577FA" w14:textId="77777777" w:rsidR="00690764" w:rsidRDefault="00690764" w:rsidP="000B6D78">
            <w:pPr>
              <w:spacing w:line="360" w:lineRule="auto"/>
              <w:rPr>
                <w:rFonts w:ascii="Arial" w:hAnsi="Arial" w:cs="Arial"/>
                <w:sz w:val="24"/>
                <w:szCs w:val="24"/>
              </w:rPr>
            </w:pPr>
          </w:p>
          <w:p w14:paraId="1B689075" w14:textId="77777777" w:rsidR="00690764" w:rsidRDefault="00690764" w:rsidP="000B6D78">
            <w:pPr>
              <w:spacing w:line="360" w:lineRule="auto"/>
              <w:rPr>
                <w:rFonts w:ascii="Arial" w:hAnsi="Arial" w:cs="Arial"/>
                <w:sz w:val="24"/>
                <w:szCs w:val="24"/>
              </w:rPr>
            </w:pPr>
          </w:p>
          <w:p w14:paraId="157A9BCB" w14:textId="77777777" w:rsidR="00690764" w:rsidRDefault="00690764" w:rsidP="000B6D78">
            <w:pPr>
              <w:spacing w:line="360" w:lineRule="auto"/>
              <w:rPr>
                <w:rFonts w:ascii="Arial" w:hAnsi="Arial" w:cs="Arial"/>
                <w:sz w:val="24"/>
                <w:szCs w:val="24"/>
              </w:rPr>
            </w:pPr>
          </w:p>
          <w:p w14:paraId="1BB77292" w14:textId="77777777" w:rsidR="00690764" w:rsidRDefault="00690764" w:rsidP="000B6D78">
            <w:pPr>
              <w:spacing w:line="360" w:lineRule="auto"/>
              <w:rPr>
                <w:rFonts w:ascii="Arial" w:hAnsi="Arial" w:cs="Arial"/>
                <w:sz w:val="24"/>
                <w:szCs w:val="24"/>
              </w:rPr>
            </w:pPr>
          </w:p>
          <w:p w14:paraId="67B30AE0" w14:textId="77777777" w:rsidR="00690764" w:rsidRDefault="00690764" w:rsidP="000B6D78">
            <w:pPr>
              <w:spacing w:line="360" w:lineRule="auto"/>
              <w:rPr>
                <w:rFonts w:ascii="Arial" w:hAnsi="Arial" w:cs="Arial"/>
                <w:sz w:val="24"/>
                <w:szCs w:val="24"/>
              </w:rPr>
            </w:pPr>
          </w:p>
          <w:p w14:paraId="5AB52A49" w14:textId="77777777" w:rsidR="00690764" w:rsidRDefault="00690764" w:rsidP="000B6D78">
            <w:pPr>
              <w:spacing w:line="360" w:lineRule="auto"/>
              <w:rPr>
                <w:rFonts w:ascii="Arial" w:hAnsi="Arial" w:cs="Arial"/>
                <w:sz w:val="24"/>
                <w:szCs w:val="24"/>
              </w:rPr>
            </w:pPr>
          </w:p>
          <w:p w14:paraId="4A7F05A2" w14:textId="77777777" w:rsidR="00690764" w:rsidRDefault="00690764" w:rsidP="000B6D78">
            <w:pPr>
              <w:spacing w:line="360" w:lineRule="auto"/>
              <w:rPr>
                <w:rFonts w:ascii="Arial" w:hAnsi="Arial" w:cs="Arial"/>
                <w:sz w:val="24"/>
                <w:szCs w:val="24"/>
              </w:rPr>
            </w:pPr>
          </w:p>
          <w:p w14:paraId="0608046D" w14:textId="77777777" w:rsidR="00690764" w:rsidRDefault="00690764" w:rsidP="000B6D78">
            <w:pPr>
              <w:spacing w:line="360" w:lineRule="auto"/>
              <w:rPr>
                <w:rFonts w:ascii="Arial" w:hAnsi="Arial" w:cs="Arial"/>
                <w:sz w:val="24"/>
                <w:szCs w:val="24"/>
              </w:rPr>
            </w:pPr>
          </w:p>
          <w:p w14:paraId="49986347" w14:textId="77777777" w:rsidR="00690764" w:rsidRPr="004E13D4" w:rsidRDefault="00690764" w:rsidP="000B6D78">
            <w:pPr>
              <w:spacing w:line="360" w:lineRule="auto"/>
              <w:rPr>
                <w:rFonts w:ascii="Arial" w:hAnsi="Arial" w:cs="Arial"/>
                <w:sz w:val="24"/>
                <w:szCs w:val="24"/>
              </w:rPr>
            </w:pPr>
          </w:p>
        </w:tc>
      </w:tr>
      <w:tr w:rsidR="00696D63" w:rsidRPr="004E13D4" w14:paraId="5FCC74DB" w14:textId="77777777" w:rsidTr="00CC2FB3">
        <w:tc>
          <w:tcPr>
            <w:tcW w:w="9242" w:type="dxa"/>
          </w:tcPr>
          <w:p w14:paraId="14B64B03" w14:textId="38CD6642" w:rsidR="000B6D78" w:rsidRPr="004E13D4" w:rsidRDefault="000B6D78" w:rsidP="000B6D78">
            <w:pPr>
              <w:spacing w:line="360" w:lineRule="auto"/>
              <w:rPr>
                <w:rFonts w:ascii="Arial" w:hAnsi="Arial" w:cs="Arial"/>
                <w:sz w:val="24"/>
                <w:szCs w:val="24"/>
              </w:rPr>
            </w:pPr>
          </w:p>
          <w:p w14:paraId="30686677" w14:textId="77777777" w:rsidR="00DA0202" w:rsidRPr="00355C5C" w:rsidRDefault="00DA0202" w:rsidP="000B6D78">
            <w:pPr>
              <w:spacing w:line="360" w:lineRule="auto"/>
              <w:rPr>
                <w:rFonts w:ascii="Arial" w:hAnsi="Arial" w:cs="Arial"/>
                <w:b/>
                <w:sz w:val="24"/>
                <w:szCs w:val="24"/>
              </w:rPr>
            </w:pPr>
            <w:r w:rsidRPr="00355C5C">
              <w:rPr>
                <w:rFonts w:ascii="Arial" w:hAnsi="Arial" w:cs="Arial"/>
                <w:b/>
                <w:sz w:val="24"/>
                <w:szCs w:val="24"/>
              </w:rPr>
              <w:t>Question 1.v.</w:t>
            </w:r>
          </w:p>
          <w:p w14:paraId="7281EC16" w14:textId="77777777" w:rsidR="000B6D78" w:rsidRDefault="00F52B6C" w:rsidP="00F52B6C">
            <w:pPr>
              <w:spacing w:line="360" w:lineRule="auto"/>
              <w:rPr>
                <w:rFonts w:ascii="Arial" w:hAnsi="Arial" w:cs="Arial"/>
                <w:sz w:val="24"/>
                <w:szCs w:val="24"/>
              </w:rPr>
            </w:pPr>
            <w:r>
              <w:rPr>
                <w:rFonts w:ascii="Arial" w:hAnsi="Arial" w:cs="Arial"/>
                <w:sz w:val="24"/>
                <w:szCs w:val="24"/>
              </w:rPr>
              <w:t>The feasibility study is a detailed analysis of the proposed project’s viability conducted prior to the design phase of a construction project. The outcome of this study will be used to gain approval from concerned government authorities and can also be used to motivate investors to fund financing. Guidelines and standards for feasibility studies can be obtained local government authorities, commercial banks and other development bodies.</w:t>
            </w:r>
          </w:p>
          <w:p w14:paraId="3EE00204" w14:textId="77777777" w:rsidR="00F52B6C" w:rsidRDefault="00F52B6C" w:rsidP="00F52B6C">
            <w:pPr>
              <w:spacing w:line="360" w:lineRule="auto"/>
              <w:rPr>
                <w:rFonts w:ascii="Arial" w:hAnsi="Arial" w:cs="Arial"/>
                <w:sz w:val="24"/>
                <w:szCs w:val="24"/>
              </w:rPr>
            </w:pPr>
          </w:p>
          <w:p w14:paraId="32BA377C" w14:textId="77777777" w:rsidR="00F52B6C" w:rsidRDefault="00F52B6C" w:rsidP="00F52B6C">
            <w:pPr>
              <w:spacing w:line="360" w:lineRule="auto"/>
              <w:rPr>
                <w:rFonts w:ascii="Arial" w:hAnsi="Arial" w:cs="Arial"/>
                <w:sz w:val="24"/>
                <w:szCs w:val="24"/>
              </w:rPr>
            </w:pPr>
            <w:r>
              <w:rPr>
                <w:rFonts w:ascii="Arial" w:hAnsi="Arial" w:cs="Arial"/>
                <w:sz w:val="24"/>
                <w:szCs w:val="24"/>
              </w:rPr>
              <w:t>Market analysis will indicate the need for the development in the contemporary market.</w:t>
            </w:r>
          </w:p>
          <w:p w14:paraId="74CFBCE3" w14:textId="77777777" w:rsidR="00F52B6C" w:rsidRDefault="00F52B6C" w:rsidP="00F52B6C">
            <w:pPr>
              <w:spacing w:line="360" w:lineRule="auto"/>
              <w:rPr>
                <w:rFonts w:ascii="Arial" w:hAnsi="Arial" w:cs="Arial"/>
                <w:sz w:val="24"/>
                <w:szCs w:val="24"/>
              </w:rPr>
            </w:pPr>
          </w:p>
          <w:p w14:paraId="608E51A4" w14:textId="77777777" w:rsidR="00F52B6C" w:rsidRDefault="00F52B6C" w:rsidP="00F52B6C">
            <w:pPr>
              <w:spacing w:line="360" w:lineRule="auto"/>
              <w:rPr>
                <w:rFonts w:ascii="Arial" w:hAnsi="Arial" w:cs="Arial"/>
                <w:sz w:val="24"/>
                <w:szCs w:val="24"/>
              </w:rPr>
            </w:pPr>
            <w:r>
              <w:rPr>
                <w:rFonts w:ascii="Arial" w:hAnsi="Arial" w:cs="Arial"/>
                <w:sz w:val="24"/>
                <w:szCs w:val="24"/>
              </w:rPr>
              <w:t>In order to specify the standards for materials to be used, methodology to be undertaken and suitability of the proposed construction site/physical location, a technical analysis will be conducted.</w:t>
            </w:r>
          </w:p>
          <w:p w14:paraId="574882B7" w14:textId="77777777" w:rsidR="00F52B6C" w:rsidRDefault="00F52B6C" w:rsidP="00F52B6C">
            <w:pPr>
              <w:spacing w:line="360" w:lineRule="auto"/>
              <w:rPr>
                <w:rFonts w:ascii="Arial" w:hAnsi="Arial" w:cs="Arial"/>
                <w:sz w:val="24"/>
                <w:szCs w:val="24"/>
              </w:rPr>
            </w:pPr>
          </w:p>
          <w:p w14:paraId="13CB7994" w14:textId="77777777" w:rsidR="00F52B6C" w:rsidRDefault="00F52B6C" w:rsidP="00F52B6C">
            <w:pPr>
              <w:spacing w:line="360" w:lineRule="auto"/>
              <w:rPr>
                <w:rFonts w:ascii="Arial" w:hAnsi="Arial" w:cs="Arial"/>
                <w:sz w:val="24"/>
                <w:szCs w:val="24"/>
              </w:rPr>
            </w:pPr>
            <w:r>
              <w:rPr>
                <w:rFonts w:ascii="Arial" w:hAnsi="Arial" w:cs="Arial"/>
                <w:sz w:val="24"/>
                <w:szCs w:val="24"/>
              </w:rPr>
              <w:t>Financial analysis will motivate the financial suitability and projected profits of the development by stating investment and cost estimates, profit projections, break-even point calculations, projected cash flow for the development and identify all risks involved with the development.</w:t>
            </w:r>
          </w:p>
          <w:p w14:paraId="30C59D19" w14:textId="77777777" w:rsidR="00F52B6C" w:rsidRDefault="00F52B6C" w:rsidP="00F52B6C">
            <w:pPr>
              <w:spacing w:line="360" w:lineRule="auto"/>
              <w:rPr>
                <w:rFonts w:ascii="Arial" w:hAnsi="Arial" w:cs="Arial"/>
                <w:sz w:val="24"/>
                <w:szCs w:val="24"/>
              </w:rPr>
            </w:pPr>
          </w:p>
          <w:p w14:paraId="28289AF5" w14:textId="7A838069" w:rsidR="00F52B6C" w:rsidRDefault="00F52B6C" w:rsidP="00F52B6C">
            <w:pPr>
              <w:spacing w:line="360" w:lineRule="auto"/>
              <w:rPr>
                <w:rFonts w:ascii="Arial" w:hAnsi="Arial" w:cs="Arial"/>
                <w:sz w:val="24"/>
                <w:szCs w:val="24"/>
              </w:rPr>
            </w:pPr>
            <w:r>
              <w:rPr>
                <w:rFonts w:ascii="Arial" w:hAnsi="Arial" w:cs="Arial"/>
                <w:sz w:val="24"/>
                <w:szCs w:val="24"/>
              </w:rPr>
              <w:t>Economic analysis will distinguish the development in the current economy and indicate all areas where cost-saving will take place to motivate value for money.</w:t>
            </w:r>
          </w:p>
          <w:p w14:paraId="3AD8CB7B" w14:textId="77777777" w:rsidR="00F52B6C" w:rsidRDefault="00F52B6C" w:rsidP="00F52B6C">
            <w:pPr>
              <w:spacing w:line="360" w:lineRule="auto"/>
              <w:rPr>
                <w:rFonts w:ascii="Arial" w:hAnsi="Arial" w:cs="Arial"/>
                <w:sz w:val="24"/>
                <w:szCs w:val="24"/>
              </w:rPr>
            </w:pPr>
          </w:p>
          <w:p w14:paraId="47068295" w14:textId="7356A28A" w:rsidR="00F52B6C" w:rsidRPr="004E13D4" w:rsidRDefault="00F52B6C" w:rsidP="00F52B6C">
            <w:pPr>
              <w:spacing w:line="360" w:lineRule="auto"/>
              <w:rPr>
                <w:rFonts w:ascii="Arial" w:hAnsi="Arial" w:cs="Arial"/>
                <w:sz w:val="24"/>
                <w:szCs w:val="24"/>
              </w:rPr>
            </w:pPr>
            <w:r>
              <w:rPr>
                <w:rFonts w:ascii="Arial" w:hAnsi="Arial" w:cs="Arial"/>
                <w:sz w:val="24"/>
                <w:szCs w:val="24"/>
              </w:rPr>
              <w:t xml:space="preserve">Ecologic analysis will consist of various environmental impact studies and to </w:t>
            </w:r>
            <w:r w:rsidR="00281BEE">
              <w:rPr>
                <w:rFonts w:ascii="Arial" w:hAnsi="Arial" w:cs="Arial"/>
                <w:sz w:val="24"/>
                <w:szCs w:val="24"/>
              </w:rPr>
              <w:t>state that no adverse environmental/ecological harm will be inflicted by the construction project or operational phase of the specific development. Compliance with government and even international laws and regulations will be explained in a detailed proposal.</w:t>
            </w:r>
          </w:p>
        </w:tc>
      </w:tr>
      <w:tr w:rsidR="00EC4D46" w:rsidRPr="004E13D4" w14:paraId="5299C1D1" w14:textId="77777777" w:rsidTr="00281BEE">
        <w:trPr>
          <w:trHeight w:val="4993"/>
        </w:trPr>
        <w:tc>
          <w:tcPr>
            <w:tcW w:w="9242" w:type="dxa"/>
          </w:tcPr>
          <w:p w14:paraId="41ABD086" w14:textId="75F706E2" w:rsidR="000B6D78" w:rsidRPr="004E13D4" w:rsidRDefault="000B6D78" w:rsidP="000B6D78">
            <w:pPr>
              <w:spacing w:line="360" w:lineRule="auto"/>
              <w:rPr>
                <w:rFonts w:ascii="Arial" w:hAnsi="Arial" w:cs="Arial"/>
                <w:sz w:val="24"/>
                <w:szCs w:val="24"/>
              </w:rPr>
            </w:pPr>
          </w:p>
          <w:p w14:paraId="776B6BC9" w14:textId="5A373BED" w:rsidR="00DA0202" w:rsidRPr="00DA0202" w:rsidRDefault="00DA0202" w:rsidP="000B6D78">
            <w:pPr>
              <w:spacing w:line="360" w:lineRule="auto"/>
              <w:rPr>
                <w:rFonts w:ascii="Arial" w:hAnsi="Arial" w:cs="Arial"/>
                <w:b/>
                <w:sz w:val="24"/>
                <w:szCs w:val="24"/>
              </w:rPr>
            </w:pPr>
            <w:r w:rsidRPr="00DA0202">
              <w:rPr>
                <w:rFonts w:ascii="Arial" w:hAnsi="Arial" w:cs="Arial"/>
                <w:b/>
                <w:sz w:val="24"/>
                <w:szCs w:val="24"/>
              </w:rPr>
              <w:t xml:space="preserve">Question </w:t>
            </w:r>
            <w:r w:rsidR="00DC3DB8">
              <w:rPr>
                <w:rFonts w:ascii="Arial" w:hAnsi="Arial" w:cs="Arial"/>
                <w:b/>
                <w:sz w:val="24"/>
                <w:szCs w:val="24"/>
              </w:rPr>
              <w:t>1</w:t>
            </w:r>
            <w:r w:rsidR="001706FE" w:rsidRPr="00DA0202">
              <w:rPr>
                <w:rFonts w:ascii="Arial" w:hAnsi="Arial" w:cs="Arial"/>
                <w:b/>
                <w:sz w:val="24"/>
                <w:szCs w:val="24"/>
              </w:rPr>
              <w:t>.</w:t>
            </w:r>
            <w:r w:rsidR="00DC3DB8">
              <w:rPr>
                <w:rFonts w:ascii="Arial" w:hAnsi="Arial" w:cs="Arial"/>
                <w:b/>
                <w:sz w:val="24"/>
                <w:szCs w:val="24"/>
              </w:rPr>
              <w:t>vi.</w:t>
            </w:r>
          </w:p>
          <w:p w14:paraId="5A98D590" w14:textId="73589BB4" w:rsidR="00C97F91" w:rsidRDefault="00281BEE" w:rsidP="000B6D78">
            <w:pPr>
              <w:spacing w:line="360" w:lineRule="auto"/>
              <w:rPr>
                <w:rFonts w:ascii="Arial" w:hAnsi="Arial" w:cs="Arial"/>
                <w:sz w:val="24"/>
                <w:szCs w:val="24"/>
              </w:rPr>
            </w:pPr>
            <w:r>
              <w:rPr>
                <w:rFonts w:ascii="Arial" w:hAnsi="Arial" w:cs="Arial"/>
                <w:sz w:val="24"/>
                <w:szCs w:val="24"/>
              </w:rPr>
              <w:t xml:space="preserve">The project completion report will </w:t>
            </w:r>
            <w:r w:rsidR="001851FF">
              <w:rPr>
                <w:rFonts w:ascii="Arial" w:hAnsi="Arial" w:cs="Arial"/>
                <w:sz w:val="24"/>
                <w:szCs w:val="24"/>
              </w:rPr>
              <w:t>consist</w:t>
            </w:r>
            <w:r>
              <w:rPr>
                <w:rFonts w:ascii="Arial" w:hAnsi="Arial" w:cs="Arial"/>
                <w:sz w:val="24"/>
                <w:szCs w:val="24"/>
              </w:rPr>
              <w:t xml:space="preserve"> of 2 documents.</w:t>
            </w:r>
          </w:p>
          <w:p w14:paraId="5DA6833D" w14:textId="77777777" w:rsidR="00281BEE" w:rsidRDefault="00281BEE" w:rsidP="000B6D78">
            <w:pPr>
              <w:spacing w:line="360" w:lineRule="auto"/>
              <w:rPr>
                <w:rFonts w:ascii="Arial" w:hAnsi="Arial" w:cs="Arial"/>
                <w:sz w:val="24"/>
                <w:szCs w:val="24"/>
              </w:rPr>
            </w:pPr>
          </w:p>
          <w:p w14:paraId="6BB5D5B3" w14:textId="059763E1" w:rsidR="00281BEE" w:rsidRDefault="00281BEE" w:rsidP="000B6D78">
            <w:pPr>
              <w:spacing w:line="360" w:lineRule="auto"/>
              <w:rPr>
                <w:rFonts w:ascii="Arial" w:hAnsi="Arial" w:cs="Arial"/>
                <w:sz w:val="24"/>
                <w:szCs w:val="24"/>
              </w:rPr>
            </w:pPr>
            <w:r>
              <w:rPr>
                <w:rFonts w:ascii="Arial" w:hAnsi="Arial" w:cs="Arial"/>
                <w:sz w:val="24"/>
                <w:szCs w:val="24"/>
              </w:rPr>
              <w:t>The first project completion report will be directed to the client and it will (in detail) explain the entire scope of works undertaken by the contractor followed by an elaborate compliance statement to the project specification and design (any deviations will be highlighted and full motivated). Finally, the project report will state all details for the applicable warrantees and include the operation and maintenance manuals (which will also specify any training that has been given before hand-over) for the facilities/structure.</w:t>
            </w:r>
          </w:p>
          <w:p w14:paraId="20E39341" w14:textId="77777777" w:rsidR="00803846" w:rsidRDefault="00803846" w:rsidP="000B6D78">
            <w:pPr>
              <w:spacing w:line="360" w:lineRule="auto"/>
              <w:rPr>
                <w:rFonts w:ascii="Arial" w:hAnsi="Arial" w:cs="Arial"/>
                <w:sz w:val="24"/>
                <w:szCs w:val="24"/>
              </w:rPr>
            </w:pPr>
          </w:p>
          <w:p w14:paraId="5594D611" w14:textId="77777777" w:rsidR="00803846" w:rsidRDefault="00803846" w:rsidP="000B6D78">
            <w:pPr>
              <w:spacing w:line="360" w:lineRule="auto"/>
              <w:rPr>
                <w:rFonts w:ascii="Arial" w:hAnsi="Arial" w:cs="Arial"/>
                <w:sz w:val="24"/>
                <w:szCs w:val="24"/>
              </w:rPr>
            </w:pPr>
            <w:r>
              <w:rPr>
                <w:rFonts w:ascii="Arial" w:hAnsi="Arial" w:cs="Arial"/>
                <w:sz w:val="24"/>
                <w:szCs w:val="24"/>
              </w:rPr>
              <w:t>The second project completion report will be directed to the internal management (CEO/COO) of the construction firm which will include the first project completion report but further elaborate on costs. This document will describe all areas where profit had been lost and gained to serve as a lesson for future construction project by the construction firm.</w:t>
            </w:r>
          </w:p>
          <w:p w14:paraId="49E51F85" w14:textId="77777777" w:rsidR="00803846" w:rsidRDefault="00803846" w:rsidP="000B6D78">
            <w:pPr>
              <w:spacing w:line="360" w:lineRule="auto"/>
              <w:rPr>
                <w:rFonts w:ascii="Arial" w:hAnsi="Arial" w:cs="Arial"/>
                <w:sz w:val="24"/>
                <w:szCs w:val="24"/>
              </w:rPr>
            </w:pPr>
          </w:p>
          <w:p w14:paraId="7C9E84A3" w14:textId="77777777" w:rsidR="00690764" w:rsidRDefault="00690764" w:rsidP="000B6D78">
            <w:pPr>
              <w:spacing w:line="360" w:lineRule="auto"/>
              <w:rPr>
                <w:rFonts w:ascii="Arial" w:hAnsi="Arial" w:cs="Arial"/>
                <w:sz w:val="24"/>
                <w:szCs w:val="24"/>
              </w:rPr>
            </w:pPr>
          </w:p>
          <w:p w14:paraId="68536683" w14:textId="77777777" w:rsidR="00690764" w:rsidRDefault="00690764" w:rsidP="000B6D78">
            <w:pPr>
              <w:spacing w:line="360" w:lineRule="auto"/>
              <w:rPr>
                <w:rFonts w:ascii="Arial" w:hAnsi="Arial" w:cs="Arial"/>
                <w:sz w:val="24"/>
                <w:szCs w:val="24"/>
              </w:rPr>
            </w:pPr>
          </w:p>
          <w:p w14:paraId="62908ED2" w14:textId="77777777" w:rsidR="00690764" w:rsidRDefault="00690764" w:rsidP="000B6D78">
            <w:pPr>
              <w:spacing w:line="360" w:lineRule="auto"/>
              <w:rPr>
                <w:rFonts w:ascii="Arial" w:hAnsi="Arial" w:cs="Arial"/>
                <w:sz w:val="24"/>
                <w:szCs w:val="24"/>
              </w:rPr>
            </w:pPr>
          </w:p>
          <w:p w14:paraId="5EC40952" w14:textId="77777777" w:rsidR="00690764" w:rsidRDefault="00690764" w:rsidP="000B6D78">
            <w:pPr>
              <w:spacing w:line="360" w:lineRule="auto"/>
              <w:rPr>
                <w:rFonts w:ascii="Arial" w:hAnsi="Arial" w:cs="Arial"/>
                <w:sz w:val="24"/>
                <w:szCs w:val="24"/>
              </w:rPr>
            </w:pPr>
          </w:p>
          <w:p w14:paraId="21A6725F" w14:textId="77777777" w:rsidR="00690764" w:rsidRDefault="00690764" w:rsidP="000B6D78">
            <w:pPr>
              <w:spacing w:line="360" w:lineRule="auto"/>
              <w:rPr>
                <w:rFonts w:ascii="Arial" w:hAnsi="Arial" w:cs="Arial"/>
                <w:sz w:val="24"/>
                <w:szCs w:val="24"/>
              </w:rPr>
            </w:pPr>
          </w:p>
          <w:p w14:paraId="097E695A" w14:textId="77777777" w:rsidR="00690764" w:rsidRDefault="00690764" w:rsidP="000B6D78">
            <w:pPr>
              <w:spacing w:line="360" w:lineRule="auto"/>
              <w:rPr>
                <w:rFonts w:ascii="Arial" w:hAnsi="Arial" w:cs="Arial"/>
                <w:sz w:val="24"/>
                <w:szCs w:val="24"/>
              </w:rPr>
            </w:pPr>
          </w:p>
          <w:p w14:paraId="519C5612" w14:textId="77777777" w:rsidR="00690764" w:rsidRDefault="00690764" w:rsidP="000B6D78">
            <w:pPr>
              <w:spacing w:line="360" w:lineRule="auto"/>
              <w:rPr>
                <w:rFonts w:ascii="Arial" w:hAnsi="Arial" w:cs="Arial"/>
                <w:sz w:val="24"/>
                <w:szCs w:val="24"/>
              </w:rPr>
            </w:pPr>
          </w:p>
          <w:p w14:paraId="759EC91A" w14:textId="77777777" w:rsidR="00690764" w:rsidRDefault="00690764" w:rsidP="000B6D78">
            <w:pPr>
              <w:spacing w:line="360" w:lineRule="auto"/>
              <w:rPr>
                <w:rFonts w:ascii="Arial" w:hAnsi="Arial" w:cs="Arial"/>
                <w:sz w:val="24"/>
                <w:szCs w:val="24"/>
              </w:rPr>
            </w:pPr>
          </w:p>
          <w:p w14:paraId="6795DF1B" w14:textId="77777777" w:rsidR="00690764" w:rsidRDefault="00690764" w:rsidP="000B6D78">
            <w:pPr>
              <w:spacing w:line="360" w:lineRule="auto"/>
              <w:rPr>
                <w:rFonts w:ascii="Arial" w:hAnsi="Arial" w:cs="Arial"/>
                <w:sz w:val="24"/>
                <w:szCs w:val="24"/>
              </w:rPr>
            </w:pPr>
          </w:p>
          <w:p w14:paraId="7B9D07F7" w14:textId="77777777" w:rsidR="00690764" w:rsidRDefault="00690764" w:rsidP="000B6D78">
            <w:pPr>
              <w:spacing w:line="360" w:lineRule="auto"/>
              <w:rPr>
                <w:rFonts w:ascii="Arial" w:hAnsi="Arial" w:cs="Arial"/>
                <w:sz w:val="24"/>
                <w:szCs w:val="24"/>
              </w:rPr>
            </w:pPr>
          </w:p>
          <w:p w14:paraId="524783EB" w14:textId="77777777" w:rsidR="00690764" w:rsidRDefault="00690764" w:rsidP="000B6D78">
            <w:pPr>
              <w:spacing w:line="360" w:lineRule="auto"/>
              <w:rPr>
                <w:rFonts w:ascii="Arial" w:hAnsi="Arial" w:cs="Arial"/>
                <w:sz w:val="24"/>
                <w:szCs w:val="24"/>
              </w:rPr>
            </w:pPr>
          </w:p>
          <w:p w14:paraId="1C9CAB82" w14:textId="77777777" w:rsidR="00690764" w:rsidRPr="004E13D4" w:rsidRDefault="00690764" w:rsidP="000B6D78">
            <w:pPr>
              <w:spacing w:line="360" w:lineRule="auto"/>
              <w:rPr>
                <w:rFonts w:ascii="Arial" w:hAnsi="Arial" w:cs="Arial"/>
                <w:sz w:val="24"/>
                <w:szCs w:val="24"/>
              </w:rPr>
            </w:pPr>
          </w:p>
          <w:p w14:paraId="690DD463" w14:textId="77777777" w:rsidR="00DA0202" w:rsidRPr="004E13D4" w:rsidRDefault="00DA0202" w:rsidP="000B6D78">
            <w:pPr>
              <w:spacing w:line="360" w:lineRule="auto"/>
              <w:rPr>
                <w:rFonts w:ascii="Arial" w:hAnsi="Arial" w:cs="Arial"/>
                <w:sz w:val="24"/>
                <w:szCs w:val="24"/>
              </w:rPr>
            </w:pPr>
          </w:p>
        </w:tc>
      </w:tr>
      <w:tr w:rsidR="004B7278" w:rsidRPr="004E13D4" w14:paraId="28E9F581" w14:textId="77777777" w:rsidTr="00CC2FB3">
        <w:tc>
          <w:tcPr>
            <w:tcW w:w="9242" w:type="dxa"/>
          </w:tcPr>
          <w:p w14:paraId="6FAD3F52" w14:textId="268143CB" w:rsidR="000B6D78" w:rsidRPr="004E13D4" w:rsidRDefault="000B6D78" w:rsidP="000B6D78">
            <w:pPr>
              <w:spacing w:line="360" w:lineRule="auto"/>
              <w:rPr>
                <w:rFonts w:ascii="Arial" w:hAnsi="Arial" w:cs="Arial"/>
                <w:sz w:val="24"/>
                <w:szCs w:val="24"/>
              </w:rPr>
            </w:pPr>
          </w:p>
          <w:p w14:paraId="256C7973" w14:textId="45632664" w:rsidR="00C40D14" w:rsidRDefault="00DC3DB8" w:rsidP="00306962">
            <w:pPr>
              <w:autoSpaceDE w:val="0"/>
              <w:autoSpaceDN w:val="0"/>
              <w:adjustRightInd w:val="0"/>
              <w:rPr>
                <w:rFonts w:ascii="Arial" w:hAnsi="Arial" w:cs="Arial"/>
                <w:b/>
                <w:sz w:val="24"/>
                <w:szCs w:val="24"/>
              </w:rPr>
            </w:pPr>
            <w:r>
              <w:rPr>
                <w:rFonts w:ascii="Arial" w:hAnsi="Arial" w:cs="Arial"/>
                <w:b/>
                <w:sz w:val="24"/>
                <w:szCs w:val="24"/>
              </w:rPr>
              <w:t>Question 2</w:t>
            </w:r>
            <w:r w:rsidR="00DA0202" w:rsidRPr="00DA0202">
              <w:rPr>
                <w:rFonts w:ascii="Arial" w:hAnsi="Arial" w:cs="Arial"/>
                <w:b/>
                <w:sz w:val="24"/>
                <w:szCs w:val="24"/>
              </w:rPr>
              <w:t>.</w:t>
            </w:r>
            <w:r w:rsidR="00306BE5">
              <w:rPr>
                <w:rFonts w:ascii="Arial" w:hAnsi="Arial" w:cs="Arial"/>
                <w:b/>
                <w:sz w:val="24"/>
                <w:szCs w:val="24"/>
              </w:rPr>
              <w:t xml:space="preserve"> </w:t>
            </w:r>
          </w:p>
          <w:p w14:paraId="07C4A73E" w14:textId="77777777" w:rsidR="00306962" w:rsidRDefault="00306962" w:rsidP="00306962">
            <w:pPr>
              <w:autoSpaceDE w:val="0"/>
              <w:autoSpaceDN w:val="0"/>
              <w:adjustRightInd w:val="0"/>
              <w:rPr>
                <w:rFonts w:ascii="Arial" w:hAnsi="Arial" w:cs="Arial"/>
                <w:sz w:val="24"/>
                <w:szCs w:val="24"/>
              </w:rPr>
            </w:pPr>
          </w:p>
          <w:p w14:paraId="0C406C56" w14:textId="50D4F9C0" w:rsidR="00306BE5" w:rsidRDefault="00045B0C" w:rsidP="000B6D78">
            <w:pPr>
              <w:spacing w:line="360" w:lineRule="auto"/>
              <w:rPr>
                <w:rFonts w:ascii="Arial" w:hAnsi="Arial" w:cs="Arial"/>
                <w:sz w:val="24"/>
                <w:szCs w:val="24"/>
              </w:rPr>
            </w:pPr>
            <w:r>
              <w:rPr>
                <w:rFonts w:ascii="Arial" w:hAnsi="Arial" w:cs="Arial"/>
                <w:sz w:val="24"/>
                <w:szCs w:val="24"/>
              </w:rPr>
              <w:t>According to the latest online version of the Oxford Dictionary, the word “project” can be defined as follows: “</w:t>
            </w:r>
            <w:r w:rsidRPr="00045B0C">
              <w:rPr>
                <w:rFonts w:ascii="Arial" w:hAnsi="Arial" w:cs="Arial"/>
                <w:sz w:val="24"/>
                <w:szCs w:val="24"/>
              </w:rPr>
              <w:t>An individual or collaborative enterprise that is carefully planned to achieve a particular aim.</w:t>
            </w:r>
            <w:r>
              <w:rPr>
                <w:rFonts w:ascii="Arial" w:hAnsi="Arial" w:cs="Arial"/>
                <w:sz w:val="24"/>
                <w:szCs w:val="24"/>
              </w:rPr>
              <w:t>” [www.oxfortdictionaries.com].</w:t>
            </w:r>
          </w:p>
          <w:p w14:paraId="157E2560" w14:textId="77777777" w:rsidR="00045B0C" w:rsidRDefault="00045B0C" w:rsidP="000B6D78">
            <w:pPr>
              <w:spacing w:line="360" w:lineRule="auto"/>
              <w:rPr>
                <w:rFonts w:ascii="Arial" w:hAnsi="Arial" w:cs="Arial"/>
                <w:sz w:val="24"/>
                <w:szCs w:val="24"/>
              </w:rPr>
            </w:pPr>
          </w:p>
          <w:p w14:paraId="184BD9F2" w14:textId="30F4C7F8" w:rsidR="00045B0C" w:rsidRDefault="00045B0C" w:rsidP="000B6D78">
            <w:pPr>
              <w:spacing w:line="360" w:lineRule="auto"/>
              <w:rPr>
                <w:rFonts w:ascii="Arial" w:hAnsi="Arial" w:cs="Arial"/>
                <w:sz w:val="24"/>
                <w:szCs w:val="24"/>
              </w:rPr>
            </w:pPr>
            <w:r>
              <w:rPr>
                <w:rFonts w:ascii="Arial" w:hAnsi="Arial" w:cs="Arial"/>
                <w:sz w:val="24"/>
                <w:szCs w:val="24"/>
              </w:rPr>
              <w:t>The above mentioned description states exactly what a project is and if you use that in means of the construction industry, it describes the individual or collaboration of trades and processes that work together towards the end goal, being the finished structure/building or collection of these.</w:t>
            </w:r>
          </w:p>
          <w:p w14:paraId="39A851A2" w14:textId="77777777" w:rsidR="00045B0C" w:rsidRDefault="00045B0C" w:rsidP="000B6D78">
            <w:pPr>
              <w:spacing w:line="360" w:lineRule="auto"/>
              <w:rPr>
                <w:rFonts w:ascii="Arial" w:hAnsi="Arial" w:cs="Arial"/>
                <w:sz w:val="24"/>
                <w:szCs w:val="24"/>
              </w:rPr>
            </w:pPr>
          </w:p>
          <w:p w14:paraId="6E78DD96" w14:textId="527AF325" w:rsidR="00045B0C" w:rsidRDefault="00045B0C" w:rsidP="000B6D78">
            <w:pPr>
              <w:spacing w:line="360" w:lineRule="auto"/>
              <w:rPr>
                <w:rFonts w:ascii="Arial" w:hAnsi="Arial" w:cs="Arial"/>
                <w:sz w:val="24"/>
                <w:szCs w:val="24"/>
              </w:rPr>
            </w:pPr>
            <w:r>
              <w:rPr>
                <w:rFonts w:ascii="Arial" w:hAnsi="Arial" w:cs="Arial"/>
                <w:sz w:val="24"/>
                <w:szCs w:val="24"/>
              </w:rPr>
              <w:t>A project is often broken into divisions from an administrative point of view and zones from a physical point of view.</w:t>
            </w:r>
          </w:p>
          <w:p w14:paraId="51CEB93E" w14:textId="77777777" w:rsidR="00045B0C" w:rsidRDefault="00045B0C" w:rsidP="000B6D78">
            <w:pPr>
              <w:spacing w:line="360" w:lineRule="auto"/>
              <w:rPr>
                <w:rFonts w:ascii="Arial" w:hAnsi="Arial" w:cs="Arial"/>
                <w:sz w:val="24"/>
                <w:szCs w:val="24"/>
              </w:rPr>
            </w:pPr>
          </w:p>
          <w:p w14:paraId="1D98887E" w14:textId="2D4C176E" w:rsidR="00045B0C" w:rsidRDefault="00045B0C" w:rsidP="000B6D78">
            <w:pPr>
              <w:spacing w:line="360" w:lineRule="auto"/>
              <w:rPr>
                <w:rFonts w:ascii="Arial" w:hAnsi="Arial" w:cs="Arial"/>
                <w:sz w:val="24"/>
                <w:szCs w:val="24"/>
              </w:rPr>
            </w:pPr>
            <w:r>
              <w:rPr>
                <w:rFonts w:ascii="Arial" w:hAnsi="Arial" w:cs="Arial"/>
                <w:sz w:val="24"/>
                <w:szCs w:val="24"/>
              </w:rPr>
              <w:t>Project divisions generally consists of</w:t>
            </w:r>
            <w:r w:rsidR="0039075F">
              <w:rPr>
                <w:rFonts w:ascii="Arial" w:hAnsi="Arial" w:cs="Arial"/>
                <w:sz w:val="24"/>
                <w:szCs w:val="24"/>
              </w:rPr>
              <w:t xml:space="preserve"> financial, commercial/legal,</w:t>
            </w:r>
            <w:r>
              <w:rPr>
                <w:rFonts w:ascii="Arial" w:hAnsi="Arial" w:cs="Arial"/>
                <w:sz w:val="24"/>
                <w:szCs w:val="24"/>
              </w:rPr>
              <w:t xml:space="preserve"> </w:t>
            </w:r>
            <w:r w:rsidR="0039075F">
              <w:rPr>
                <w:rFonts w:ascii="Arial" w:hAnsi="Arial" w:cs="Arial"/>
                <w:sz w:val="24"/>
                <w:szCs w:val="24"/>
              </w:rPr>
              <w:t>human resources, design, procurement, logistics, management and supervision.</w:t>
            </w:r>
          </w:p>
          <w:p w14:paraId="5B2BB4B2" w14:textId="77777777" w:rsidR="0039075F" w:rsidRDefault="0039075F" w:rsidP="000B6D78">
            <w:pPr>
              <w:spacing w:line="360" w:lineRule="auto"/>
              <w:rPr>
                <w:rFonts w:ascii="Arial" w:hAnsi="Arial" w:cs="Arial"/>
                <w:sz w:val="24"/>
                <w:szCs w:val="24"/>
              </w:rPr>
            </w:pPr>
          </w:p>
          <w:p w14:paraId="7CEA3924" w14:textId="43A1E97F" w:rsidR="0039075F" w:rsidRDefault="0039075F" w:rsidP="000B6D78">
            <w:pPr>
              <w:spacing w:line="360" w:lineRule="auto"/>
              <w:rPr>
                <w:rFonts w:ascii="Arial" w:hAnsi="Arial" w:cs="Arial"/>
                <w:sz w:val="24"/>
                <w:szCs w:val="24"/>
              </w:rPr>
            </w:pPr>
            <w:r>
              <w:rPr>
                <w:rFonts w:ascii="Arial" w:hAnsi="Arial" w:cs="Arial"/>
                <w:sz w:val="24"/>
                <w:szCs w:val="24"/>
              </w:rPr>
              <w:t>Furthermore, these divisions can be broken into different sub-divisions like administrators, coordinators and management.</w:t>
            </w:r>
          </w:p>
          <w:p w14:paraId="35877A3D" w14:textId="77777777" w:rsidR="0039075F" w:rsidRDefault="0039075F" w:rsidP="000B6D78">
            <w:pPr>
              <w:spacing w:line="360" w:lineRule="auto"/>
              <w:rPr>
                <w:rFonts w:ascii="Arial" w:hAnsi="Arial" w:cs="Arial"/>
                <w:sz w:val="24"/>
                <w:szCs w:val="24"/>
              </w:rPr>
            </w:pPr>
          </w:p>
          <w:p w14:paraId="47A7C7C0" w14:textId="18D279DE" w:rsidR="0039075F" w:rsidRDefault="0039075F" w:rsidP="000B6D78">
            <w:pPr>
              <w:spacing w:line="360" w:lineRule="auto"/>
              <w:rPr>
                <w:rFonts w:ascii="Arial" w:hAnsi="Arial" w:cs="Arial"/>
                <w:sz w:val="24"/>
                <w:szCs w:val="24"/>
              </w:rPr>
            </w:pPr>
            <w:r>
              <w:rPr>
                <w:rFonts w:ascii="Arial" w:hAnsi="Arial" w:cs="Arial"/>
                <w:sz w:val="24"/>
                <w:szCs w:val="24"/>
              </w:rPr>
              <w:t>When a project gets broken down into zones it can consist of a selection of structure adjacent to another or a certain stretch of the structure (usually based on the amount of supervision or managers it will take to be present at all time during commencement of works) and in the case of a high rise building the zone allocation will be vertically (incorporating 1 or more levels above or underneath another).</w:t>
            </w:r>
          </w:p>
          <w:p w14:paraId="5D9A08B2" w14:textId="77777777" w:rsidR="0039075F" w:rsidRDefault="0039075F" w:rsidP="000B6D78">
            <w:pPr>
              <w:spacing w:line="360" w:lineRule="auto"/>
              <w:rPr>
                <w:rFonts w:ascii="Arial" w:hAnsi="Arial" w:cs="Arial"/>
                <w:sz w:val="24"/>
                <w:szCs w:val="24"/>
              </w:rPr>
            </w:pPr>
          </w:p>
          <w:p w14:paraId="07D892C4" w14:textId="2FCCE180" w:rsidR="0039075F" w:rsidRDefault="0039075F" w:rsidP="000B6D78">
            <w:pPr>
              <w:spacing w:line="360" w:lineRule="auto"/>
              <w:rPr>
                <w:rFonts w:ascii="Arial" w:hAnsi="Arial" w:cs="Arial"/>
                <w:sz w:val="24"/>
                <w:szCs w:val="24"/>
              </w:rPr>
            </w:pPr>
            <w:r>
              <w:rPr>
                <w:rFonts w:ascii="Arial" w:hAnsi="Arial" w:cs="Arial"/>
                <w:sz w:val="24"/>
                <w:szCs w:val="24"/>
              </w:rPr>
              <w:t>A project’s duration is referred</w:t>
            </w:r>
            <w:r w:rsidR="00C5096D">
              <w:rPr>
                <w:rFonts w:ascii="Arial" w:hAnsi="Arial" w:cs="Arial"/>
                <w:sz w:val="24"/>
                <w:szCs w:val="24"/>
              </w:rPr>
              <w:t xml:space="preserve"> to as the project life</w:t>
            </w:r>
            <w:r>
              <w:rPr>
                <w:rFonts w:ascii="Arial" w:hAnsi="Arial" w:cs="Arial"/>
                <w:sz w:val="24"/>
                <w:szCs w:val="24"/>
              </w:rPr>
              <w:t>cycle</w:t>
            </w:r>
            <w:r w:rsidR="00C5096D">
              <w:rPr>
                <w:rFonts w:ascii="Arial" w:hAnsi="Arial" w:cs="Arial"/>
                <w:sz w:val="24"/>
                <w:szCs w:val="24"/>
              </w:rPr>
              <w:t xml:space="preserve"> literally incorporation everything related to the specific project from initial allocation to final hand-over.</w:t>
            </w:r>
          </w:p>
          <w:p w14:paraId="4AD99E34" w14:textId="77777777" w:rsidR="00C5096D" w:rsidRDefault="00C5096D" w:rsidP="000B6D78">
            <w:pPr>
              <w:spacing w:line="360" w:lineRule="auto"/>
              <w:rPr>
                <w:rFonts w:ascii="Arial" w:hAnsi="Arial" w:cs="Arial"/>
                <w:sz w:val="24"/>
                <w:szCs w:val="24"/>
              </w:rPr>
            </w:pPr>
          </w:p>
          <w:p w14:paraId="68331530" w14:textId="18B13374" w:rsidR="00C5096D" w:rsidRDefault="00C5096D" w:rsidP="000B6D78">
            <w:pPr>
              <w:spacing w:line="360" w:lineRule="auto"/>
              <w:rPr>
                <w:rFonts w:ascii="Arial" w:hAnsi="Arial" w:cs="Arial"/>
                <w:sz w:val="24"/>
                <w:szCs w:val="24"/>
              </w:rPr>
            </w:pPr>
            <w:r>
              <w:rPr>
                <w:rFonts w:ascii="Arial" w:hAnsi="Arial" w:cs="Arial"/>
                <w:sz w:val="24"/>
                <w:szCs w:val="24"/>
              </w:rPr>
              <w:lastRenderedPageBreak/>
              <w:t>Project lifecycles will incorporate different stages relative to the specifics of the construction firms or other parties involved. For the client, a project’s lifecycle will include everything including the operational phase stretching to the product lifecycle (in the case of a manufacturing facility).</w:t>
            </w:r>
          </w:p>
          <w:p w14:paraId="130687CC" w14:textId="77777777" w:rsidR="00C5096D" w:rsidRDefault="00C5096D" w:rsidP="000B6D78">
            <w:pPr>
              <w:spacing w:line="360" w:lineRule="auto"/>
              <w:rPr>
                <w:rFonts w:ascii="Arial" w:hAnsi="Arial" w:cs="Arial"/>
                <w:sz w:val="24"/>
                <w:szCs w:val="24"/>
              </w:rPr>
            </w:pPr>
          </w:p>
          <w:p w14:paraId="6387DDC5" w14:textId="7114C4AC" w:rsidR="00C5096D" w:rsidRDefault="00C5096D" w:rsidP="000B6D78">
            <w:pPr>
              <w:spacing w:line="360" w:lineRule="auto"/>
              <w:rPr>
                <w:rFonts w:ascii="Arial" w:hAnsi="Arial" w:cs="Arial"/>
                <w:sz w:val="24"/>
                <w:szCs w:val="24"/>
              </w:rPr>
            </w:pPr>
            <w:r>
              <w:rPr>
                <w:rFonts w:ascii="Arial" w:hAnsi="Arial" w:cs="Arial"/>
                <w:sz w:val="24"/>
                <w:szCs w:val="24"/>
              </w:rPr>
              <w:t>The product lifecycle will continue and together with it prolong the project life cycle up to a point where the output product’s production reaches its kill point whereas the project lifecycle will continue until the structure is finally left abandoned or demolished.</w:t>
            </w:r>
          </w:p>
          <w:p w14:paraId="44CA00D5" w14:textId="77777777" w:rsidR="00C5096D" w:rsidRDefault="00C5096D" w:rsidP="000B6D78">
            <w:pPr>
              <w:spacing w:line="360" w:lineRule="auto"/>
              <w:rPr>
                <w:rFonts w:ascii="Arial" w:hAnsi="Arial" w:cs="Arial"/>
                <w:sz w:val="24"/>
                <w:szCs w:val="24"/>
              </w:rPr>
            </w:pPr>
          </w:p>
          <w:p w14:paraId="425F1BF7" w14:textId="0029BB77" w:rsidR="00C5096D" w:rsidRDefault="00C5096D" w:rsidP="000B6D78">
            <w:pPr>
              <w:spacing w:line="360" w:lineRule="auto"/>
              <w:rPr>
                <w:rFonts w:ascii="Arial" w:hAnsi="Arial" w:cs="Arial"/>
                <w:sz w:val="24"/>
                <w:szCs w:val="24"/>
              </w:rPr>
            </w:pPr>
            <w:r>
              <w:rPr>
                <w:rFonts w:ascii="Arial" w:hAnsi="Arial" w:cs="Arial"/>
                <w:sz w:val="24"/>
                <w:szCs w:val="24"/>
              </w:rPr>
              <w:t xml:space="preserve">As for the construction industry, the project lifecycle usually ends once the project is complete and handed over to the client (exceptions do occur including maintenance contracts and additions). Certain subcontractors will have an even smaller project lifecycle when, for instance </w:t>
            </w:r>
            <w:r w:rsidR="00431849">
              <w:rPr>
                <w:rFonts w:ascii="Arial" w:hAnsi="Arial" w:cs="Arial"/>
                <w:sz w:val="24"/>
                <w:szCs w:val="24"/>
              </w:rPr>
              <w:t>they’re</w:t>
            </w:r>
            <w:r>
              <w:rPr>
                <w:rFonts w:ascii="Arial" w:hAnsi="Arial" w:cs="Arial"/>
                <w:sz w:val="24"/>
                <w:szCs w:val="24"/>
              </w:rPr>
              <w:t xml:space="preserve"> only contracted for a small, specified scope of works (once-off) like</w:t>
            </w:r>
            <w:r w:rsidR="00431849">
              <w:rPr>
                <w:rFonts w:ascii="Arial" w:hAnsi="Arial" w:cs="Arial"/>
                <w:sz w:val="24"/>
                <w:szCs w:val="24"/>
              </w:rPr>
              <w:t xml:space="preserve"> glass installation for windows.</w:t>
            </w:r>
          </w:p>
          <w:p w14:paraId="5C096306" w14:textId="77777777" w:rsidR="00431849" w:rsidRDefault="00431849" w:rsidP="000B6D78">
            <w:pPr>
              <w:spacing w:line="360" w:lineRule="auto"/>
              <w:rPr>
                <w:rFonts w:ascii="Arial" w:hAnsi="Arial" w:cs="Arial"/>
                <w:sz w:val="24"/>
                <w:szCs w:val="24"/>
              </w:rPr>
            </w:pPr>
          </w:p>
          <w:p w14:paraId="0BC50F8E" w14:textId="40A29FCA" w:rsidR="00431849" w:rsidRDefault="00431849" w:rsidP="000B6D78">
            <w:pPr>
              <w:spacing w:line="360" w:lineRule="auto"/>
              <w:rPr>
                <w:rFonts w:ascii="Arial" w:hAnsi="Arial" w:cs="Arial"/>
                <w:sz w:val="24"/>
                <w:szCs w:val="24"/>
              </w:rPr>
            </w:pPr>
            <w:r>
              <w:rPr>
                <w:rFonts w:ascii="Arial" w:hAnsi="Arial" w:cs="Arial"/>
                <w:sz w:val="24"/>
                <w:szCs w:val="24"/>
              </w:rPr>
              <w:t>The project lifecycle can be classified into 3 phases namely pre-investment phase, investment phase and product operation phase.</w:t>
            </w:r>
          </w:p>
          <w:p w14:paraId="39D8EF1C" w14:textId="77777777" w:rsidR="00431849" w:rsidRDefault="00431849" w:rsidP="000B6D78">
            <w:pPr>
              <w:spacing w:line="360" w:lineRule="auto"/>
              <w:rPr>
                <w:rFonts w:ascii="Arial" w:hAnsi="Arial" w:cs="Arial"/>
                <w:sz w:val="24"/>
                <w:szCs w:val="24"/>
              </w:rPr>
            </w:pPr>
          </w:p>
          <w:p w14:paraId="4D1AA1B3" w14:textId="398C8780" w:rsidR="00431849" w:rsidRDefault="00431849" w:rsidP="000B6D78">
            <w:pPr>
              <w:spacing w:line="360" w:lineRule="auto"/>
              <w:rPr>
                <w:rFonts w:ascii="Arial" w:hAnsi="Arial" w:cs="Arial"/>
                <w:sz w:val="24"/>
                <w:szCs w:val="24"/>
              </w:rPr>
            </w:pPr>
            <w:r>
              <w:rPr>
                <w:rFonts w:ascii="Arial" w:hAnsi="Arial" w:cs="Arial"/>
                <w:sz w:val="24"/>
                <w:szCs w:val="24"/>
              </w:rPr>
              <w:t>Construction mainly forms part of the pre-investment and investment phase and are broken down into several other phases as follows: the initial phase, the planning and design phase, the execution and control phase and finally concluded with the completion phase.</w:t>
            </w:r>
          </w:p>
          <w:p w14:paraId="5F370447" w14:textId="77777777" w:rsidR="00431849" w:rsidRDefault="00431849" w:rsidP="000B6D78">
            <w:pPr>
              <w:spacing w:line="360" w:lineRule="auto"/>
              <w:rPr>
                <w:rFonts w:ascii="Arial" w:hAnsi="Arial" w:cs="Arial"/>
                <w:sz w:val="24"/>
                <w:szCs w:val="24"/>
              </w:rPr>
            </w:pPr>
          </w:p>
          <w:p w14:paraId="5CA59172" w14:textId="77777777" w:rsidR="00243C7E" w:rsidRDefault="00431849" w:rsidP="000B6D78">
            <w:pPr>
              <w:spacing w:line="360" w:lineRule="auto"/>
              <w:rPr>
                <w:rFonts w:ascii="Arial" w:hAnsi="Arial" w:cs="Arial"/>
                <w:sz w:val="24"/>
                <w:szCs w:val="24"/>
              </w:rPr>
            </w:pPr>
            <w:r>
              <w:rPr>
                <w:rFonts w:ascii="Arial" w:hAnsi="Arial" w:cs="Arial"/>
                <w:sz w:val="24"/>
                <w:szCs w:val="24"/>
              </w:rPr>
              <w:t>The initial phase kicks off with the conception of the idea or need and this stage includes feasibility research and necessary approvals from concerned authorities. Within the initial stage (being the first stage), the client has the least amount of capital invested in the project and</w:t>
            </w:r>
            <w:r w:rsidR="00243C7E">
              <w:rPr>
                <w:rFonts w:ascii="Arial" w:hAnsi="Arial" w:cs="Arial"/>
                <w:sz w:val="24"/>
                <w:szCs w:val="24"/>
              </w:rPr>
              <w:t xml:space="preserve"> majority of project</w:t>
            </w:r>
            <w:r>
              <w:rPr>
                <w:rFonts w:ascii="Arial" w:hAnsi="Arial" w:cs="Arial"/>
                <w:sz w:val="24"/>
                <w:szCs w:val="24"/>
              </w:rPr>
              <w:t xml:space="preserve"> termination</w:t>
            </w:r>
            <w:r w:rsidR="00243C7E">
              <w:rPr>
                <w:rFonts w:ascii="Arial" w:hAnsi="Arial" w:cs="Arial"/>
                <w:sz w:val="24"/>
                <w:szCs w:val="24"/>
              </w:rPr>
              <w:t>s take place, depending on the outcome of the feasibility report.</w:t>
            </w:r>
          </w:p>
          <w:p w14:paraId="12565A71" w14:textId="77777777" w:rsidR="00243C7E" w:rsidRDefault="00243C7E" w:rsidP="000B6D78">
            <w:pPr>
              <w:spacing w:line="360" w:lineRule="auto"/>
              <w:rPr>
                <w:rFonts w:ascii="Arial" w:hAnsi="Arial" w:cs="Arial"/>
                <w:sz w:val="24"/>
                <w:szCs w:val="24"/>
              </w:rPr>
            </w:pPr>
          </w:p>
          <w:p w14:paraId="4CF9D329" w14:textId="26391432" w:rsidR="00431849" w:rsidRDefault="005F5368" w:rsidP="000B6D78">
            <w:pPr>
              <w:spacing w:line="360" w:lineRule="auto"/>
              <w:rPr>
                <w:rFonts w:ascii="Arial" w:hAnsi="Arial" w:cs="Arial"/>
                <w:sz w:val="24"/>
                <w:szCs w:val="24"/>
              </w:rPr>
            </w:pPr>
            <w:r>
              <w:rPr>
                <w:rFonts w:ascii="Arial" w:hAnsi="Arial" w:cs="Arial"/>
                <w:sz w:val="24"/>
                <w:szCs w:val="24"/>
              </w:rPr>
              <w:lastRenderedPageBreak/>
              <w:t>Once the client decides to advance the project, it transitions into the planning and design stage where a realistic plan will be developed for the execution of works to follow. Design drawings are made and project specifications are committed in in document format. When reaching the end</w:t>
            </w:r>
            <w:r w:rsidR="00431849">
              <w:rPr>
                <w:rFonts w:ascii="Arial" w:hAnsi="Arial" w:cs="Arial"/>
                <w:sz w:val="24"/>
                <w:szCs w:val="24"/>
              </w:rPr>
              <w:t xml:space="preserve"> </w:t>
            </w:r>
            <w:r>
              <w:rPr>
                <w:rFonts w:ascii="Arial" w:hAnsi="Arial" w:cs="Arial"/>
                <w:sz w:val="24"/>
                <w:szCs w:val="24"/>
              </w:rPr>
              <w:t>of this phase a tender document is compiled and send to various construction contractors to price and submit their best offer, once the client receives an offer that satisfies his needs and budget, the project is awarded to the successful bidder and the project moves to the next phase.</w:t>
            </w:r>
          </w:p>
          <w:p w14:paraId="76C8818D" w14:textId="77777777" w:rsidR="005F5368" w:rsidRDefault="005F5368" w:rsidP="000B6D78">
            <w:pPr>
              <w:spacing w:line="360" w:lineRule="auto"/>
              <w:rPr>
                <w:rFonts w:ascii="Arial" w:hAnsi="Arial" w:cs="Arial"/>
                <w:sz w:val="24"/>
                <w:szCs w:val="24"/>
              </w:rPr>
            </w:pPr>
          </w:p>
          <w:p w14:paraId="0F2AC355" w14:textId="555B0231" w:rsidR="005F5368" w:rsidRDefault="005F5368" w:rsidP="000B6D78">
            <w:pPr>
              <w:spacing w:line="360" w:lineRule="auto"/>
              <w:rPr>
                <w:rFonts w:ascii="Arial" w:hAnsi="Arial" w:cs="Arial"/>
                <w:sz w:val="24"/>
                <w:szCs w:val="24"/>
              </w:rPr>
            </w:pPr>
            <w:r>
              <w:rPr>
                <w:rFonts w:ascii="Arial" w:hAnsi="Arial" w:cs="Arial"/>
                <w:sz w:val="24"/>
                <w:szCs w:val="24"/>
              </w:rPr>
              <w:t xml:space="preserve">Execution and control is the predominant phase where construction takes place and if the owner decided not to take these works upon himself, the (now appointed) contractor is contractually obliged to execute the works in strict conformance to the design drawings and project spec. As the costs have by now been agreed the contractor must control the execution of construction works from start to finish and ensure the project is handed over to the client </w:t>
            </w:r>
            <w:r w:rsidR="00690764">
              <w:rPr>
                <w:rFonts w:ascii="Arial" w:hAnsi="Arial" w:cs="Arial"/>
                <w:sz w:val="24"/>
                <w:szCs w:val="24"/>
              </w:rPr>
              <w:t>within the tolerances of the time agreed when the contract was agreed.</w:t>
            </w:r>
          </w:p>
          <w:p w14:paraId="1F6FFE73" w14:textId="77777777" w:rsidR="00690764" w:rsidRDefault="00690764" w:rsidP="000B6D78">
            <w:pPr>
              <w:spacing w:line="360" w:lineRule="auto"/>
              <w:rPr>
                <w:rFonts w:ascii="Arial" w:hAnsi="Arial" w:cs="Arial"/>
                <w:sz w:val="24"/>
                <w:szCs w:val="24"/>
              </w:rPr>
            </w:pPr>
          </w:p>
          <w:p w14:paraId="48127732" w14:textId="72C12559" w:rsidR="00690764" w:rsidRDefault="00690764" w:rsidP="000B6D78">
            <w:pPr>
              <w:spacing w:line="360" w:lineRule="auto"/>
              <w:rPr>
                <w:rFonts w:ascii="Arial" w:hAnsi="Arial" w:cs="Arial"/>
                <w:sz w:val="24"/>
                <w:szCs w:val="24"/>
              </w:rPr>
            </w:pPr>
            <w:r>
              <w:rPr>
                <w:rFonts w:ascii="Arial" w:hAnsi="Arial" w:cs="Arial"/>
                <w:sz w:val="24"/>
                <w:szCs w:val="24"/>
              </w:rPr>
              <w:t>Closing phase will always overlap with the execution and control phase and during this phase the client will once again become involved with the project. The client will conduct thorough inspections to ensure compliance with the project specifications and design drawings. Once all construction works are deemed satisfactory, the final account will be settled with the construction contractor and the client will start the operational phase.</w:t>
            </w:r>
          </w:p>
          <w:p w14:paraId="5CF865D2" w14:textId="77777777" w:rsidR="00431849" w:rsidRPr="004E13D4" w:rsidRDefault="00431849" w:rsidP="000B6D78">
            <w:pPr>
              <w:spacing w:line="360" w:lineRule="auto"/>
              <w:rPr>
                <w:rFonts w:ascii="Arial" w:hAnsi="Arial" w:cs="Arial"/>
                <w:sz w:val="24"/>
                <w:szCs w:val="24"/>
              </w:rPr>
            </w:pPr>
          </w:p>
          <w:p w14:paraId="416C6B99" w14:textId="77777777" w:rsidR="005C6AAE" w:rsidRDefault="005C6AAE" w:rsidP="000B6D78">
            <w:pPr>
              <w:spacing w:line="360" w:lineRule="auto"/>
              <w:rPr>
                <w:rFonts w:ascii="Arial" w:hAnsi="Arial" w:cs="Arial"/>
                <w:sz w:val="24"/>
                <w:szCs w:val="24"/>
              </w:rPr>
            </w:pPr>
            <w:r w:rsidRPr="004E13D4">
              <w:rPr>
                <w:rFonts w:ascii="Arial" w:hAnsi="Arial" w:cs="Arial"/>
                <w:sz w:val="24"/>
                <w:szCs w:val="24"/>
              </w:rPr>
              <w:t xml:space="preserve"> </w:t>
            </w:r>
          </w:p>
          <w:p w14:paraId="7768B075" w14:textId="77777777" w:rsidR="00690764" w:rsidRDefault="00690764" w:rsidP="000B6D78">
            <w:pPr>
              <w:spacing w:line="360" w:lineRule="auto"/>
              <w:rPr>
                <w:rFonts w:ascii="Arial" w:hAnsi="Arial" w:cs="Arial"/>
                <w:sz w:val="24"/>
                <w:szCs w:val="24"/>
              </w:rPr>
            </w:pPr>
          </w:p>
          <w:p w14:paraId="06467D95" w14:textId="77777777" w:rsidR="00690764" w:rsidRDefault="00690764" w:rsidP="000B6D78">
            <w:pPr>
              <w:spacing w:line="360" w:lineRule="auto"/>
              <w:rPr>
                <w:rFonts w:ascii="Arial" w:hAnsi="Arial" w:cs="Arial"/>
                <w:sz w:val="24"/>
                <w:szCs w:val="24"/>
              </w:rPr>
            </w:pPr>
          </w:p>
          <w:p w14:paraId="1E50B1FE" w14:textId="77777777" w:rsidR="00306962" w:rsidRDefault="00306962" w:rsidP="000B6D78">
            <w:pPr>
              <w:spacing w:line="360" w:lineRule="auto"/>
              <w:rPr>
                <w:rFonts w:ascii="Arial" w:hAnsi="Arial" w:cs="Arial"/>
                <w:sz w:val="24"/>
                <w:szCs w:val="24"/>
              </w:rPr>
            </w:pPr>
          </w:p>
          <w:p w14:paraId="77EFE0C0" w14:textId="77777777" w:rsidR="00306962" w:rsidRDefault="00306962" w:rsidP="000B6D78">
            <w:pPr>
              <w:spacing w:line="360" w:lineRule="auto"/>
              <w:rPr>
                <w:rFonts w:ascii="Arial" w:hAnsi="Arial" w:cs="Arial"/>
                <w:sz w:val="24"/>
                <w:szCs w:val="24"/>
              </w:rPr>
            </w:pPr>
            <w:bookmarkStart w:id="0" w:name="_GoBack"/>
            <w:bookmarkEnd w:id="0"/>
          </w:p>
          <w:p w14:paraId="594C6105" w14:textId="77777777" w:rsidR="00690764" w:rsidRDefault="00690764" w:rsidP="000B6D78">
            <w:pPr>
              <w:spacing w:line="360" w:lineRule="auto"/>
              <w:rPr>
                <w:rFonts w:ascii="Arial" w:hAnsi="Arial" w:cs="Arial"/>
                <w:sz w:val="24"/>
                <w:szCs w:val="24"/>
              </w:rPr>
            </w:pPr>
          </w:p>
          <w:p w14:paraId="4D7BFEC7" w14:textId="77777777" w:rsidR="00690764" w:rsidRPr="004E13D4" w:rsidRDefault="00690764" w:rsidP="000B6D78">
            <w:pPr>
              <w:spacing w:line="360" w:lineRule="auto"/>
              <w:rPr>
                <w:rFonts w:ascii="Arial" w:hAnsi="Arial" w:cs="Arial"/>
                <w:sz w:val="24"/>
                <w:szCs w:val="24"/>
              </w:rPr>
            </w:pPr>
          </w:p>
        </w:tc>
      </w:tr>
    </w:tbl>
    <w:p w14:paraId="327C2E34" w14:textId="77777777" w:rsidR="00503D7E" w:rsidRDefault="00503D7E" w:rsidP="00A851DA">
      <w:pPr>
        <w:autoSpaceDE w:val="0"/>
        <w:autoSpaceDN w:val="0"/>
        <w:adjustRightInd w:val="0"/>
        <w:spacing w:after="0" w:line="240" w:lineRule="auto"/>
        <w:rPr>
          <w:rFonts w:ascii="Arial" w:hAnsi="Arial" w:cs="Arial"/>
          <w:b/>
          <w:bCs/>
          <w:color w:val="002060"/>
          <w:sz w:val="28"/>
          <w:lang w:val="en-US"/>
        </w:rPr>
      </w:pPr>
    </w:p>
    <w:p w14:paraId="187941C9" w14:textId="77777777" w:rsidR="00DC3DB8" w:rsidRDefault="00DC3DB8" w:rsidP="00A851DA">
      <w:pPr>
        <w:autoSpaceDE w:val="0"/>
        <w:autoSpaceDN w:val="0"/>
        <w:adjustRightInd w:val="0"/>
        <w:spacing w:after="0" w:line="240" w:lineRule="auto"/>
        <w:rPr>
          <w:rFonts w:ascii="Arial" w:hAnsi="Arial" w:cs="Arial"/>
          <w:b/>
          <w:bCs/>
          <w:color w:val="002060"/>
          <w:sz w:val="28"/>
          <w:lang w:val="en-US"/>
        </w:rPr>
      </w:pPr>
    </w:p>
    <w:p w14:paraId="6925BBE8" w14:textId="77777777" w:rsidR="00A43CFB" w:rsidRDefault="00A43CFB" w:rsidP="00A851DA">
      <w:pPr>
        <w:autoSpaceDE w:val="0"/>
        <w:autoSpaceDN w:val="0"/>
        <w:adjustRightInd w:val="0"/>
        <w:spacing w:after="0" w:line="240" w:lineRule="auto"/>
        <w:rPr>
          <w:rFonts w:ascii="Arial" w:hAnsi="Arial" w:cs="Arial"/>
          <w:b/>
          <w:bCs/>
          <w:color w:val="002060"/>
          <w:sz w:val="28"/>
          <w:lang w:val="en-US"/>
        </w:rPr>
      </w:pPr>
    </w:p>
    <w:p w14:paraId="7EDD79C2" w14:textId="77777777" w:rsidR="00DC3DB8" w:rsidRDefault="00DC3DB8" w:rsidP="00A851DA">
      <w:pPr>
        <w:autoSpaceDE w:val="0"/>
        <w:autoSpaceDN w:val="0"/>
        <w:adjustRightInd w:val="0"/>
        <w:spacing w:after="0" w:line="240" w:lineRule="auto"/>
        <w:rPr>
          <w:rFonts w:ascii="Arial" w:hAnsi="Arial" w:cs="Arial"/>
          <w:b/>
          <w:bCs/>
          <w:color w:val="002060"/>
          <w:sz w:val="28"/>
          <w:lang w:val="en-US"/>
        </w:rPr>
      </w:pPr>
    </w:p>
    <w:p w14:paraId="1194FB18" w14:textId="77777777" w:rsidR="00DC3DB8" w:rsidRPr="004E13D4" w:rsidRDefault="00DC3DB8" w:rsidP="00A851DA">
      <w:pPr>
        <w:autoSpaceDE w:val="0"/>
        <w:autoSpaceDN w:val="0"/>
        <w:adjustRightInd w:val="0"/>
        <w:spacing w:after="0" w:line="240" w:lineRule="auto"/>
        <w:rPr>
          <w:rFonts w:ascii="Arial" w:hAnsi="Arial" w:cs="Arial"/>
          <w:b/>
          <w:bCs/>
          <w:color w:val="002060"/>
          <w:sz w:val="28"/>
          <w:lang w:val="en-US"/>
        </w:rPr>
      </w:pPr>
    </w:p>
    <w:p w14:paraId="610560A6" w14:textId="77777777" w:rsidR="00A851DA" w:rsidRPr="004E13D4" w:rsidRDefault="00AE1481" w:rsidP="00A851DA">
      <w:pPr>
        <w:autoSpaceDE w:val="0"/>
        <w:autoSpaceDN w:val="0"/>
        <w:adjustRightInd w:val="0"/>
        <w:spacing w:after="0" w:line="240" w:lineRule="auto"/>
        <w:rPr>
          <w:rFonts w:ascii="Arial" w:hAnsi="Arial" w:cs="Arial"/>
          <w:b/>
          <w:bCs/>
          <w:color w:val="002060"/>
          <w:sz w:val="28"/>
          <w:lang w:val="en-US"/>
        </w:rPr>
      </w:pPr>
      <w:r w:rsidRPr="004E13D4">
        <w:rPr>
          <w:rFonts w:ascii="Arial" w:hAnsi="Arial" w:cs="Arial"/>
          <w:b/>
          <w:bCs/>
          <w:color w:val="002060"/>
          <w:sz w:val="28"/>
          <w:lang w:val="en-US"/>
        </w:rPr>
        <w:t>Student</w:t>
      </w:r>
      <w:r w:rsidR="00A851DA" w:rsidRPr="004E13D4">
        <w:rPr>
          <w:rFonts w:ascii="Arial" w:hAnsi="Arial" w:cs="Arial"/>
          <w:b/>
          <w:bCs/>
          <w:color w:val="002060"/>
          <w:sz w:val="28"/>
          <w:lang w:val="en-US"/>
        </w:rPr>
        <w:t xml:space="preserve"> Statement:</w:t>
      </w:r>
    </w:p>
    <w:p w14:paraId="26599F64" w14:textId="77777777" w:rsidR="00A851DA" w:rsidRPr="004E13D4" w:rsidRDefault="00A851DA" w:rsidP="00A851DA">
      <w:pPr>
        <w:autoSpaceDE w:val="0"/>
        <w:autoSpaceDN w:val="0"/>
        <w:adjustRightInd w:val="0"/>
        <w:spacing w:after="0" w:line="240" w:lineRule="auto"/>
        <w:rPr>
          <w:rFonts w:ascii="Arial" w:hAnsi="Arial" w:cs="Arial"/>
          <w:b/>
          <w:bCs/>
          <w:color w:val="001AE6"/>
          <w:lang w:val="en-US"/>
        </w:rPr>
      </w:pPr>
    </w:p>
    <w:p w14:paraId="5744860F" w14:textId="77777777" w:rsidR="00A851DA" w:rsidRPr="004E13D4" w:rsidRDefault="00405895" w:rsidP="00A851DA">
      <w:pPr>
        <w:autoSpaceDE w:val="0"/>
        <w:autoSpaceDN w:val="0"/>
        <w:adjustRightInd w:val="0"/>
        <w:spacing w:after="0" w:line="240" w:lineRule="auto"/>
        <w:rPr>
          <w:rFonts w:ascii="Arial" w:hAnsi="Arial" w:cs="Arial"/>
          <w:color w:val="000000"/>
          <w:lang w:val="en-US"/>
        </w:rPr>
      </w:pPr>
      <w:r w:rsidRPr="004E13D4">
        <w:rPr>
          <w:rFonts w:ascii="Arial" w:hAnsi="Arial" w:cs="Arial"/>
          <w:color w:val="000000"/>
          <w:lang w:val="en-US"/>
        </w:rPr>
        <w:t>By submitting this assignment, I confirm that this is my own work.</w:t>
      </w:r>
    </w:p>
    <w:p w14:paraId="7AD7D945" w14:textId="77777777" w:rsidR="00503D7E" w:rsidRPr="004E13D4" w:rsidRDefault="00503D7E" w:rsidP="00A851DA">
      <w:pPr>
        <w:autoSpaceDE w:val="0"/>
        <w:autoSpaceDN w:val="0"/>
        <w:adjustRightInd w:val="0"/>
        <w:spacing w:after="0" w:line="240" w:lineRule="auto"/>
        <w:rPr>
          <w:rFonts w:ascii="Arial" w:hAnsi="Arial" w:cs="Arial"/>
          <w:color w:val="000000"/>
          <w:lang w:val="en-US"/>
        </w:rPr>
      </w:pPr>
    </w:p>
    <w:p w14:paraId="45B71484" w14:textId="77777777" w:rsidR="00503D7E" w:rsidRPr="004E13D4" w:rsidRDefault="00503D7E" w:rsidP="00A851DA">
      <w:pPr>
        <w:autoSpaceDE w:val="0"/>
        <w:autoSpaceDN w:val="0"/>
        <w:adjustRightInd w:val="0"/>
        <w:spacing w:after="0" w:line="240" w:lineRule="auto"/>
        <w:rPr>
          <w:rFonts w:ascii="Arial" w:hAnsi="Arial" w:cs="Arial"/>
          <w:color w:val="000000"/>
          <w:lang w:val="en-US"/>
        </w:rPr>
      </w:pPr>
    </w:p>
    <w:p w14:paraId="1B9AEDE3" w14:textId="77777777" w:rsidR="00A851DA" w:rsidRPr="004E13D4"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59"/>
        <w:gridCol w:w="3900"/>
        <w:gridCol w:w="1249"/>
        <w:gridCol w:w="1608"/>
      </w:tblGrid>
      <w:tr w:rsidR="00405895" w:rsidRPr="004E13D4" w14:paraId="72A1FFD5" w14:textId="77777777" w:rsidTr="00405895">
        <w:tc>
          <w:tcPr>
            <w:tcW w:w="2310" w:type="dxa"/>
            <w:shd w:val="clear" w:color="auto" w:fill="D9D9D9" w:themeFill="background1" w:themeFillShade="D9"/>
          </w:tcPr>
          <w:p w14:paraId="21A4E074" w14:textId="77777777" w:rsidR="00405895" w:rsidRPr="004E13D4" w:rsidRDefault="00405895" w:rsidP="00A851DA">
            <w:pPr>
              <w:rPr>
                <w:rFonts w:ascii="Arial" w:hAnsi="Arial" w:cs="Arial"/>
                <w:color w:val="000000"/>
              </w:rPr>
            </w:pPr>
            <w:r w:rsidRPr="004E13D4">
              <w:rPr>
                <w:rFonts w:ascii="Arial" w:hAnsi="Arial" w:cs="Arial"/>
                <w:color w:val="000000"/>
              </w:rPr>
              <w:t>Student Signature</w:t>
            </w:r>
          </w:p>
        </w:tc>
        <w:tc>
          <w:tcPr>
            <w:tcW w:w="4035" w:type="dxa"/>
          </w:tcPr>
          <w:p w14:paraId="4D438474" w14:textId="77777777" w:rsidR="00405895" w:rsidRPr="004E13D4" w:rsidRDefault="00D82F5F" w:rsidP="00A851DA">
            <w:pPr>
              <w:rPr>
                <w:rFonts w:ascii="Arial" w:hAnsi="Arial" w:cs="Arial"/>
                <w:color w:val="000000"/>
              </w:rPr>
            </w:pPr>
            <w:r w:rsidRPr="004E13D4">
              <w:rPr>
                <w:rFonts w:ascii="Arial" w:hAnsi="Arial" w:cs="Arial"/>
                <w:color w:val="000000"/>
              </w:rPr>
              <w:t>Werner Ungerer</w:t>
            </w:r>
          </w:p>
        </w:tc>
        <w:tc>
          <w:tcPr>
            <w:tcW w:w="1276" w:type="dxa"/>
            <w:shd w:val="clear" w:color="auto" w:fill="D9D9D9" w:themeFill="background1" w:themeFillShade="D9"/>
          </w:tcPr>
          <w:p w14:paraId="323D2677" w14:textId="77777777" w:rsidR="00405895" w:rsidRPr="004E13D4" w:rsidRDefault="00405895" w:rsidP="00A851DA">
            <w:pPr>
              <w:rPr>
                <w:rFonts w:ascii="Arial" w:hAnsi="Arial" w:cs="Arial"/>
                <w:color w:val="000000"/>
              </w:rPr>
            </w:pPr>
            <w:r w:rsidRPr="004E13D4">
              <w:rPr>
                <w:rFonts w:ascii="Arial" w:hAnsi="Arial" w:cs="Arial"/>
                <w:color w:val="000000"/>
              </w:rPr>
              <w:t>Date</w:t>
            </w:r>
          </w:p>
        </w:tc>
        <w:tc>
          <w:tcPr>
            <w:tcW w:w="1621" w:type="dxa"/>
          </w:tcPr>
          <w:p w14:paraId="6EF97247" w14:textId="32645C74" w:rsidR="00405895" w:rsidRPr="004E13D4" w:rsidRDefault="00690764" w:rsidP="00A851DA">
            <w:pPr>
              <w:rPr>
                <w:rFonts w:ascii="Arial" w:hAnsi="Arial" w:cs="Arial"/>
                <w:color w:val="000000"/>
              </w:rPr>
            </w:pPr>
            <w:r>
              <w:rPr>
                <w:rFonts w:ascii="Arial" w:hAnsi="Arial" w:cs="Arial"/>
                <w:color w:val="000000"/>
              </w:rPr>
              <w:t>21</w:t>
            </w:r>
            <w:r w:rsidR="00C40D14">
              <w:rPr>
                <w:rFonts w:ascii="Arial" w:hAnsi="Arial" w:cs="Arial"/>
                <w:color w:val="000000"/>
              </w:rPr>
              <w:t>/02</w:t>
            </w:r>
            <w:r w:rsidR="00D82F5F" w:rsidRPr="004E13D4">
              <w:rPr>
                <w:rFonts w:ascii="Arial" w:hAnsi="Arial" w:cs="Arial"/>
                <w:color w:val="000000"/>
              </w:rPr>
              <w:t>/2017</w:t>
            </w:r>
          </w:p>
        </w:tc>
      </w:tr>
    </w:tbl>
    <w:p w14:paraId="4BE079E7" w14:textId="77777777" w:rsidR="00A851DA" w:rsidRPr="004E13D4" w:rsidRDefault="00A851DA" w:rsidP="00A851DA">
      <w:pPr>
        <w:rPr>
          <w:rFonts w:ascii="Arial" w:hAnsi="Arial" w:cs="Arial"/>
          <w:color w:val="000000"/>
          <w:lang w:val="en-US"/>
        </w:rPr>
      </w:pPr>
    </w:p>
    <w:p w14:paraId="7DB15F91" w14:textId="77777777" w:rsidR="00A851DA" w:rsidRPr="004E13D4" w:rsidRDefault="00A851DA" w:rsidP="00A851DA">
      <w:pPr>
        <w:rPr>
          <w:rFonts w:ascii="Arial" w:hAnsi="Arial" w:cs="Arial"/>
          <w:color w:val="000000"/>
          <w:lang w:val="en-US"/>
        </w:rPr>
      </w:pPr>
    </w:p>
    <w:p w14:paraId="18AC36EA" w14:textId="77777777" w:rsidR="00A851DA" w:rsidRPr="004E13D4" w:rsidRDefault="00503D7E" w:rsidP="00503D7E">
      <w:pPr>
        <w:shd w:val="clear" w:color="auto" w:fill="D9D9D9" w:themeFill="background1" w:themeFillShade="D9"/>
        <w:rPr>
          <w:rFonts w:ascii="Arial" w:hAnsi="Arial" w:cs="Arial"/>
          <w:b/>
          <w:sz w:val="32"/>
          <w:lang w:val="en-US"/>
        </w:rPr>
      </w:pPr>
      <w:r w:rsidRPr="004E13D4">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4E13D4" w14:paraId="1828E9EC" w14:textId="77777777" w:rsidTr="00B0415E">
        <w:trPr>
          <w:trHeight w:val="249"/>
        </w:trPr>
        <w:tc>
          <w:tcPr>
            <w:tcW w:w="4621" w:type="dxa"/>
            <w:shd w:val="clear" w:color="auto" w:fill="D9D9D9" w:themeFill="background1" w:themeFillShade="D9"/>
          </w:tcPr>
          <w:p w14:paraId="21C35E97" w14:textId="77777777" w:rsidR="00503D7E" w:rsidRPr="004E13D4" w:rsidRDefault="00503D7E" w:rsidP="00503D7E">
            <w:pPr>
              <w:rPr>
                <w:rFonts w:ascii="Arial" w:hAnsi="Arial" w:cs="Arial"/>
                <w:b/>
                <w:color w:val="002060"/>
              </w:rPr>
            </w:pPr>
            <w:r w:rsidRPr="004E13D4">
              <w:rPr>
                <w:rFonts w:ascii="Arial" w:hAnsi="Arial" w:cs="Arial"/>
                <w:b/>
                <w:color w:val="002060"/>
              </w:rPr>
              <w:t>Total Marks</w:t>
            </w:r>
          </w:p>
        </w:tc>
        <w:tc>
          <w:tcPr>
            <w:tcW w:w="4621" w:type="dxa"/>
          </w:tcPr>
          <w:p w14:paraId="5F108771" w14:textId="77777777" w:rsidR="00503D7E" w:rsidRPr="004E13D4" w:rsidRDefault="00503D7E" w:rsidP="00503D7E">
            <w:pPr>
              <w:rPr>
                <w:rFonts w:ascii="Arial" w:hAnsi="Arial" w:cs="Arial"/>
                <w:szCs w:val="32"/>
              </w:rPr>
            </w:pPr>
          </w:p>
        </w:tc>
      </w:tr>
      <w:tr w:rsidR="00503D7E" w:rsidRPr="004E13D4" w14:paraId="53139ABE" w14:textId="77777777" w:rsidTr="00B0415E">
        <w:tc>
          <w:tcPr>
            <w:tcW w:w="4621" w:type="dxa"/>
            <w:shd w:val="clear" w:color="auto" w:fill="D9D9D9" w:themeFill="background1" w:themeFillShade="D9"/>
          </w:tcPr>
          <w:p w14:paraId="74A2BD7A" w14:textId="77777777" w:rsidR="00503D7E" w:rsidRPr="004E13D4" w:rsidRDefault="00503D7E" w:rsidP="00503D7E">
            <w:pPr>
              <w:rPr>
                <w:rFonts w:ascii="Arial" w:hAnsi="Arial" w:cs="Arial"/>
                <w:b/>
                <w:color w:val="002060"/>
              </w:rPr>
            </w:pPr>
            <w:r w:rsidRPr="004E13D4">
              <w:rPr>
                <w:rFonts w:ascii="Arial" w:hAnsi="Arial" w:cs="Arial"/>
                <w:b/>
                <w:color w:val="002060"/>
              </w:rPr>
              <w:t>Marks Obtained</w:t>
            </w:r>
          </w:p>
        </w:tc>
        <w:tc>
          <w:tcPr>
            <w:tcW w:w="4621" w:type="dxa"/>
          </w:tcPr>
          <w:p w14:paraId="224BDABF" w14:textId="77777777" w:rsidR="00503D7E" w:rsidRPr="004E13D4" w:rsidRDefault="00503D7E" w:rsidP="00503D7E">
            <w:pPr>
              <w:rPr>
                <w:rFonts w:ascii="Arial" w:hAnsi="Arial" w:cs="Arial"/>
                <w:szCs w:val="32"/>
              </w:rPr>
            </w:pPr>
          </w:p>
        </w:tc>
      </w:tr>
      <w:tr w:rsidR="00503D7E" w:rsidRPr="004E13D4" w14:paraId="568DF720" w14:textId="77777777" w:rsidTr="00B0415E">
        <w:tc>
          <w:tcPr>
            <w:tcW w:w="4621" w:type="dxa"/>
            <w:shd w:val="clear" w:color="auto" w:fill="D9D9D9" w:themeFill="background1" w:themeFillShade="D9"/>
          </w:tcPr>
          <w:p w14:paraId="32243E32" w14:textId="77777777" w:rsidR="00503D7E" w:rsidRPr="004E13D4" w:rsidRDefault="00B0415E" w:rsidP="00503D7E">
            <w:pPr>
              <w:rPr>
                <w:rFonts w:ascii="Arial" w:hAnsi="Arial" w:cs="Arial"/>
                <w:b/>
                <w:color w:val="002060"/>
              </w:rPr>
            </w:pPr>
            <w:r w:rsidRPr="004E13D4">
              <w:rPr>
                <w:rFonts w:ascii="Arial" w:hAnsi="Arial" w:cs="Arial"/>
                <w:b/>
                <w:color w:val="002060"/>
              </w:rPr>
              <w:t>Percentage / Grade</w:t>
            </w:r>
          </w:p>
        </w:tc>
        <w:tc>
          <w:tcPr>
            <w:tcW w:w="4621" w:type="dxa"/>
          </w:tcPr>
          <w:p w14:paraId="3372CF78" w14:textId="77777777" w:rsidR="00503D7E" w:rsidRPr="004E13D4" w:rsidRDefault="00503D7E" w:rsidP="00503D7E">
            <w:pPr>
              <w:rPr>
                <w:rFonts w:ascii="Arial" w:hAnsi="Arial" w:cs="Arial"/>
                <w:szCs w:val="32"/>
              </w:rPr>
            </w:pPr>
          </w:p>
        </w:tc>
      </w:tr>
    </w:tbl>
    <w:p w14:paraId="1F4E59DF" w14:textId="77777777" w:rsidR="00607874" w:rsidRPr="004E13D4" w:rsidRDefault="00607874" w:rsidP="00503D7E">
      <w:pPr>
        <w:rPr>
          <w:rFonts w:ascii="Arial" w:hAnsi="Arial" w:cs="Arial"/>
          <w:sz w:val="24"/>
          <w:szCs w:val="32"/>
        </w:rPr>
      </w:pPr>
    </w:p>
    <w:sectPr w:rsidR="00607874" w:rsidRPr="004E13D4" w:rsidSect="00B313E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7BECA9" w14:textId="77777777" w:rsidR="000D39EB" w:rsidRDefault="000D39EB" w:rsidP="00CB4D0A">
      <w:pPr>
        <w:spacing w:after="0" w:line="240" w:lineRule="auto"/>
      </w:pPr>
      <w:r>
        <w:separator/>
      </w:r>
    </w:p>
  </w:endnote>
  <w:endnote w:type="continuationSeparator" w:id="0">
    <w:p w14:paraId="1B6D3F89" w14:textId="77777777" w:rsidR="000D39EB" w:rsidRDefault="000D39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271C9E" w14:textId="77777777" w:rsidR="000D39EB" w:rsidRDefault="000D39EB" w:rsidP="00CB4D0A">
      <w:pPr>
        <w:spacing w:after="0" w:line="240" w:lineRule="auto"/>
      </w:pPr>
      <w:r>
        <w:separator/>
      </w:r>
    </w:p>
  </w:footnote>
  <w:footnote w:type="continuationSeparator" w:id="0">
    <w:p w14:paraId="639B35CA" w14:textId="77777777" w:rsidR="000D39EB" w:rsidRDefault="000D39E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8D86B" w14:textId="77777777" w:rsidR="004E13D4" w:rsidRDefault="000D39EB" w:rsidP="00306962">
    <w:pPr>
      <w:pStyle w:val="Header"/>
      <w:tabs>
        <w:tab w:val="clear" w:pos="4513"/>
      </w:tabs>
      <w:ind w:firstLine="7740"/>
    </w:pPr>
    <w:sdt>
      <w:sdtPr>
        <w:id w:val="98381352"/>
        <w:docPartObj>
          <w:docPartGallery w:val="Page Numbers (Top of Page)"/>
          <w:docPartUnique/>
        </w:docPartObj>
      </w:sdtPr>
      <w:sdtEndPr/>
      <w:sdtContent>
        <w:r w:rsidR="004E13D4">
          <w:t xml:space="preserve">Page </w:t>
        </w:r>
        <w:r w:rsidR="004E13D4">
          <w:rPr>
            <w:b/>
            <w:bCs/>
            <w:sz w:val="24"/>
            <w:szCs w:val="24"/>
          </w:rPr>
          <w:fldChar w:fldCharType="begin"/>
        </w:r>
        <w:r w:rsidR="004E13D4">
          <w:rPr>
            <w:b/>
            <w:bCs/>
          </w:rPr>
          <w:instrText xml:space="preserve"> PAGE </w:instrText>
        </w:r>
        <w:r w:rsidR="004E13D4">
          <w:rPr>
            <w:b/>
            <w:bCs/>
            <w:sz w:val="24"/>
            <w:szCs w:val="24"/>
          </w:rPr>
          <w:fldChar w:fldCharType="separate"/>
        </w:r>
        <w:r w:rsidR="00306962">
          <w:rPr>
            <w:b/>
            <w:bCs/>
            <w:noProof/>
          </w:rPr>
          <w:t>14</w:t>
        </w:r>
        <w:r w:rsidR="004E13D4">
          <w:rPr>
            <w:b/>
            <w:bCs/>
            <w:sz w:val="24"/>
            <w:szCs w:val="24"/>
          </w:rPr>
          <w:fldChar w:fldCharType="end"/>
        </w:r>
        <w:r w:rsidR="004E13D4">
          <w:t xml:space="preserve"> of </w:t>
        </w:r>
        <w:r w:rsidR="004E13D4">
          <w:rPr>
            <w:b/>
            <w:bCs/>
            <w:sz w:val="24"/>
            <w:szCs w:val="24"/>
          </w:rPr>
          <w:fldChar w:fldCharType="begin"/>
        </w:r>
        <w:r w:rsidR="004E13D4">
          <w:rPr>
            <w:b/>
            <w:bCs/>
          </w:rPr>
          <w:instrText xml:space="preserve"> NUMPAGES  </w:instrText>
        </w:r>
        <w:r w:rsidR="004E13D4">
          <w:rPr>
            <w:b/>
            <w:bCs/>
            <w:sz w:val="24"/>
            <w:szCs w:val="24"/>
          </w:rPr>
          <w:fldChar w:fldCharType="separate"/>
        </w:r>
        <w:r w:rsidR="00306962">
          <w:rPr>
            <w:b/>
            <w:bCs/>
            <w:noProof/>
          </w:rPr>
          <w:t>14</w:t>
        </w:r>
        <w:r w:rsidR="004E13D4">
          <w:rPr>
            <w:b/>
            <w:bCs/>
            <w:sz w:val="24"/>
            <w:szCs w:val="24"/>
          </w:rPr>
          <w:fldChar w:fldCharType="end"/>
        </w:r>
      </w:sdtContent>
    </w:sdt>
    <w:r w:rsidR="004E13D4">
      <w:tab/>
    </w:r>
  </w:p>
  <w:p w14:paraId="47036D24" w14:textId="77777777" w:rsidR="004E13D4" w:rsidRDefault="004E13D4" w:rsidP="004E13D4">
    <w:pPr>
      <w:pStyle w:val="Header"/>
      <w:tabs>
        <w:tab w:val="left" w:pos="8333"/>
      </w:tabs>
    </w:pPr>
    <w:r>
      <w:tab/>
    </w:r>
    <w:r>
      <w:tab/>
    </w:r>
  </w:p>
  <w:tbl>
    <w:tblPr>
      <w:tblStyle w:val="TableGrid"/>
      <w:tblW w:w="0" w:type="auto"/>
      <w:tblInd w:w="5485" w:type="dxa"/>
      <w:tblLook w:val="04A0" w:firstRow="1" w:lastRow="0" w:firstColumn="1" w:lastColumn="0" w:noHBand="0" w:noVBand="1"/>
    </w:tblPr>
    <w:tblGrid>
      <w:gridCol w:w="1800"/>
      <w:gridCol w:w="1731"/>
    </w:tblGrid>
    <w:tr w:rsidR="004E13D4" w:rsidRPr="004E13D4" w14:paraId="3DB9ACED" w14:textId="77777777" w:rsidTr="004E13D4">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7EEA0C" w14:textId="77777777" w:rsidR="004E13D4" w:rsidRPr="004E13D4" w:rsidRDefault="004E13D4" w:rsidP="004E13D4">
          <w:pPr>
            <w:pStyle w:val="Header"/>
            <w:tabs>
              <w:tab w:val="left" w:pos="8333"/>
            </w:tabs>
            <w:rPr>
              <w:b/>
              <w:lang w:val="en-GB"/>
            </w:rPr>
          </w:pPr>
          <w:r w:rsidRPr="004E13D4">
            <w:rPr>
              <w:b/>
              <w:lang w:val="en-GB"/>
            </w:rPr>
            <w:t>Student Name:</w:t>
          </w:r>
        </w:p>
      </w:tc>
      <w:tc>
        <w:tcPr>
          <w:tcW w:w="1731" w:type="dxa"/>
          <w:tcBorders>
            <w:top w:val="single" w:sz="4" w:space="0" w:color="auto"/>
            <w:left w:val="single" w:sz="4" w:space="0" w:color="auto"/>
            <w:bottom w:val="single" w:sz="4" w:space="0" w:color="auto"/>
            <w:right w:val="single" w:sz="4" w:space="0" w:color="auto"/>
          </w:tcBorders>
          <w:hideMark/>
        </w:tcPr>
        <w:p w14:paraId="44E5C4BF" w14:textId="77777777" w:rsidR="004E13D4" w:rsidRPr="004E13D4" w:rsidRDefault="004E13D4" w:rsidP="004E13D4">
          <w:pPr>
            <w:pStyle w:val="Header"/>
            <w:tabs>
              <w:tab w:val="left" w:pos="8333"/>
            </w:tabs>
          </w:pPr>
          <w:r w:rsidRPr="004E13D4">
            <w:t>Werner Ungerer</w:t>
          </w:r>
        </w:p>
      </w:tc>
    </w:tr>
    <w:tr w:rsidR="004E13D4" w:rsidRPr="004E13D4" w14:paraId="0BBFACED" w14:textId="77777777" w:rsidTr="004E13D4">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2BDC43" w14:textId="77777777" w:rsidR="004E13D4" w:rsidRPr="004E13D4" w:rsidRDefault="004E13D4" w:rsidP="004E13D4">
          <w:pPr>
            <w:pStyle w:val="Header"/>
            <w:tabs>
              <w:tab w:val="left" w:pos="8333"/>
            </w:tabs>
            <w:rPr>
              <w:b/>
              <w:lang w:val="en-GB"/>
            </w:rPr>
          </w:pPr>
          <w:r w:rsidRPr="004E13D4">
            <w:rPr>
              <w:b/>
              <w:lang w:val="en-GB"/>
            </w:rPr>
            <w:t>Student Number:</w:t>
          </w:r>
        </w:p>
      </w:tc>
      <w:tc>
        <w:tcPr>
          <w:tcW w:w="1731" w:type="dxa"/>
          <w:tcBorders>
            <w:top w:val="single" w:sz="4" w:space="0" w:color="auto"/>
            <w:left w:val="single" w:sz="4" w:space="0" w:color="auto"/>
            <w:bottom w:val="single" w:sz="4" w:space="0" w:color="auto"/>
            <w:right w:val="single" w:sz="4" w:space="0" w:color="auto"/>
          </w:tcBorders>
        </w:tcPr>
        <w:p w14:paraId="08ADB9DB" w14:textId="77777777" w:rsidR="004E13D4" w:rsidRPr="004E13D4" w:rsidRDefault="00DA0202" w:rsidP="004E13D4">
          <w:pPr>
            <w:pStyle w:val="Header"/>
            <w:tabs>
              <w:tab w:val="left" w:pos="8333"/>
            </w:tabs>
          </w:pPr>
          <w:r>
            <w:t>2685</w:t>
          </w:r>
        </w:p>
      </w:tc>
    </w:tr>
    <w:tr w:rsidR="004E13D4" w:rsidRPr="004E13D4" w14:paraId="5A83124A" w14:textId="77777777" w:rsidTr="004E13D4">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59B393" w14:textId="063CC968" w:rsidR="004E13D4" w:rsidRPr="004E13D4" w:rsidRDefault="00DC3DB8" w:rsidP="004E13D4">
          <w:pPr>
            <w:pStyle w:val="Header"/>
            <w:tabs>
              <w:tab w:val="left" w:pos="8333"/>
            </w:tabs>
            <w:rPr>
              <w:b/>
              <w:lang w:val="en-GB"/>
            </w:rPr>
          </w:pPr>
          <w:r>
            <w:rPr>
              <w:b/>
              <w:lang w:val="en-GB"/>
            </w:rPr>
            <w:t>Assignment No</w:t>
          </w:r>
          <w:r w:rsidR="004E13D4" w:rsidRPr="004E13D4">
            <w:rPr>
              <w:b/>
              <w:lang w:val="en-GB"/>
            </w:rPr>
            <w:t>:</w:t>
          </w:r>
        </w:p>
      </w:tc>
      <w:tc>
        <w:tcPr>
          <w:tcW w:w="1731" w:type="dxa"/>
          <w:tcBorders>
            <w:top w:val="single" w:sz="4" w:space="0" w:color="auto"/>
            <w:left w:val="single" w:sz="4" w:space="0" w:color="auto"/>
            <w:bottom w:val="single" w:sz="4" w:space="0" w:color="auto"/>
            <w:right w:val="single" w:sz="4" w:space="0" w:color="auto"/>
          </w:tcBorders>
          <w:hideMark/>
        </w:tcPr>
        <w:p w14:paraId="334AE013" w14:textId="09639DB9" w:rsidR="004E13D4" w:rsidRPr="004E13D4" w:rsidRDefault="00DC3DB8" w:rsidP="004E13D4">
          <w:pPr>
            <w:pStyle w:val="Header"/>
            <w:tabs>
              <w:tab w:val="left" w:pos="8333"/>
            </w:tabs>
            <w:rPr>
              <w:lang w:val="en-GB"/>
            </w:rPr>
          </w:pPr>
          <w:r>
            <w:rPr>
              <w:lang w:val="en-GB"/>
            </w:rPr>
            <w:t>2</w:t>
          </w:r>
        </w:p>
      </w:tc>
    </w:tr>
  </w:tbl>
  <w:p w14:paraId="71619578" w14:textId="77777777" w:rsidR="004E13D4" w:rsidRDefault="004E13D4" w:rsidP="004E13D4">
    <w:pPr>
      <w:pStyle w:val="Header"/>
      <w:tabs>
        <w:tab w:val="left" w:pos="8333"/>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F6E"/>
    <w:rsid w:val="00026A4C"/>
    <w:rsid w:val="00035CDD"/>
    <w:rsid w:val="00040083"/>
    <w:rsid w:val="00045B0C"/>
    <w:rsid w:val="00055992"/>
    <w:rsid w:val="000820E8"/>
    <w:rsid w:val="000B6D78"/>
    <w:rsid w:val="000D39EB"/>
    <w:rsid w:val="000D6125"/>
    <w:rsid w:val="0011250A"/>
    <w:rsid w:val="00115083"/>
    <w:rsid w:val="001175EE"/>
    <w:rsid w:val="00123C50"/>
    <w:rsid w:val="0015044B"/>
    <w:rsid w:val="001522EC"/>
    <w:rsid w:val="00157CF6"/>
    <w:rsid w:val="0016321C"/>
    <w:rsid w:val="001706FE"/>
    <w:rsid w:val="00182416"/>
    <w:rsid w:val="001851FF"/>
    <w:rsid w:val="00187EB4"/>
    <w:rsid w:val="001E3D64"/>
    <w:rsid w:val="001F0481"/>
    <w:rsid w:val="001F23CA"/>
    <w:rsid w:val="001F2F27"/>
    <w:rsid w:val="001F65DA"/>
    <w:rsid w:val="00200C92"/>
    <w:rsid w:val="0020451E"/>
    <w:rsid w:val="00206B9D"/>
    <w:rsid w:val="0023259C"/>
    <w:rsid w:val="00242BBA"/>
    <w:rsid w:val="00243C7E"/>
    <w:rsid w:val="00260857"/>
    <w:rsid w:val="00263414"/>
    <w:rsid w:val="00281BEE"/>
    <w:rsid w:val="002B0BD7"/>
    <w:rsid w:val="002B573D"/>
    <w:rsid w:val="002C5CB2"/>
    <w:rsid w:val="002E440E"/>
    <w:rsid w:val="002F1EF8"/>
    <w:rsid w:val="002F779F"/>
    <w:rsid w:val="00306962"/>
    <w:rsid w:val="00306BE5"/>
    <w:rsid w:val="00355C5C"/>
    <w:rsid w:val="00371885"/>
    <w:rsid w:val="0039075F"/>
    <w:rsid w:val="003D41ED"/>
    <w:rsid w:val="003E2B87"/>
    <w:rsid w:val="003F0DC0"/>
    <w:rsid w:val="00402786"/>
    <w:rsid w:val="00405895"/>
    <w:rsid w:val="004058DF"/>
    <w:rsid w:val="0043023B"/>
    <w:rsid w:val="00431849"/>
    <w:rsid w:val="00443E6F"/>
    <w:rsid w:val="00486F1A"/>
    <w:rsid w:val="00490CB9"/>
    <w:rsid w:val="004A2CE2"/>
    <w:rsid w:val="004B3EBF"/>
    <w:rsid w:val="004B6426"/>
    <w:rsid w:val="004B7278"/>
    <w:rsid w:val="004D3676"/>
    <w:rsid w:val="004E13D4"/>
    <w:rsid w:val="004E3CDA"/>
    <w:rsid w:val="004F4B4D"/>
    <w:rsid w:val="0050216D"/>
    <w:rsid w:val="00503D7E"/>
    <w:rsid w:val="0050778F"/>
    <w:rsid w:val="005167D9"/>
    <w:rsid w:val="0052395F"/>
    <w:rsid w:val="00527C11"/>
    <w:rsid w:val="00535F31"/>
    <w:rsid w:val="0056326D"/>
    <w:rsid w:val="00574D64"/>
    <w:rsid w:val="005853C3"/>
    <w:rsid w:val="00587770"/>
    <w:rsid w:val="00591365"/>
    <w:rsid w:val="005966A0"/>
    <w:rsid w:val="005A4086"/>
    <w:rsid w:val="005B062A"/>
    <w:rsid w:val="005B31E4"/>
    <w:rsid w:val="005C4EA1"/>
    <w:rsid w:val="005C6AAE"/>
    <w:rsid w:val="005F5368"/>
    <w:rsid w:val="006034F6"/>
    <w:rsid w:val="00607874"/>
    <w:rsid w:val="00607E77"/>
    <w:rsid w:val="00617BB3"/>
    <w:rsid w:val="00621BAC"/>
    <w:rsid w:val="00645CDD"/>
    <w:rsid w:val="00656C6D"/>
    <w:rsid w:val="006823A7"/>
    <w:rsid w:val="00687EE8"/>
    <w:rsid w:val="00690764"/>
    <w:rsid w:val="00690B27"/>
    <w:rsid w:val="00696D63"/>
    <w:rsid w:val="006D4650"/>
    <w:rsid w:val="006E6DB3"/>
    <w:rsid w:val="0070347F"/>
    <w:rsid w:val="00705F4A"/>
    <w:rsid w:val="0070678E"/>
    <w:rsid w:val="007863DF"/>
    <w:rsid w:val="00794046"/>
    <w:rsid w:val="007B18E8"/>
    <w:rsid w:val="00803846"/>
    <w:rsid w:val="00807CFE"/>
    <w:rsid w:val="00831C11"/>
    <w:rsid w:val="00834A9F"/>
    <w:rsid w:val="00835097"/>
    <w:rsid w:val="00837A2E"/>
    <w:rsid w:val="00881368"/>
    <w:rsid w:val="0088676C"/>
    <w:rsid w:val="008A60B4"/>
    <w:rsid w:val="008B3C31"/>
    <w:rsid w:val="008B64FE"/>
    <w:rsid w:val="008E7996"/>
    <w:rsid w:val="00916187"/>
    <w:rsid w:val="00925D99"/>
    <w:rsid w:val="00935BF7"/>
    <w:rsid w:val="00951B3A"/>
    <w:rsid w:val="009523B2"/>
    <w:rsid w:val="0095442C"/>
    <w:rsid w:val="00983942"/>
    <w:rsid w:val="009B4E10"/>
    <w:rsid w:val="009C37E0"/>
    <w:rsid w:val="009D6A24"/>
    <w:rsid w:val="009E41F4"/>
    <w:rsid w:val="00A14B66"/>
    <w:rsid w:val="00A160DC"/>
    <w:rsid w:val="00A43CFB"/>
    <w:rsid w:val="00A562FF"/>
    <w:rsid w:val="00A65CF7"/>
    <w:rsid w:val="00A81AB4"/>
    <w:rsid w:val="00A84120"/>
    <w:rsid w:val="00A851DA"/>
    <w:rsid w:val="00A940E2"/>
    <w:rsid w:val="00AB4071"/>
    <w:rsid w:val="00AC7D5B"/>
    <w:rsid w:val="00AE1481"/>
    <w:rsid w:val="00B0415E"/>
    <w:rsid w:val="00B04678"/>
    <w:rsid w:val="00B0589C"/>
    <w:rsid w:val="00B230D2"/>
    <w:rsid w:val="00B313E3"/>
    <w:rsid w:val="00B4447B"/>
    <w:rsid w:val="00B46533"/>
    <w:rsid w:val="00BC46DF"/>
    <w:rsid w:val="00C03577"/>
    <w:rsid w:val="00C33292"/>
    <w:rsid w:val="00C40D14"/>
    <w:rsid w:val="00C5096D"/>
    <w:rsid w:val="00C53029"/>
    <w:rsid w:val="00C65FEA"/>
    <w:rsid w:val="00C97F91"/>
    <w:rsid w:val="00CA0AC2"/>
    <w:rsid w:val="00CB4D0A"/>
    <w:rsid w:val="00CC2FB3"/>
    <w:rsid w:val="00CC575A"/>
    <w:rsid w:val="00CD1D81"/>
    <w:rsid w:val="00CD3143"/>
    <w:rsid w:val="00CF123B"/>
    <w:rsid w:val="00D039AC"/>
    <w:rsid w:val="00D07EF8"/>
    <w:rsid w:val="00D148F8"/>
    <w:rsid w:val="00D32CB5"/>
    <w:rsid w:val="00D427DE"/>
    <w:rsid w:val="00D5587D"/>
    <w:rsid w:val="00D707CC"/>
    <w:rsid w:val="00D821FE"/>
    <w:rsid w:val="00D82F5F"/>
    <w:rsid w:val="00DA0202"/>
    <w:rsid w:val="00DB0793"/>
    <w:rsid w:val="00DB3997"/>
    <w:rsid w:val="00DC3DB8"/>
    <w:rsid w:val="00E00821"/>
    <w:rsid w:val="00E04DB4"/>
    <w:rsid w:val="00E076E6"/>
    <w:rsid w:val="00E150D2"/>
    <w:rsid w:val="00E30679"/>
    <w:rsid w:val="00E4597D"/>
    <w:rsid w:val="00E54832"/>
    <w:rsid w:val="00E56A90"/>
    <w:rsid w:val="00E641CC"/>
    <w:rsid w:val="00E6631C"/>
    <w:rsid w:val="00EA30AB"/>
    <w:rsid w:val="00EB3925"/>
    <w:rsid w:val="00EC4D46"/>
    <w:rsid w:val="00F0702E"/>
    <w:rsid w:val="00F35CF9"/>
    <w:rsid w:val="00F52B6C"/>
    <w:rsid w:val="00F96EB3"/>
    <w:rsid w:val="00FA22F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740C1"/>
  <w15:docId w15:val="{AC234B9F-C8B4-476F-A482-67F73AD1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DBA90-D40F-4A1B-9460-2E0D4FF80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14</Pages>
  <Words>2367</Words>
  <Characters>13493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Werner Ungerer</cp:lastModifiedBy>
  <cp:revision>4</cp:revision>
  <cp:lastPrinted>2017-02-21T08:23:00Z</cp:lastPrinted>
  <dcterms:created xsi:type="dcterms:W3CDTF">2017-02-20T18:09:00Z</dcterms:created>
  <dcterms:modified xsi:type="dcterms:W3CDTF">2017-02-21T08:30:00Z</dcterms:modified>
</cp:coreProperties>
</file>