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55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0D3B">
            <w:pPr>
              <w:pStyle w:val="Default"/>
              <w:rPr>
                <w:rFonts w:asciiTheme="minorHAnsi" w:hAnsiTheme="minorHAnsi"/>
              </w:rPr>
            </w:pPr>
            <w:r>
              <w:rPr>
                <w:rFonts w:asciiTheme="minorHAnsi" w:hAnsiTheme="minorHAnsi"/>
              </w:rPr>
              <w:t>Janice Jenkins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0D3B">
            <w:pPr>
              <w:pStyle w:val="Default"/>
              <w:rPr>
                <w:rFonts w:asciiTheme="minorHAnsi" w:hAnsiTheme="minorHAnsi"/>
              </w:rPr>
            </w:pPr>
            <w:r w:rsidRPr="005A0D3B">
              <w:rPr>
                <w:rFonts w:asciiTheme="minorHAnsi" w:hAnsiTheme="minorHAnsi"/>
              </w:rPr>
              <w:t>32505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0D3B">
            <w:pPr>
              <w:pStyle w:val="Default"/>
              <w:rPr>
                <w:rFonts w:asciiTheme="minorHAnsi" w:hAnsiTheme="minorHAnsi"/>
              </w:rPr>
            </w:pPr>
            <w:r w:rsidRPr="005A0D3B">
              <w:rPr>
                <w:rFonts w:asciiTheme="minorHAnsi" w:hAnsiTheme="minorHAnsi"/>
              </w:rPr>
              <w:t>Certificate in Beauty Therapy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0D3B">
            <w:r>
              <w:t>Four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A0D3B" w:rsidRDefault="005A0D3B" w:rsidP="00A851DA">
            <w:pPr>
              <w:rPr>
                <w:rFonts w:ascii="Arial" w:hAnsi="Arial" w:cs="Arial"/>
                <w:sz w:val="24"/>
                <w:szCs w:val="24"/>
              </w:rPr>
            </w:pPr>
          </w:p>
          <w:p w:rsidR="005A0D3B" w:rsidRDefault="005A0D3B" w:rsidP="005A0D3B">
            <w:pPr>
              <w:rPr>
                <w:rFonts w:ascii="Arial" w:hAnsi="Arial" w:cs="Arial"/>
                <w:sz w:val="24"/>
                <w:szCs w:val="24"/>
              </w:rPr>
            </w:pPr>
            <w:r w:rsidRPr="005A0D3B">
              <w:rPr>
                <w:rFonts w:ascii="Arial" w:hAnsi="Arial" w:cs="Arial"/>
                <w:sz w:val="24"/>
                <w:szCs w:val="24"/>
              </w:rPr>
              <w:t>Application of Make Up.</w:t>
            </w:r>
          </w:p>
          <w:p w:rsidR="005A0D3B" w:rsidRPr="005A0D3B" w:rsidRDefault="005A0D3B" w:rsidP="005A0D3B">
            <w:pPr>
              <w:rPr>
                <w:rFonts w:ascii="Arial" w:hAnsi="Arial" w:cs="Arial"/>
                <w:sz w:val="24"/>
                <w:szCs w:val="24"/>
              </w:rPr>
            </w:pPr>
          </w:p>
          <w:p w:rsidR="005A0D3B" w:rsidRPr="005A0D3B" w:rsidRDefault="005A0D3B" w:rsidP="005A0D3B">
            <w:pPr>
              <w:pStyle w:val="ListParagraph"/>
              <w:numPr>
                <w:ilvl w:val="0"/>
                <w:numId w:val="2"/>
              </w:numPr>
              <w:rPr>
                <w:rFonts w:ascii="Arial" w:hAnsi="Arial" w:cs="Arial"/>
                <w:sz w:val="24"/>
                <w:szCs w:val="24"/>
              </w:rPr>
            </w:pPr>
            <w:r w:rsidRPr="005A0D3B">
              <w:rPr>
                <w:rFonts w:ascii="Arial" w:hAnsi="Arial" w:cs="Arial"/>
                <w:sz w:val="24"/>
                <w:szCs w:val="24"/>
              </w:rPr>
              <w:t>During consultation and observation of the skin, treatments should not be given if any of the following contraindications are observed: Bacterial infections, undiagnosed lumps, fresh bruising, recent scarring, eczema, cold sores or broken bones. This is because it’s the Beauty Therapists responsibility to protect the client by ensuring the treatment is suitable.</w:t>
            </w:r>
          </w:p>
          <w:p w:rsidR="005A0D3B" w:rsidRPr="005A0D3B" w:rsidRDefault="005A0D3B" w:rsidP="005A0D3B">
            <w:pPr>
              <w:rPr>
                <w:rFonts w:ascii="Arial" w:hAnsi="Arial" w:cs="Arial"/>
                <w:sz w:val="24"/>
                <w:szCs w:val="24"/>
              </w:rPr>
            </w:pPr>
          </w:p>
          <w:p w:rsidR="005A0D3B" w:rsidRPr="005A0D3B" w:rsidRDefault="005A0D3B" w:rsidP="005A0D3B">
            <w:pPr>
              <w:pStyle w:val="ListParagraph"/>
              <w:numPr>
                <w:ilvl w:val="0"/>
                <w:numId w:val="2"/>
              </w:numPr>
              <w:rPr>
                <w:rFonts w:ascii="Arial" w:hAnsi="Arial" w:cs="Arial"/>
                <w:sz w:val="24"/>
                <w:szCs w:val="24"/>
              </w:rPr>
            </w:pPr>
            <w:r w:rsidRPr="005A0D3B">
              <w:rPr>
                <w:rFonts w:ascii="Arial" w:hAnsi="Arial" w:cs="Arial"/>
                <w:sz w:val="24"/>
                <w:szCs w:val="24"/>
              </w:rPr>
              <w:t xml:space="preserve">Before providing a treatment, I will wipe the trolley with disinfectant and any other surfaces used. A good beauty therapist should not be seen to be using cheap products on her clients face. After establishing the clients skin type, when preparing my trolley for a makeup treatment I will set it up to be exclusive to my clients skin type with good beauty products that are suitable to her. I will then create a set up that works for me i.e. laying out products in the order that I will be using them. By doing this will enable my products and tools to remain organised </w:t>
            </w:r>
            <w:bookmarkStart w:id="0" w:name="_GoBack"/>
            <w:bookmarkEnd w:id="0"/>
            <w:r w:rsidRPr="005A0D3B">
              <w:rPr>
                <w:rFonts w:ascii="Arial" w:hAnsi="Arial" w:cs="Arial"/>
                <w:sz w:val="24"/>
                <w:szCs w:val="24"/>
              </w:rPr>
              <w:t xml:space="preserve">and will look professional. My trolley will include the following equipment for the clients use: Clean towels, gown and headband, I will use disposable products where necessary such as tissues and pads of damp cotton wool. I will use clean </w:t>
            </w:r>
            <w:r w:rsidR="00CF67F7" w:rsidRPr="005A0D3B">
              <w:rPr>
                <w:rFonts w:ascii="Arial" w:hAnsi="Arial" w:cs="Arial"/>
                <w:sz w:val="24"/>
                <w:szCs w:val="24"/>
              </w:rPr>
              <w:t>sanitized</w:t>
            </w:r>
            <w:r w:rsidRPr="005A0D3B">
              <w:rPr>
                <w:rFonts w:ascii="Arial" w:hAnsi="Arial" w:cs="Arial"/>
                <w:sz w:val="24"/>
                <w:szCs w:val="24"/>
              </w:rPr>
              <w:t xml:space="preserve"> spatulas and palettes to prevent cross infection when applying makeup. A bowl of cold water. Make up brushes that are washed, clean and dry to prevent transfer of skin infections from one client to another. Lip pencils and a sharpener to sharpen the pencil and reveal a new surface after every client .Toner, moisturiser, foundations, blusher, face powder, mascara, eye shadows and </w:t>
            </w:r>
            <w:r w:rsidRPr="005A0D3B">
              <w:rPr>
                <w:rFonts w:ascii="Arial" w:hAnsi="Arial" w:cs="Arial"/>
                <w:sz w:val="24"/>
                <w:szCs w:val="24"/>
              </w:rPr>
              <w:lastRenderedPageBreak/>
              <w:t xml:space="preserve">hand mirror. Finishing off by having adequate disposal procedures in place for the used cotton wool. </w:t>
            </w:r>
          </w:p>
          <w:p w:rsidR="005A0D3B" w:rsidRPr="005A0D3B" w:rsidRDefault="005A0D3B" w:rsidP="005A0D3B">
            <w:pPr>
              <w:rPr>
                <w:rFonts w:ascii="Arial" w:hAnsi="Arial" w:cs="Arial"/>
                <w:sz w:val="24"/>
                <w:szCs w:val="24"/>
              </w:rPr>
            </w:pPr>
          </w:p>
          <w:p w:rsidR="005A0D3B" w:rsidRPr="005A0D3B" w:rsidRDefault="005A0D3B" w:rsidP="005A0D3B">
            <w:pPr>
              <w:pStyle w:val="ListParagraph"/>
              <w:numPr>
                <w:ilvl w:val="0"/>
                <w:numId w:val="2"/>
              </w:numPr>
              <w:rPr>
                <w:rFonts w:ascii="Arial" w:hAnsi="Arial" w:cs="Arial"/>
                <w:sz w:val="24"/>
                <w:szCs w:val="24"/>
              </w:rPr>
            </w:pPr>
            <w:r w:rsidRPr="005A0D3B">
              <w:rPr>
                <w:rFonts w:ascii="Arial" w:hAnsi="Arial" w:cs="Arial"/>
                <w:sz w:val="24"/>
                <w:szCs w:val="24"/>
              </w:rPr>
              <w:t xml:space="preserve">Skin type is defined by genetics and oil production. For a client with dehydrated skin, the most suitable foundation would be a cream that hydrates as well as moisturises. One that offers a medium to full coverage with a smooth finish.  </w:t>
            </w:r>
          </w:p>
          <w:p w:rsidR="005A0D3B" w:rsidRPr="005A0D3B" w:rsidRDefault="005A0D3B" w:rsidP="005A0D3B">
            <w:pPr>
              <w:rPr>
                <w:rFonts w:ascii="Arial" w:hAnsi="Arial" w:cs="Arial"/>
                <w:sz w:val="24"/>
                <w:szCs w:val="24"/>
              </w:rPr>
            </w:pPr>
          </w:p>
          <w:p w:rsidR="005A0D3B" w:rsidRPr="005A0D3B" w:rsidRDefault="005A0D3B" w:rsidP="005A0D3B">
            <w:pPr>
              <w:pStyle w:val="ListParagraph"/>
              <w:numPr>
                <w:ilvl w:val="0"/>
                <w:numId w:val="2"/>
              </w:numPr>
              <w:rPr>
                <w:rFonts w:ascii="Arial" w:hAnsi="Arial" w:cs="Arial"/>
                <w:sz w:val="24"/>
                <w:szCs w:val="24"/>
              </w:rPr>
            </w:pPr>
            <w:r w:rsidRPr="005A0D3B">
              <w:rPr>
                <w:rFonts w:ascii="Arial" w:hAnsi="Arial" w:cs="Arial"/>
                <w:sz w:val="24"/>
                <w:szCs w:val="24"/>
              </w:rPr>
              <w:t xml:space="preserve">The makeup procedure for wide set and closed set eyes that I would follow are: Smooth on a thin layer of primer, and apply darker colours to the inner upper eyelid. I would then highlight the outer corners of the eyes, blending the highlighter into the dark shadow. Wide set eyes are better suited to lining the inner eye. I would then use waterproof eye liner to define the inner halves of the clients eyes, along her top and bottom lash lines. Finishing off by applying mascara for volume and length.  </w:t>
            </w:r>
            <w:r>
              <w:rPr>
                <w:rFonts w:ascii="Arial" w:hAnsi="Arial" w:cs="Arial"/>
                <w:sz w:val="24"/>
                <w:szCs w:val="24"/>
              </w:rPr>
              <w:t xml:space="preserve">                                   </w:t>
            </w:r>
            <w:r w:rsidRPr="005A0D3B">
              <w:rPr>
                <w:rFonts w:ascii="Arial" w:hAnsi="Arial" w:cs="Arial"/>
                <w:sz w:val="24"/>
                <w:szCs w:val="24"/>
              </w:rPr>
              <w:t xml:space="preserve">(Available at </w:t>
            </w:r>
            <w:hyperlink r:id="rId9" w:history="1">
              <w:r w:rsidRPr="00345A82">
                <w:rPr>
                  <w:rStyle w:val="Hyperlink"/>
                  <w:rFonts w:ascii="Arial" w:hAnsi="Arial" w:cs="Arial"/>
                  <w:sz w:val="24"/>
                  <w:szCs w:val="24"/>
                </w:rPr>
                <w:t>https://www.lorealparisusa.com/beauty-magazine/makeup/eye-makeup/makeup-tutorial-wide-set-eyes.aspx</w:t>
              </w:r>
            </w:hyperlink>
            <w:r w:rsidRPr="005A0D3B">
              <w:rPr>
                <w:rFonts w:ascii="Arial" w:hAnsi="Arial" w:cs="Arial"/>
                <w:sz w:val="24"/>
                <w:szCs w:val="24"/>
              </w:rPr>
              <w:t xml:space="preserve"> </w:t>
            </w:r>
            <w:r>
              <w:rPr>
                <w:rFonts w:ascii="Arial" w:hAnsi="Arial" w:cs="Arial"/>
                <w:sz w:val="24"/>
                <w:szCs w:val="24"/>
              </w:rPr>
              <w:t xml:space="preserve">) </w:t>
            </w:r>
            <w:r w:rsidRPr="005A0D3B">
              <w:rPr>
                <w:rFonts w:ascii="Arial" w:hAnsi="Arial" w:cs="Arial"/>
                <w:sz w:val="24"/>
                <w:szCs w:val="24"/>
              </w:rPr>
              <w:t>[Accessed: 16 May 2019]</w:t>
            </w:r>
          </w:p>
          <w:p w:rsidR="005A0D3B" w:rsidRPr="005A0D3B" w:rsidRDefault="005A0D3B" w:rsidP="005A0D3B">
            <w:pPr>
              <w:rPr>
                <w:rFonts w:ascii="Arial" w:hAnsi="Arial" w:cs="Arial"/>
                <w:sz w:val="24"/>
                <w:szCs w:val="24"/>
              </w:rPr>
            </w:pPr>
          </w:p>
          <w:p w:rsidR="005A0D3B" w:rsidRPr="005A0D3B" w:rsidRDefault="005A0D3B" w:rsidP="005A0D3B">
            <w:pPr>
              <w:pStyle w:val="ListParagraph"/>
              <w:numPr>
                <w:ilvl w:val="0"/>
                <w:numId w:val="2"/>
              </w:numPr>
              <w:rPr>
                <w:rFonts w:ascii="Arial" w:hAnsi="Arial" w:cs="Arial"/>
                <w:sz w:val="24"/>
                <w:szCs w:val="24"/>
              </w:rPr>
            </w:pPr>
            <w:r w:rsidRPr="005A0D3B">
              <w:rPr>
                <w:rFonts w:ascii="Arial" w:hAnsi="Arial" w:cs="Arial"/>
                <w:sz w:val="24"/>
                <w:szCs w:val="24"/>
              </w:rPr>
              <w:t>Highlighting offsets contouring by accentuating areas of the client’s face that naturally catch the light. For a client with a round shape face, I would choose a highlighter two shades lighter than the clients skin, and start by highlighting the middle of her forehead and the centre of her chin, and under her eyes in an upside down triangle. This will help to shape and brig</w:t>
            </w:r>
            <w:r>
              <w:rPr>
                <w:rFonts w:ascii="Arial" w:hAnsi="Arial" w:cs="Arial"/>
                <w:sz w:val="24"/>
                <w:szCs w:val="24"/>
              </w:rPr>
              <w:t xml:space="preserve">hten the client’s </w:t>
            </w:r>
            <w:r w:rsidR="00CF67F7">
              <w:rPr>
                <w:rFonts w:ascii="Arial" w:hAnsi="Arial" w:cs="Arial"/>
                <w:sz w:val="24"/>
                <w:szCs w:val="24"/>
              </w:rPr>
              <w:t>eyes.</w:t>
            </w:r>
            <w:r w:rsidR="00CF67F7" w:rsidRPr="005A0D3B">
              <w:rPr>
                <w:rFonts w:ascii="Arial" w:hAnsi="Arial" w:cs="Arial"/>
                <w:sz w:val="24"/>
                <w:szCs w:val="24"/>
              </w:rPr>
              <w:t xml:space="preserve"> Contouring</w:t>
            </w:r>
            <w:r w:rsidRPr="005A0D3B">
              <w:rPr>
                <w:rFonts w:ascii="Arial" w:hAnsi="Arial" w:cs="Arial"/>
                <w:sz w:val="24"/>
                <w:szCs w:val="24"/>
              </w:rPr>
              <w:t xml:space="preserve"> is when a matt powder or cream is used to shade areas on a client’s face to define and reshape. Choosing a product that’s a few shades darker I would then contour the sides of her forehead and along her temples. Moving down to the area below her cheekbones, contouring from her ears to the middle of her cheeks, curving down to her jawline. </w:t>
            </w:r>
            <w:r>
              <w:rPr>
                <w:rFonts w:ascii="Arial" w:hAnsi="Arial" w:cs="Arial"/>
                <w:sz w:val="24"/>
                <w:szCs w:val="24"/>
              </w:rPr>
              <w:t xml:space="preserve">                                                                          </w:t>
            </w:r>
            <w:r w:rsidRPr="005A0D3B">
              <w:rPr>
                <w:rFonts w:ascii="Arial" w:hAnsi="Arial" w:cs="Arial"/>
                <w:sz w:val="24"/>
                <w:szCs w:val="24"/>
              </w:rPr>
              <w:t xml:space="preserve">(Available at </w:t>
            </w:r>
            <w:hyperlink r:id="rId10" w:history="1">
              <w:r w:rsidRPr="00345A82">
                <w:rPr>
                  <w:rStyle w:val="Hyperlink"/>
                  <w:rFonts w:ascii="Arial" w:hAnsi="Arial" w:cs="Arial"/>
                  <w:sz w:val="24"/>
                  <w:szCs w:val="24"/>
                </w:rPr>
                <w:t>https://www.cosmopolitan.com/style-beauty/beauty/how-to/a43730/face-shape-contour-map</w:t>
              </w:r>
            </w:hyperlink>
            <w:r>
              <w:rPr>
                <w:rFonts w:ascii="Arial" w:hAnsi="Arial" w:cs="Arial"/>
                <w:sz w:val="24"/>
                <w:szCs w:val="24"/>
              </w:rPr>
              <w:t xml:space="preserve"> )  </w:t>
            </w:r>
            <w:r w:rsidRPr="005A0D3B">
              <w:rPr>
                <w:rFonts w:ascii="Arial" w:hAnsi="Arial" w:cs="Arial"/>
                <w:sz w:val="24"/>
                <w:szCs w:val="24"/>
              </w:rPr>
              <w:t xml:space="preserve"> [Accessed: 16 May 2019]</w:t>
            </w:r>
          </w:p>
          <w:p w:rsidR="005A0D3B" w:rsidRPr="005A0D3B" w:rsidRDefault="005A0D3B" w:rsidP="005A0D3B">
            <w:pPr>
              <w:rPr>
                <w:rFonts w:ascii="Arial" w:hAnsi="Arial" w:cs="Arial"/>
                <w:sz w:val="24"/>
                <w:szCs w:val="24"/>
              </w:rPr>
            </w:pPr>
          </w:p>
          <w:p w:rsidR="005A0D3B" w:rsidRPr="005A0D3B" w:rsidRDefault="005A0D3B" w:rsidP="005A0D3B">
            <w:pPr>
              <w:rPr>
                <w:rFonts w:ascii="Arial" w:hAnsi="Arial" w:cs="Arial"/>
                <w:sz w:val="24"/>
                <w:szCs w:val="24"/>
              </w:rPr>
            </w:pPr>
          </w:p>
          <w:p w:rsidR="005A0D3B" w:rsidRPr="005A0D3B" w:rsidRDefault="005A0D3B" w:rsidP="005A0D3B">
            <w:pPr>
              <w:rPr>
                <w:rFonts w:ascii="Arial" w:hAnsi="Arial" w:cs="Arial"/>
                <w:sz w:val="24"/>
                <w:szCs w:val="24"/>
              </w:rPr>
            </w:pPr>
          </w:p>
          <w:p w:rsidR="005A0D3B" w:rsidRPr="005A0D3B" w:rsidRDefault="005A0D3B" w:rsidP="005A0D3B">
            <w:pPr>
              <w:rPr>
                <w:rFonts w:ascii="Arial" w:hAnsi="Arial" w:cs="Arial"/>
                <w:sz w:val="24"/>
                <w:szCs w:val="24"/>
              </w:rPr>
            </w:pPr>
            <w:r w:rsidRPr="005A0D3B">
              <w:rPr>
                <w:rFonts w:ascii="Arial" w:hAnsi="Arial" w:cs="Arial"/>
                <w:sz w:val="24"/>
                <w:szCs w:val="24"/>
              </w:rPr>
              <w:t xml:space="preserve">                              </w:t>
            </w:r>
          </w:p>
          <w:p w:rsidR="005A0D3B" w:rsidRPr="005A0D3B" w:rsidRDefault="005A0D3B" w:rsidP="005A0D3B">
            <w:pPr>
              <w:rPr>
                <w:rFonts w:ascii="Arial" w:hAnsi="Arial" w:cs="Arial"/>
                <w:sz w:val="24"/>
                <w:szCs w:val="24"/>
              </w:rPr>
            </w:pPr>
            <w:r>
              <w:rPr>
                <w:rFonts w:ascii="Arial" w:hAnsi="Arial" w:cs="Arial"/>
                <w:sz w:val="24"/>
                <w:szCs w:val="24"/>
              </w:rPr>
              <w:t xml:space="preserve">           </w:t>
            </w:r>
            <w:r w:rsidRPr="005A0D3B">
              <w:rPr>
                <w:rFonts w:ascii="Arial" w:hAnsi="Arial" w:cs="Arial"/>
                <w:sz w:val="24"/>
                <w:szCs w:val="24"/>
              </w:rPr>
              <w:t>References - Web page</w:t>
            </w:r>
          </w:p>
          <w:p w:rsidR="005A0D3B" w:rsidRDefault="005A0D3B" w:rsidP="005A0D3B">
            <w:pPr>
              <w:rPr>
                <w:rFonts w:ascii="Arial" w:hAnsi="Arial" w:cs="Arial"/>
                <w:sz w:val="24"/>
                <w:szCs w:val="24"/>
              </w:rPr>
            </w:pPr>
            <w:r>
              <w:rPr>
                <w:rFonts w:ascii="Arial" w:hAnsi="Arial" w:cs="Arial"/>
                <w:sz w:val="24"/>
                <w:szCs w:val="24"/>
              </w:rPr>
              <w:t xml:space="preserve">         </w:t>
            </w:r>
            <w:r w:rsidRPr="005A0D3B">
              <w:rPr>
                <w:rFonts w:ascii="Arial" w:hAnsi="Arial" w:cs="Arial"/>
                <w:sz w:val="24"/>
                <w:szCs w:val="24"/>
              </w:rPr>
              <w:t xml:space="preserve">4 -  </w:t>
            </w:r>
            <w:hyperlink r:id="rId11" w:history="1">
              <w:r w:rsidRPr="00345A82">
                <w:rPr>
                  <w:rStyle w:val="Hyperlink"/>
                  <w:rFonts w:ascii="Arial" w:hAnsi="Arial" w:cs="Arial"/>
                  <w:sz w:val="24"/>
                  <w:szCs w:val="24"/>
                </w:rPr>
                <w:t>https://www.lorealparisusa.com/beauty-magazine/makeup/eye-  makeup/makeup-tutorial-wide-set-eyes.aspx</w:t>
              </w:r>
            </w:hyperlink>
          </w:p>
          <w:p w:rsidR="005A0D3B" w:rsidRPr="005A0D3B" w:rsidRDefault="005A0D3B" w:rsidP="005A0D3B">
            <w:pPr>
              <w:rPr>
                <w:rFonts w:ascii="Arial" w:hAnsi="Arial" w:cs="Arial"/>
                <w:sz w:val="24"/>
                <w:szCs w:val="24"/>
              </w:rPr>
            </w:pPr>
          </w:p>
          <w:p w:rsidR="005A0D3B" w:rsidRDefault="005A0D3B" w:rsidP="005A0D3B">
            <w:pPr>
              <w:rPr>
                <w:rFonts w:ascii="Arial" w:hAnsi="Arial" w:cs="Arial"/>
                <w:sz w:val="24"/>
                <w:szCs w:val="24"/>
              </w:rPr>
            </w:pPr>
            <w:r>
              <w:rPr>
                <w:rFonts w:ascii="Arial" w:hAnsi="Arial" w:cs="Arial"/>
                <w:sz w:val="24"/>
                <w:szCs w:val="24"/>
              </w:rPr>
              <w:t xml:space="preserve">         </w:t>
            </w:r>
            <w:r w:rsidRPr="005A0D3B">
              <w:rPr>
                <w:rFonts w:ascii="Arial" w:hAnsi="Arial" w:cs="Arial"/>
                <w:sz w:val="24"/>
                <w:szCs w:val="24"/>
              </w:rPr>
              <w:t xml:space="preserve">5- </w:t>
            </w:r>
            <w:hyperlink r:id="rId12" w:history="1">
              <w:r w:rsidRPr="00345A82">
                <w:rPr>
                  <w:rStyle w:val="Hyperlink"/>
                  <w:rFonts w:ascii="Arial" w:hAnsi="Arial" w:cs="Arial"/>
                  <w:sz w:val="24"/>
                  <w:szCs w:val="24"/>
                </w:rPr>
                <w:t>https://www.cosmopolitan.com/style-beauty/beauty/how-to/a43730/face-shape-contour-map</w:t>
              </w:r>
            </w:hyperlink>
          </w:p>
          <w:p w:rsidR="005A0D3B" w:rsidRPr="005A0D3B" w:rsidRDefault="005A0D3B" w:rsidP="005A0D3B">
            <w:pPr>
              <w:rPr>
                <w:rFonts w:ascii="Arial" w:hAnsi="Arial" w:cs="Arial"/>
                <w:sz w:val="24"/>
                <w:szCs w:val="24"/>
              </w:rPr>
            </w:pPr>
          </w:p>
          <w:p w:rsidR="005A0D3B" w:rsidRPr="00CC2FB3" w:rsidRDefault="005A0D3B"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7624" w:rsidP="00A851DA">
            <w:pPr>
              <w:rPr>
                <w:rFonts w:cs="Bliss-Regular"/>
                <w:color w:val="000000"/>
              </w:rPr>
            </w:pPr>
            <w:r>
              <w:rPr>
                <w:rFonts w:cs="Bliss-Regular"/>
                <w:color w:val="000000"/>
              </w:rPr>
              <w:t xml:space="preserve">Janice Jenkins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7624" w:rsidP="00A851DA">
            <w:pPr>
              <w:rPr>
                <w:rFonts w:cs="Bliss-Regular"/>
                <w:color w:val="000000"/>
              </w:rPr>
            </w:pPr>
            <w:r>
              <w:rPr>
                <w:rFonts w:cs="Bliss-Regular"/>
                <w:color w:val="000000"/>
              </w:rPr>
              <w:t>16 May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81E" w:rsidRDefault="00D4281E" w:rsidP="00CB4D0A">
      <w:pPr>
        <w:spacing w:after="0" w:line="240" w:lineRule="auto"/>
      </w:pPr>
      <w:r>
        <w:separator/>
      </w:r>
    </w:p>
  </w:endnote>
  <w:endnote w:type="continuationSeparator" w:id="0">
    <w:p w:rsidR="00D4281E" w:rsidRDefault="00D428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81E" w:rsidRDefault="00D4281E" w:rsidP="00CB4D0A">
      <w:pPr>
        <w:spacing w:after="0" w:line="240" w:lineRule="auto"/>
      </w:pPr>
      <w:r>
        <w:separator/>
      </w:r>
    </w:p>
  </w:footnote>
  <w:footnote w:type="continuationSeparator" w:id="0">
    <w:p w:rsidR="00D4281E" w:rsidRDefault="00D4281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9129C6"/>
    <w:multiLevelType w:val="hybridMultilevel"/>
    <w:tmpl w:val="97B2EB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110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0D3B"/>
    <w:rsid w:val="005B31E4"/>
    <w:rsid w:val="006034F6"/>
    <w:rsid w:val="00607874"/>
    <w:rsid w:val="00607E77"/>
    <w:rsid w:val="00617BB3"/>
    <w:rsid w:val="00645CDD"/>
    <w:rsid w:val="006823A7"/>
    <w:rsid w:val="00687EE8"/>
    <w:rsid w:val="0070347F"/>
    <w:rsid w:val="0070556A"/>
    <w:rsid w:val="0070678E"/>
    <w:rsid w:val="00831C11"/>
    <w:rsid w:val="008A60B4"/>
    <w:rsid w:val="008B3C31"/>
    <w:rsid w:val="008B64FE"/>
    <w:rsid w:val="008C7624"/>
    <w:rsid w:val="00935BF7"/>
    <w:rsid w:val="0095442C"/>
    <w:rsid w:val="00983942"/>
    <w:rsid w:val="009C37E0"/>
    <w:rsid w:val="009E41F4"/>
    <w:rsid w:val="00A14B66"/>
    <w:rsid w:val="00A15BA8"/>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67F7"/>
    <w:rsid w:val="00D039AC"/>
    <w:rsid w:val="00D427DE"/>
    <w:rsid w:val="00D4281E"/>
    <w:rsid w:val="00D5587D"/>
    <w:rsid w:val="00D707CC"/>
    <w:rsid w:val="00D821FE"/>
    <w:rsid w:val="00DB0793"/>
    <w:rsid w:val="00E00821"/>
    <w:rsid w:val="00E04DB4"/>
    <w:rsid w:val="00E30679"/>
    <w:rsid w:val="00E4597D"/>
    <w:rsid w:val="00E54832"/>
    <w:rsid w:val="00E56A90"/>
    <w:rsid w:val="00E641CC"/>
    <w:rsid w:val="00EA30AB"/>
    <w:rsid w:val="00EB3925"/>
    <w:rsid w:val="00EB63B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434F25-C471-45C5-89C7-C4FD1FDE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0D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smopolitan.com/style-beauty/beauty/how-to/a43730/face-shape-contour-ma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orealparisusa.com/beauty-magazine/makeup/eye-%20%20makeup/makeup-tutorial-wide-set-eyes.aspx" TargetMode="External"/><Relationship Id="rId5" Type="http://schemas.openxmlformats.org/officeDocument/2006/relationships/webSettings" Target="webSettings.xml"/><Relationship Id="rId10" Type="http://schemas.openxmlformats.org/officeDocument/2006/relationships/hyperlink" Target="https://www.cosmopolitan.com/style-beauty/beauty/how-to/a43730/face-shape-contour-map" TargetMode="External"/><Relationship Id="rId4" Type="http://schemas.openxmlformats.org/officeDocument/2006/relationships/settings" Target="settings.xml"/><Relationship Id="rId9" Type="http://schemas.openxmlformats.org/officeDocument/2006/relationships/hyperlink" Target="https://www.lorealparisusa.com/beauty-magazine/makeup/eye-makeup/makeup-tutorial-wide-set-eyes.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ED0E9-501A-4A11-84CB-298A00958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Administrator</cp:lastModifiedBy>
  <cp:revision>3</cp:revision>
  <dcterms:created xsi:type="dcterms:W3CDTF">2019-05-16T13:29:00Z</dcterms:created>
  <dcterms:modified xsi:type="dcterms:W3CDTF">2019-05-16T13:31:00Z</dcterms:modified>
</cp:coreProperties>
</file>