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A508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B9BA23" wp14:editId="7A26893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64F7699" w14:textId="77777777" w:rsidR="00607874" w:rsidRDefault="00CC0B9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36AB4CF" wp14:editId="1FA73B19">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EF83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E4429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6AB4C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34DEF83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E44298" w14:textId="77777777" w:rsidR="00405895" w:rsidRDefault="00405895"/>
                  </w:txbxContent>
                </v:textbox>
              </v:shape>
            </w:pict>
          </mc:Fallback>
        </mc:AlternateContent>
      </w:r>
    </w:p>
    <w:p w14:paraId="4185B096" w14:textId="77777777" w:rsidR="00607874" w:rsidRDefault="00607874" w:rsidP="00A851DA">
      <w:pPr>
        <w:rPr>
          <w:lang w:val="en-US"/>
        </w:rPr>
      </w:pPr>
    </w:p>
    <w:p w14:paraId="40D43EA3" w14:textId="77777777" w:rsidR="00607874" w:rsidRDefault="00607874" w:rsidP="00A851DA">
      <w:pPr>
        <w:rPr>
          <w:lang w:val="en-US"/>
        </w:rPr>
      </w:pPr>
    </w:p>
    <w:p w14:paraId="2973CC6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A7E5B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7484E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31C29DA" w14:textId="4834BC53" w:rsidR="00A851DA" w:rsidRPr="00B0415E" w:rsidRDefault="00CC0B90">
            <w:pPr>
              <w:pStyle w:val="Default"/>
              <w:rPr>
                <w:rFonts w:asciiTheme="minorHAnsi" w:hAnsiTheme="minorHAnsi"/>
              </w:rPr>
            </w:pPr>
            <w:r>
              <w:rPr>
                <w:rFonts w:asciiTheme="minorHAnsi" w:hAnsiTheme="minorHAnsi"/>
              </w:rPr>
              <w:t>Caitlin Strommen</w:t>
            </w:r>
          </w:p>
        </w:tc>
      </w:tr>
      <w:tr w:rsidR="00A851DA" w:rsidRPr="00B0415E" w14:paraId="2B48AD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77C6C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A12B8CF" w14:textId="1F4A3620" w:rsidR="00A851DA" w:rsidRPr="00B0415E" w:rsidRDefault="00CC0B90">
            <w:pPr>
              <w:pStyle w:val="Default"/>
              <w:rPr>
                <w:rFonts w:asciiTheme="minorHAnsi" w:hAnsiTheme="minorHAnsi"/>
              </w:rPr>
            </w:pPr>
            <w:r>
              <w:rPr>
                <w:rFonts w:asciiTheme="minorHAnsi" w:hAnsiTheme="minorHAnsi"/>
              </w:rPr>
              <w:t>25139</w:t>
            </w:r>
          </w:p>
        </w:tc>
      </w:tr>
      <w:tr w:rsidR="00A851DA" w:rsidRPr="00B0415E" w14:paraId="22C994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2A3D4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7C760C" w14:textId="4EBC3317" w:rsidR="00A851DA" w:rsidRPr="00B0415E" w:rsidRDefault="00CC0B90">
            <w:pPr>
              <w:pStyle w:val="Default"/>
              <w:rPr>
                <w:rFonts w:asciiTheme="minorHAnsi" w:hAnsiTheme="minorHAnsi"/>
              </w:rPr>
            </w:pPr>
            <w:r>
              <w:rPr>
                <w:rFonts w:asciiTheme="minorHAnsi" w:hAnsiTheme="minorHAnsi"/>
              </w:rPr>
              <w:t xml:space="preserve">Business Administration </w:t>
            </w:r>
          </w:p>
        </w:tc>
      </w:tr>
      <w:tr w:rsidR="00A851DA" w:rsidRPr="00B0415E" w14:paraId="0F38B3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8E8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908485" w14:textId="2500D90A" w:rsidR="00A851DA" w:rsidRPr="00B0415E" w:rsidRDefault="00CC0B90">
            <w:r>
              <w:t>9</w:t>
            </w:r>
          </w:p>
        </w:tc>
      </w:tr>
    </w:tbl>
    <w:p w14:paraId="0D5DCA4E" w14:textId="77777777" w:rsidR="00CC2FB3" w:rsidRDefault="00CC2FB3" w:rsidP="00A851DA">
      <w:pPr>
        <w:rPr>
          <w:b/>
          <w:lang w:val="en-US"/>
        </w:rPr>
      </w:pPr>
    </w:p>
    <w:p w14:paraId="6226BA32" w14:textId="77777777" w:rsidR="00443E6F" w:rsidRDefault="00527C11" w:rsidP="00A851DA">
      <w:pPr>
        <w:rPr>
          <w:b/>
          <w:sz w:val="28"/>
          <w:lang w:val="en-US"/>
        </w:rPr>
      </w:pPr>
      <w:r w:rsidRPr="00443E6F">
        <w:rPr>
          <w:b/>
          <w:sz w:val="28"/>
          <w:lang w:val="en-US"/>
        </w:rPr>
        <w:t>Marking Criteria:</w:t>
      </w:r>
    </w:p>
    <w:p w14:paraId="02C2024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7DE502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01E0C99" w14:textId="77777777" w:rsidTr="00CC2FB3">
        <w:tc>
          <w:tcPr>
            <w:tcW w:w="9242" w:type="dxa"/>
          </w:tcPr>
          <w:p w14:paraId="56B5093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A302E51" w14:textId="77777777" w:rsidR="00CC2FB3" w:rsidRDefault="00CC2FB3" w:rsidP="00A851DA">
            <w:pPr>
              <w:rPr>
                <w:b/>
              </w:rPr>
            </w:pPr>
          </w:p>
          <w:p w14:paraId="256DCC5E" w14:textId="77777777" w:rsidR="00CC2FB3" w:rsidRDefault="00CC2FB3" w:rsidP="00A851DA">
            <w:pPr>
              <w:rPr>
                <w:b/>
              </w:rPr>
            </w:pPr>
          </w:p>
          <w:p w14:paraId="0C3CEC28" w14:textId="77777777" w:rsidR="00CC0B90" w:rsidRDefault="00CC0B90" w:rsidP="00CC0B90">
            <w:r>
              <w:rPr>
                <w:rFonts w:ascii="HelveticaNeue" w:hAnsi="HelveticaNeue"/>
                <w:color w:val="000000"/>
                <w:sz w:val="18"/>
                <w:szCs w:val="18"/>
              </w:rPr>
              <w:t>Q1.</w:t>
            </w:r>
          </w:p>
          <w:p w14:paraId="183C6FCF" w14:textId="77777777" w:rsidR="00CC0B90" w:rsidRDefault="00CC0B90" w:rsidP="00CC0B90">
            <w:pPr>
              <w:rPr>
                <w:rFonts w:ascii="HelveticaNeue" w:hAnsi="HelveticaNeue"/>
                <w:color w:val="000000"/>
                <w:sz w:val="18"/>
                <w:szCs w:val="18"/>
              </w:rPr>
            </w:pPr>
          </w:p>
          <w:p w14:paraId="619A114B" w14:textId="77777777" w:rsidR="00CC0B90" w:rsidRDefault="00CC0B90" w:rsidP="00CC0B90">
            <w:pPr>
              <w:rPr>
                <w:rFonts w:ascii="HelveticaNeue" w:hAnsi="HelveticaNeue"/>
                <w:color w:val="000000"/>
                <w:sz w:val="18"/>
                <w:szCs w:val="18"/>
              </w:rPr>
            </w:pPr>
            <w:proofErr w:type="spellStart"/>
            <w:r>
              <w:rPr>
                <w:rFonts w:ascii="HelveticaNeue" w:hAnsi="HelveticaNeue"/>
                <w:color w:val="000000"/>
                <w:sz w:val="18"/>
                <w:szCs w:val="18"/>
              </w:rPr>
              <w:t>i</w:t>
            </w:r>
            <w:proofErr w:type="spellEnd"/>
            <w:r>
              <w:rPr>
                <w:rFonts w:ascii="HelveticaNeue" w:hAnsi="HelveticaNeue"/>
                <w:color w:val="000000"/>
                <w:sz w:val="18"/>
                <w:szCs w:val="18"/>
              </w:rPr>
              <w:t xml:space="preserve">) Market research is essential in helping to reveal key aspects of the </w:t>
            </w:r>
            <w:proofErr w:type="spellStart"/>
            <w:r>
              <w:rPr>
                <w:rFonts w:ascii="HelveticaNeue" w:hAnsi="HelveticaNeue"/>
                <w:color w:val="000000"/>
                <w:sz w:val="18"/>
                <w:szCs w:val="18"/>
              </w:rPr>
              <w:t>competitors</w:t>
            </w:r>
            <w:proofErr w:type="spellEnd"/>
            <w:r>
              <w:rPr>
                <w:rFonts w:ascii="HelveticaNeue" w:hAnsi="HelveticaNeue"/>
                <w:color w:val="000000"/>
                <w:sz w:val="18"/>
                <w:szCs w:val="18"/>
              </w:rPr>
              <w:t xml:space="preserve"> products, services, marketing strategies, and target audience. By doing so the business can use this information to lead in the market over their competition, differentiate and add value to their business or brand </w:t>
            </w:r>
          </w:p>
          <w:p w14:paraId="6E9653D1" w14:textId="77777777" w:rsidR="00CC0B90" w:rsidRDefault="00CC0B90" w:rsidP="00CC0B90">
            <w:pPr>
              <w:rPr>
                <w:rFonts w:ascii="HelveticaNeue" w:hAnsi="HelveticaNeue"/>
                <w:color w:val="000000"/>
                <w:sz w:val="18"/>
                <w:szCs w:val="18"/>
              </w:rPr>
            </w:pPr>
          </w:p>
          <w:p w14:paraId="181A7682" w14:textId="5C1F1EAB" w:rsidR="00CC0B90" w:rsidRDefault="00CC0B90" w:rsidP="00CC0B90">
            <w:pPr>
              <w:rPr>
                <w:rFonts w:ascii="HelveticaNeue" w:hAnsi="HelveticaNeue"/>
                <w:color w:val="000000"/>
                <w:sz w:val="18"/>
                <w:szCs w:val="18"/>
              </w:rPr>
            </w:pPr>
            <w:r>
              <w:rPr>
                <w:rFonts w:ascii="HelveticaNeue" w:hAnsi="HelveticaNeue"/>
                <w:color w:val="000000"/>
                <w:sz w:val="18"/>
                <w:szCs w:val="18"/>
              </w:rPr>
              <w:t>ii) Market segmentation is a form of market research involving asking questions aimed at capturing needs, values, attitudes, behaviors and demographics. Marketing can’t effectively speak to every type of business or individual simultaneously so one of the main goals of market segmentation is to allow for more efficient and effective marketing tactics.</w:t>
            </w:r>
          </w:p>
          <w:p w14:paraId="4A411D30" w14:textId="77777777" w:rsidR="00CC0B90" w:rsidRDefault="00CC0B90" w:rsidP="00CC0B90">
            <w:pPr>
              <w:rPr>
                <w:rFonts w:ascii="HelveticaNeue" w:hAnsi="HelveticaNeue"/>
                <w:color w:val="000000"/>
                <w:sz w:val="18"/>
                <w:szCs w:val="18"/>
              </w:rPr>
            </w:pPr>
          </w:p>
          <w:p w14:paraId="3F098A9C"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Product testing is often necessary as a form of market research; a detailed understanding of how your product meets (or doesn’t meet) your customer’s needs is crucial both to product development and marketing. </w:t>
            </w:r>
          </w:p>
          <w:p w14:paraId="6C176A25" w14:textId="77777777" w:rsidR="00CC0B90" w:rsidRDefault="00CC0B90" w:rsidP="00CC0B90">
            <w:pPr>
              <w:rPr>
                <w:rFonts w:ascii="HelveticaNeue" w:hAnsi="HelveticaNeue"/>
                <w:color w:val="000000"/>
                <w:sz w:val="18"/>
                <w:szCs w:val="18"/>
              </w:rPr>
            </w:pPr>
          </w:p>
          <w:p w14:paraId="595007B9"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successful product testing should:</w:t>
            </w:r>
          </w:p>
          <w:p w14:paraId="6E452ED4" w14:textId="77777777" w:rsidR="00CC0B90" w:rsidRDefault="00CC0B90" w:rsidP="00CC0B90">
            <w:pPr>
              <w:rPr>
                <w:rFonts w:ascii="HelveticaNeue" w:hAnsi="HelveticaNeue"/>
                <w:color w:val="000000"/>
                <w:sz w:val="18"/>
                <w:szCs w:val="18"/>
              </w:rPr>
            </w:pPr>
          </w:p>
          <w:p w14:paraId="6F22670F" w14:textId="77777777" w:rsidR="00CC0B90" w:rsidRDefault="00CC0B90" w:rsidP="00CC0B90">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 xml:space="preserve">give insight into product/service viability by investigating competing and substitute alternatives </w:t>
            </w:r>
            <w:proofErr w:type="spellStart"/>
            <w:r>
              <w:rPr>
                <w:rFonts w:ascii="HelveticaNeue" w:hAnsi="HelveticaNeue"/>
                <w:color w:val="000000"/>
                <w:sz w:val="18"/>
                <w:szCs w:val="18"/>
              </w:rPr>
              <w:t>along side</w:t>
            </w:r>
            <w:proofErr w:type="spellEnd"/>
            <w:r>
              <w:rPr>
                <w:rFonts w:ascii="HelveticaNeue" w:hAnsi="HelveticaNeue"/>
                <w:color w:val="000000"/>
                <w:sz w:val="18"/>
                <w:szCs w:val="18"/>
              </w:rPr>
              <w:t xml:space="preserve"> customer’s willingness to embrace new products/ services</w:t>
            </w:r>
          </w:p>
          <w:p w14:paraId="15D8A7F5" w14:textId="77777777" w:rsidR="00CC0B90" w:rsidRDefault="00CC0B90" w:rsidP="00CC0B90">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determine competitive advantage as well as potential threats from similar products and services.</w:t>
            </w:r>
          </w:p>
          <w:p w14:paraId="33B01F12" w14:textId="77777777" w:rsidR="00CC0B90" w:rsidRDefault="00CC0B90" w:rsidP="00CC0B90">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identify the products with the highest revenue potential </w:t>
            </w:r>
          </w:p>
          <w:p w14:paraId="06A4D0CE" w14:textId="54264B2F" w:rsidR="00CC0B90" w:rsidRDefault="00CC0B90" w:rsidP="00CC0B90">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clarify what improvements should be prioriti</w:t>
            </w:r>
            <w:r>
              <w:rPr>
                <w:rFonts w:ascii="HelveticaNeue" w:hAnsi="HelveticaNeue"/>
                <w:color w:val="000000"/>
                <w:sz w:val="18"/>
                <w:szCs w:val="18"/>
              </w:rPr>
              <w:t>z</w:t>
            </w:r>
            <w:r>
              <w:rPr>
                <w:rFonts w:ascii="HelveticaNeue" w:hAnsi="HelveticaNeue"/>
                <w:color w:val="000000"/>
                <w:sz w:val="18"/>
                <w:szCs w:val="18"/>
              </w:rPr>
              <w:t>ed before a product launch (or re-launch) </w:t>
            </w:r>
          </w:p>
          <w:p w14:paraId="7BEB2B73" w14:textId="77777777" w:rsidR="00CC0B90" w:rsidRDefault="00CC0B90" w:rsidP="00CC0B90">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pinpoint which product features (both existing and potential) are most important to your target audience</w:t>
            </w:r>
          </w:p>
          <w:p w14:paraId="07EED8F6" w14:textId="77777777" w:rsidR="00CC0B90" w:rsidRDefault="00CC0B90" w:rsidP="00CC0B90">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help produce marketing messages to change or enhance existing perceptions about your products/ services</w:t>
            </w:r>
          </w:p>
          <w:p w14:paraId="71060458" w14:textId="77777777" w:rsidR="00CC0B90" w:rsidRDefault="00CC0B90" w:rsidP="00CC0B90">
            <w:pPr>
              <w:rPr>
                <w:rFonts w:ascii="HelveticaNeue" w:hAnsi="HelveticaNeue"/>
                <w:color w:val="000000"/>
                <w:sz w:val="18"/>
                <w:szCs w:val="18"/>
              </w:rPr>
            </w:pPr>
          </w:p>
          <w:p w14:paraId="0EE19FE7"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 xml:space="preserve">Advertising testing is similar to product testing in the fact that it can save you valuable time and resources. By taking potential campaigns directly to your audience and then gauging their response the company can focus </w:t>
            </w:r>
            <w:r>
              <w:rPr>
                <w:rFonts w:ascii="HelveticaNeue" w:hAnsi="HelveticaNeue"/>
                <w:color w:val="000000"/>
                <w:sz w:val="18"/>
                <w:szCs w:val="18"/>
              </w:rPr>
              <w:lastRenderedPageBreak/>
              <w:t>on creating truly impactful advertising. </w:t>
            </w:r>
          </w:p>
          <w:p w14:paraId="00C0252F" w14:textId="77777777" w:rsidR="00CC0B90" w:rsidRDefault="00CC0B90" w:rsidP="00CC0B90">
            <w:pPr>
              <w:rPr>
                <w:rFonts w:ascii="HelveticaNeue" w:hAnsi="HelveticaNeue"/>
                <w:color w:val="000000"/>
                <w:sz w:val="18"/>
                <w:szCs w:val="18"/>
              </w:rPr>
            </w:pPr>
          </w:p>
          <w:p w14:paraId="665F1B64"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Pricing testing: surveys ask customers to choose between different products and price points, typically done via conjoint analysis. This can help identify what features are most valuable to their audience and how much they’d be willing to pay for them, insights that give them a distinct advantage. </w:t>
            </w:r>
          </w:p>
          <w:p w14:paraId="69AAC8AF" w14:textId="77777777" w:rsidR="00CC0B90" w:rsidRDefault="00CC0B90" w:rsidP="00CC0B90">
            <w:pPr>
              <w:rPr>
                <w:rFonts w:ascii="HelveticaNeue" w:hAnsi="HelveticaNeue"/>
                <w:color w:val="000000"/>
                <w:sz w:val="18"/>
                <w:szCs w:val="18"/>
              </w:rPr>
            </w:pPr>
          </w:p>
          <w:p w14:paraId="57E1C275" w14:textId="30E862BC" w:rsidR="00CC0B90" w:rsidRDefault="00CC0B90" w:rsidP="00CC0B90">
            <w:pPr>
              <w:rPr>
                <w:rFonts w:ascii="HelveticaNeue" w:hAnsi="HelveticaNeue"/>
                <w:color w:val="000000"/>
                <w:sz w:val="18"/>
                <w:szCs w:val="18"/>
              </w:rPr>
            </w:pPr>
            <w:r>
              <w:rPr>
                <w:rFonts w:ascii="HelveticaNeue" w:hAnsi="HelveticaNeue"/>
                <w:color w:val="000000"/>
                <w:sz w:val="18"/>
                <w:szCs w:val="18"/>
              </w:rPr>
              <w:t>iii) Some of the most common factors that influence buyer behavior are:</w:t>
            </w:r>
          </w:p>
          <w:p w14:paraId="0AEDD707" w14:textId="77777777" w:rsidR="00CC0B90" w:rsidRDefault="00CC0B90" w:rsidP="00CC0B90">
            <w:pPr>
              <w:rPr>
                <w:rFonts w:ascii="HelveticaNeue" w:hAnsi="HelveticaNeue"/>
                <w:color w:val="000000"/>
                <w:sz w:val="18"/>
                <w:szCs w:val="18"/>
              </w:rPr>
            </w:pPr>
          </w:p>
          <w:p w14:paraId="615ED6D2"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Marketing campaigns- advertisement plays a crucial role in influencing the purchasing decisions made by customers</w:t>
            </w:r>
          </w:p>
          <w:p w14:paraId="0E6427BC" w14:textId="77777777" w:rsidR="00CC0B90" w:rsidRDefault="00CC0B90" w:rsidP="00CC0B90">
            <w:pPr>
              <w:rPr>
                <w:rFonts w:ascii="HelveticaNeue" w:hAnsi="HelveticaNeue"/>
                <w:color w:val="000000"/>
                <w:sz w:val="18"/>
                <w:szCs w:val="18"/>
              </w:rPr>
            </w:pPr>
          </w:p>
          <w:p w14:paraId="33550AEC"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Economic conditions: consumer spending decisions are greatly influenced by the economic situation that is prevailing in the market at any given time. This is especially true for purchases of  vehicles, houses and other household appliances. A positive economic environment is one in which consumers become more confident and willing to indulge in purchases irrespective of their personal financial situation. </w:t>
            </w:r>
          </w:p>
          <w:p w14:paraId="6090DF57" w14:textId="77777777" w:rsidR="00CC0B90" w:rsidRDefault="00CC0B90" w:rsidP="00CC0B90">
            <w:pPr>
              <w:rPr>
                <w:rFonts w:ascii="HelveticaNeue" w:hAnsi="HelveticaNeue"/>
                <w:color w:val="000000"/>
                <w:sz w:val="18"/>
                <w:szCs w:val="18"/>
              </w:rPr>
            </w:pPr>
          </w:p>
          <w:p w14:paraId="30D5041E" w14:textId="6F78E2E8" w:rsidR="00CC0B90" w:rsidRDefault="00CC0B90" w:rsidP="00CC0B90">
            <w:pPr>
              <w:rPr>
                <w:rFonts w:ascii="HelveticaNeue" w:hAnsi="HelveticaNeue"/>
                <w:color w:val="000000"/>
                <w:sz w:val="18"/>
                <w:szCs w:val="18"/>
              </w:rPr>
            </w:pPr>
            <w:r>
              <w:rPr>
                <w:rFonts w:ascii="HelveticaNeue" w:hAnsi="HelveticaNeue"/>
                <w:color w:val="000000"/>
                <w:sz w:val="18"/>
                <w:szCs w:val="18"/>
              </w:rPr>
              <w:t>Purchasing power: purchasing power of a consumer plays an important role in influencing the consumer behavior. Consumers generally analy</w:t>
            </w:r>
            <w:r>
              <w:rPr>
                <w:rFonts w:ascii="HelveticaNeue" w:hAnsi="HelveticaNeue"/>
                <w:color w:val="000000"/>
                <w:sz w:val="18"/>
                <w:szCs w:val="18"/>
              </w:rPr>
              <w:t>z</w:t>
            </w:r>
            <w:r>
              <w:rPr>
                <w:rFonts w:ascii="HelveticaNeue" w:hAnsi="HelveticaNeue"/>
                <w:color w:val="000000"/>
                <w:sz w:val="18"/>
                <w:szCs w:val="18"/>
              </w:rPr>
              <w:t>e their own purchasing capacity before they make a decision to buy regardless of a products high standards. Segmenting consumers based on their buying capacity would help in determining eligible consumers to achieve better results. </w:t>
            </w:r>
          </w:p>
          <w:p w14:paraId="770BC1DF" w14:textId="77777777" w:rsidR="00CC0B90" w:rsidRDefault="00CC0B90" w:rsidP="00CC0B90">
            <w:pPr>
              <w:rPr>
                <w:rFonts w:ascii="HelveticaNeue" w:hAnsi="HelveticaNeue"/>
                <w:color w:val="000000"/>
                <w:sz w:val="18"/>
                <w:szCs w:val="18"/>
              </w:rPr>
            </w:pPr>
          </w:p>
          <w:p w14:paraId="19197316" w14:textId="71F58108" w:rsidR="00CC0B90" w:rsidRDefault="00CC0B90" w:rsidP="00CC0B90">
            <w:pPr>
              <w:rPr>
                <w:rFonts w:ascii="HelveticaNeue" w:hAnsi="HelveticaNeue"/>
                <w:color w:val="000000"/>
                <w:sz w:val="18"/>
                <w:szCs w:val="18"/>
              </w:rPr>
            </w:pPr>
            <w:r>
              <w:rPr>
                <w:rFonts w:ascii="HelveticaNeue" w:hAnsi="HelveticaNeue"/>
                <w:color w:val="000000"/>
                <w:sz w:val="18"/>
                <w:szCs w:val="18"/>
              </w:rPr>
              <w:t>Culture plays a very vital role in determining consumer behav</w:t>
            </w:r>
            <w:r>
              <w:rPr>
                <w:rFonts w:ascii="HelveticaNeue" w:hAnsi="HelveticaNeue"/>
                <w:color w:val="000000"/>
                <w:sz w:val="18"/>
                <w:szCs w:val="18"/>
              </w:rPr>
              <w:t>i</w:t>
            </w:r>
            <w:r>
              <w:rPr>
                <w:rFonts w:ascii="HelveticaNeue" w:hAnsi="HelveticaNeue"/>
                <w:color w:val="000000"/>
                <w:sz w:val="18"/>
                <w:szCs w:val="18"/>
              </w:rPr>
              <w:t>o</w:t>
            </w:r>
            <w:r>
              <w:rPr>
                <w:rFonts w:ascii="HelveticaNeue" w:hAnsi="HelveticaNeue"/>
                <w:color w:val="000000"/>
                <w:sz w:val="18"/>
                <w:szCs w:val="18"/>
              </w:rPr>
              <w:t>r</w:t>
            </w:r>
            <w:r>
              <w:rPr>
                <w:rFonts w:ascii="HelveticaNeue" w:hAnsi="HelveticaNeue"/>
                <w:color w:val="000000"/>
                <w:sz w:val="18"/>
                <w:szCs w:val="18"/>
              </w:rPr>
              <w:t xml:space="preserve"> and is sub-divided into culture, sub-culture and social class. </w:t>
            </w:r>
          </w:p>
          <w:p w14:paraId="0060DC34" w14:textId="77777777" w:rsidR="00CC0B90" w:rsidRDefault="00CC0B90" w:rsidP="00CC0B90">
            <w:pPr>
              <w:rPr>
                <w:rFonts w:ascii="HelveticaNeue" w:hAnsi="HelveticaNeue"/>
                <w:color w:val="000000"/>
                <w:sz w:val="18"/>
                <w:szCs w:val="18"/>
              </w:rPr>
            </w:pPr>
          </w:p>
          <w:p w14:paraId="1EEC55C3" w14:textId="72641068" w:rsidR="00CC0B90" w:rsidRDefault="00CC0B90" w:rsidP="00CC0B90">
            <w:pPr>
              <w:rPr>
                <w:rFonts w:ascii="HelveticaNeue" w:hAnsi="HelveticaNeue"/>
                <w:color w:val="000000"/>
                <w:sz w:val="18"/>
                <w:szCs w:val="18"/>
              </w:rPr>
            </w:pPr>
            <w:r>
              <w:rPr>
                <w:rFonts w:ascii="HelveticaNeue" w:hAnsi="HelveticaNeue"/>
                <w:color w:val="000000"/>
                <w:sz w:val="18"/>
                <w:szCs w:val="18"/>
              </w:rPr>
              <w:t>Culture includes the roles that society plays, the behavior of society and it’s customs and traditions. It needs to be examined closely in market research as it is an important factor in influencing consumer behavior. </w:t>
            </w:r>
          </w:p>
          <w:p w14:paraId="6BA2ED62" w14:textId="77777777" w:rsidR="00CC0B90" w:rsidRDefault="00CC0B90" w:rsidP="00CC0B90">
            <w:pPr>
              <w:rPr>
                <w:rFonts w:ascii="HelveticaNeue" w:hAnsi="HelveticaNeue"/>
                <w:color w:val="000000"/>
                <w:sz w:val="18"/>
                <w:szCs w:val="18"/>
              </w:rPr>
            </w:pPr>
          </w:p>
          <w:p w14:paraId="6479C521"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Sub-culture is a group of people who share the same values, customs and traditions, defined as a nation, religion, racial groups and groups of people who share the same location.</w:t>
            </w:r>
          </w:p>
          <w:p w14:paraId="2E8C7EFF" w14:textId="77777777" w:rsidR="00CC0B90" w:rsidRDefault="00CC0B90" w:rsidP="00CC0B90">
            <w:pPr>
              <w:rPr>
                <w:rFonts w:ascii="HelveticaNeue" w:hAnsi="HelveticaNeue"/>
                <w:color w:val="000000"/>
                <w:sz w:val="18"/>
                <w:szCs w:val="18"/>
              </w:rPr>
            </w:pPr>
          </w:p>
          <w:p w14:paraId="5EF0C7B7" w14:textId="03D65368" w:rsidR="00CC0B90" w:rsidRDefault="00CC0B90" w:rsidP="00CC0B90">
            <w:pPr>
              <w:rPr>
                <w:rFonts w:ascii="HelveticaNeue" w:hAnsi="HelveticaNeue"/>
                <w:color w:val="000000"/>
                <w:sz w:val="18"/>
                <w:szCs w:val="18"/>
              </w:rPr>
            </w:pPr>
            <w:r>
              <w:rPr>
                <w:rFonts w:ascii="HelveticaNeue" w:hAnsi="HelveticaNeue"/>
                <w:color w:val="000000"/>
                <w:sz w:val="18"/>
                <w:szCs w:val="18"/>
              </w:rPr>
              <w:t>Social class- It is important to know what social class is being targeted as normally the buying behavior of a social class is quite similar. </w:t>
            </w:r>
          </w:p>
          <w:p w14:paraId="562A9178" w14:textId="77777777" w:rsidR="00CC0B90" w:rsidRDefault="00CC0B90" w:rsidP="00CC0B90">
            <w:pPr>
              <w:rPr>
                <w:rFonts w:ascii="HelveticaNeue" w:hAnsi="HelveticaNeue"/>
                <w:color w:val="000000"/>
                <w:sz w:val="18"/>
                <w:szCs w:val="18"/>
              </w:rPr>
            </w:pPr>
          </w:p>
          <w:p w14:paraId="3A1B8834" w14:textId="77777777" w:rsidR="00CC0B90" w:rsidRDefault="00CC0B90" w:rsidP="00CC0B90">
            <w:pPr>
              <w:rPr>
                <w:rFonts w:ascii="HelveticaNeue" w:hAnsi="HelveticaNeue"/>
                <w:color w:val="000000"/>
                <w:sz w:val="18"/>
                <w:szCs w:val="18"/>
              </w:rPr>
            </w:pPr>
          </w:p>
          <w:p w14:paraId="4D45040A"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iv) Validity and reliability are important in market research and to assess the validity and reliability of a survey or other measure researchers need to consider a number of factors.</w:t>
            </w:r>
          </w:p>
          <w:p w14:paraId="6BB8C29B" w14:textId="77777777" w:rsidR="00CC0B90" w:rsidRDefault="00CC0B90" w:rsidP="00CC0B90">
            <w:pPr>
              <w:rPr>
                <w:rFonts w:ascii="HelveticaNeue" w:hAnsi="HelveticaNeue"/>
                <w:color w:val="000000"/>
                <w:sz w:val="18"/>
                <w:szCs w:val="18"/>
              </w:rPr>
            </w:pPr>
          </w:p>
          <w:p w14:paraId="2A0E9F62"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To ensure the validity of measurement researchers need to consider face validity, content validity and construct validity. </w:t>
            </w:r>
          </w:p>
          <w:p w14:paraId="0E053BCF" w14:textId="77777777" w:rsidR="00CC0B90" w:rsidRDefault="00CC0B90" w:rsidP="00CC0B90">
            <w:pPr>
              <w:rPr>
                <w:rFonts w:ascii="HelveticaNeue" w:hAnsi="HelveticaNeue"/>
                <w:color w:val="000000"/>
                <w:sz w:val="18"/>
                <w:szCs w:val="18"/>
              </w:rPr>
            </w:pPr>
          </w:p>
          <w:p w14:paraId="79D4396E"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 xml:space="preserve">Face validity is the extent to which a measurement method appears “on </w:t>
            </w:r>
            <w:proofErr w:type="spellStart"/>
            <w:r>
              <w:rPr>
                <w:rFonts w:ascii="HelveticaNeue" w:hAnsi="HelveticaNeue"/>
                <w:color w:val="000000"/>
                <w:sz w:val="18"/>
                <w:szCs w:val="18"/>
              </w:rPr>
              <w:t>it’s</w:t>
            </w:r>
            <w:proofErr w:type="spellEnd"/>
            <w:r>
              <w:rPr>
                <w:rFonts w:ascii="HelveticaNeue" w:hAnsi="HelveticaNeue"/>
                <w:color w:val="000000"/>
                <w:sz w:val="18"/>
                <w:szCs w:val="18"/>
              </w:rPr>
              <w:t xml:space="preserve"> face” to measure the construct of interest. Will the people taking the questionnaire consider it an accurate measure, and do the questions represent that. </w:t>
            </w:r>
          </w:p>
          <w:p w14:paraId="5DAC2ADE" w14:textId="77777777" w:rsidR="00CC0B90" w:rsidRDefault="00CC0B90" w:rsidP="00CC0B90">
            <w:pPr>
              <w:rPr>
                <w:rFonts w:ascii="HelveticaNeue" w:hAnsi="HelveticaNeue"/>
                <w:color w:val="000000"/>
                <w:sz w:val="18"/>
                <w:szCs w:val="18"/>
              </w:rPr>
            </w:pPr>
          </w:p>
          <w:p w14:paraId="30F574DF"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Researchers also need to consider the content validity of the questionnaire; that is, will it actually measure what it is intended to measure. Researchers often rely on subject matter experts to help determine this. </w:t>
            </w:r>
          </w:p>
          <w:p w14:paraId="539149E8" w14:textId="77777777" w:rsidR="00CC0B90" w:rsidRDefault="00CC0B90" w:rsidP="00CC0B90">
            <w:pPr>
              <w:rPr>
                <w:rFonts w:ascii="HelveticaNeue" w:hAnsi="HelveticaNeue"/>
                <w:color w:val="000000"/>
                <w:sz w:val="18"/>
                <w:szCs w:val="18"/>
              </w:rPr>
            </w:pPr>
          </w:p>
          <w:p w14:paraId="07CD1A48"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When questionnaires are measuring something abstract, researchers also need to establish it’s construct validity. This refers to the questionnaire’s ability to measure the abstract concept adequately.</w:t>
            </w:r>
          </w:p>
          <w:p w14:paraId="6275FD31" w14:textId="77777777" w:rsidR="00CC0B90" w:rsidRDefault="00CC0B90" w:rsidP="00CC0B90">
            <w:pPr>
              <w:rPr>
                <w:rFonts w:ascii="HelveticaNeue" w:hAnsi="HelveticaNeue"/>
                <w:color w:val="000000"/>
                <w:sz w:val="18"/>
                <w:szCs w:val="18"/>
              </w:rPr>
            </w:pPr>
          </w:p>
          <w:p w14:paraId="637F341D"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It may sometimes be appropriate to establish criterion validity; the extent to which the measurement tool is able to produce accurate findings when compared to a ‘gold standard’.</w:t>
            </w:r>
          </w:p>
          <w:p w14:paraId="21FF2B48" w14:textId="77777777" w:rsidR="00CC0B90" w:rsidRDefault="00CC0B90" w:rsidP="00CC0B90">
            <w:pPr>
              <w:rPr>
                <w:rFonts w:ascii="HelveticaNeue" w:hAnsi="HelveticaNeue"/>
                <w:color w:val="000000"/>
                <w:sz w:val="18"/>
                <w:szCs w:val="18"/>
              </w:rPr>
            </w:pPr>
          </w:p>
          <w:p w14:paraId="552C2E77" w14:textId="77777777" w:rsidR="00CC0B90" w:rsidRDefault="00CC0B90" w:rsidP="00CC0B90">
            <w:pPr>
              <w:rPr>
                <w:rFonts w:ascii="HelveticaNeue" w:hAnsi="HelveticaNeue"/>
                <w:color w:val="000000"/>
                <w:sz w:val="18"/>
                <w:szCs w:val="18"/>
              </w:rPr>
            </w:pPr>
          </w:p>
          <w:p w14:paraId="1AFF65BF" w14:textId="77777777" w:rsidR="00CC0B90" w:rsidRDefault="00CC0B90" w:rsidP="00CC0B90">
            <w:pPr>
              <w:rPr>
                <w:rFonts w:ascii="HelveticaNeue" w:hAnsi="HelveticaNeue"/>
                <w:color w:val="000000"/>
                <w:sz w:val="18"/>
                <w:szCs w:val="18"/>
              </w:rPr>
            </w:pPr>
          </w:p>
          <w:p w14:paraId="52EF140C" w14:textId="77777777" w:rsidR="00CC0B90" w:rsidRDefault="00CC0B90" w:rsidP="00CC0B90">
            <w:pPr>
              <w:rPr>
                <w:rFonts w:ascii="HelveticaNeue" w:hAnsi="HelveticaNeue"/>
                <w:color w:val="000000"/>
                <w:sz w:val="18"/>
                <w:szCs w:val="18"/>
              </w:rPr>
            </w:pPr>
          </w:p>
          <w:p w14:paraId="38E0EB06"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To ensure the reliability of measurement researchers need to consider whether they will get similar results if the questionnaire is repeated soon after. If the results haven’t changed the “repeatability” of the questionnaire would be high. This is called a 'test-retest reliability’.</w:t>
            </w:r>
          </w:p>
          <w:p w14:paraId="27A516C7" w14:textId="77777777" w:rsidR="00CC0B90" w:rsidRDefault="00CC0B90" w:rsidP="00CC0B90">
            <w:pPr>
              <w:rPr>
                <w:rFonts w:ascii="HelveticaNeue" w:hAnsi="HelveticaNeue"/>
                <w:color w:val="000000"/>
                <w:sz w:val="18"/>
                <w:szCs w:val="18"/>
              </w:rPr>
            </w:pPr>
          </w:p>
          <w:p w14:paraId="0367A2B8"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Another aspect of reliability concerns internal inconsistency among the questions, do similar questions give rise to similar answers? </w:t>
            </w:r>
          </w:p>
          <w:p w14:paraId="39DA18D4" w14:textId="77777777" w:rsidR="00CC0B90" w:rsidRDefault="00CC0B90" w:rsidP="00CC0B90">
            <w:pPr>
              <w:rPr>
                <w:rFonts w:ascii="HelveticaNeue" w:hAnsi="HelveticaNeue"/>
                <w:color w:val="000000"/>
                <w:sz w:val="18"/>
                <w:szCs w:val="18"/>
              </w:rPr>
            </w:pPr>
          </w:p>
          <w:p w14:paraId="7EF74864"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 xml:space="preserve">Researchers also look at inter-rater reliability; that is, would different individuals assessing the same thing score </w:t>
            </w:r>
            <w:r>
              <w:rPr>
                <w:rFonts w:ascii="HelveticaNeue" w:hAnsi="HelveticaNeue"/>
                <w:color w:val="000000"/>
                <w:sz w:val="18"/>
                <w:szCs w:val="18"/>
              </w:rPr>
              <w:lastRenderedPageBreak/>
              <w:t>the questionnaire the same way.</w:t>
            </w:r>
          </w:p>
          <w:p w14:paraId="6FA11A30" w14:textId="77777777" w:rsidR="00CC0B90" w:rsidRDefault="00CC0B90" w:rsidP="00CC0B90">
            <w:pPr>
              <w:rPr>
                <w:rFonts w:ascii="HelveticaNeue" w:hAnsi="HelveticaNeue"/>
                <w:color w:val="000000"/>
                <w:sz w:val="18"/>
                <w:szCs w:val="18"/>
              </w:rPr>
            </w:pPr>
          </w:p>
          <w:p w14:paraId="12769901" w14:textId="77777777" w:rsidR="00CC0B90" w:rsidRDefault="00CC0B90" w:rsidP="00CC0B90">
            <w:pPr>
              <w:rPr>
                <w:rFonts w:ascii="HelveticaNeue" w:hAnsi="HelveticaNeue"/>
                <w:color w:val="000000"/>
                <w:sz w:val="18"/>
                <w:szCs w:val="18"/>
              </w:rPr>
            </w:pPr>
          </w:p>
          <w:p w14:paraId="6AD86EB0" w14:textId="77777777" w:rsidR="00CC0B90" w:rsidRDefault="00CC0B90" w:rsidP="00CC0B90">
            <w:pPr>
              <w:rPr>
                <w:rFonts w:ascii="HelveticaNeue" w:hAnsi="HelveticaNeue"/>
                <w:color w:val="000000"/>
                <w:sz w:val="18"/>
                <w:szCs w:val="18"/>
              </w:rPr>
            </w:pPr>
          </w:p>
          <w:p w14:paraId="0C1B400A"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If researchers cut corners in assessing the validity or reliability of their questionnaire or measurements it could affect the believability of the study’s overall results. The results will be more accurate, and more effective in terms of the company’s success, if the measures in a study are as reliable and valid as possible. </w:t>
            </w:r>
          </w:p>
          <w:p w14:paraId="0C747AE8" w14:textId="77777777" w:rsidR="00CC0B90" w:rsidRDefault="00CC0B90" w:rsidP="00CC0B90">
            <w:pPr>
              <w:rPr>
                <w:rFonts w:ascii="HelveticaNeue" w:hAnsi="HelveticaNeue"/>
                <w:color w:val="000000"/>
                <w:sz w:val="18"/>
                <w:szCs w:val="18"/>
              </w:rPr>
            </w:pPr>
          </w:p>
          <w:p w14:paraId="6B9BBD64" w14:textId="77777777" w:rsidR="00CC0B90" w:rsidRDefault="00CC0B90" w:rsidP="00CC0B90">
            <w:pPr>
              <w:rPr>
                <w:rFonts w:ascii="HelveticaNeue" w:hAnsi="HelveticaNeue"/>
                <w:color w:val="000000"/>
                <w:sz w:val="18"/>
                <w:szCs w:val="18"/>
              </w:rPr>
            </w:pPr>
          </w:p>
          <w:p w14:paraId="50BD9E7D" w14:textId="77777777" w:rsidR="00CC0B90" w:rsidRDefault="00CC0B90" w:rsidP="00CC0B90">
            <w:pPr>
              <w:rPr>
                <w:rFonts w:ascii="HelveticaNeue" w:hAnsi="HelveticaNeue"/>
                <w:color w:val="000000"/>
                <w:sz w:val="18"/>
                <w:szCs w:val="18"/>
              </w:rPr>
            </w:pPr>
          </w:p>
          <w:p w14:paraId="1575F050" w14:textId="77777777" w:rsidR="00CC0B90" w:rsidRDefault="00CC0B90" w:rsidP="00CC0B90">
            <w:pPr>
              <w:rPr>
                <w:rFonts w:ascii="HelveticaNeue" w:hAnsi="HelveticaNeue"/>
                <w:color w:val="000000"/>
                <w:sz w:val="18"/>
                <w:szCs w:val="18"/>
              </w:rPr>
            </w:pPr>
          </w:p>
          <w:p w14:paraId="6890EACD"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v) A target market is a particular group of customers at which a particular product or service is aimed.</w:t>
            </w:r>
          </w:p>
          <w:p w14:paraId="1A8CAE17" w14:textId="77777777" w:rsidR="00CC0B90" w:rsidRDefault="00CC0B90" w:rsidP="00CC0B90">
            <w:pPr>
              <w:rPr>
                <w:rFonts w:ascii="HelveticaNeue" w:hAnsi="HelveticaNeue"/>
                <w:color w:val="000000"/>
                <w:sz w:val="18"/>
                <w:szCs w:val="18"/>
              </w:rPr>
            </w:pPr>
          </w:p>
          <w:p w14:paraId="21FF6640"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vi) Some essential components of a marketing plan are:</w:t>
            </w:r>
          </w:p>
          <w:p w14:paraId="5E025A13" w14:textId="77777777" w:rsidR="00CC0B90" w:rsidRDefault="00CC0B90" w:rsidP="00CC0B90">
            <w:pPr>
              <w:rPr>
                <w:rFonts w:ascii="HelveticaNeue" w:hAnsi="HelveticaNeue"/>
                <w:color w:val="000000"/>
                <w:sz w:val="18"/>
                <w:szCs w:val="18"/>
              </w:rPr>
            </w:pPr>
          </w:p>
          <w:p w14:paraId="1B4666EB"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market research as the backbone, a well-defined target market, positioning, competitive analysis, a market strategy, budget and metrics. </w:t>
            </w:r>
          </w:p>
          <w:p w14:paraId="76E6FAF1" w14:textId="77777777" w:rsidR="00CC0B90" w:rsidRDefault="00CC0B90" w:rsidP="00CC0B90">
            <w:pPr>
              <w:rPr>
                <w:rFonts w:ascii="HelveticaNeue" w:hAnsi="HelveticaNeue"/>
                <w:color w:val="000000"/>
                <w:sz w:val="18"/>
                <w:szCs w:val="18"/>
              </w:rPr>
            </w:pPr>
          </w:p>
          <w:p w14:paraId="1635EAE3"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A well-defined target market description identifies the businesses most likely buyers, and should discuss at least two to three levels of segmentation. </w:t>
            </w:r>
          </w:p>
          <w:p w14:paraId="2D80B958" w14:textId="77777777" w:rsidR="00CC0B90" w:rsidRDefault="00CC0B90" w:rsidP="00CC0B90">
            <w:pPr>
              <w:rPr>
                <w:rFonts w:ascii="HelveticaNeue" w:hAnsi="HelveticaNeue"/>
                <w:color w:val="000000"/>
                <w:sz w:val="18"/>
                <w:szCs w:val="18"/>
              </w:rPr>
            </w:pPr>
          </w:p>
          <w:p w14:paraId="3E532542"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 xml:space="preserve">Positioning is important in order to establish how the business is perceived by </w:t>
            </w:r>
            <w:proofErr w:type="spellStart"/>
            <w:r>
              <w:rPr>
                <w:rFonts w:ascii="HelveticaNeue" w:hAnsi="HelveticaNeue"/>
                <w:color w:val="000000"/>
                <w:sz w:val="18"/>
                <w:szCs w:val="18"/>
              </w:rPr>
              <w:t>it’s</w:t>
            </w:r>
            <w:proofErr w:type="spellEnd"/>
            <w:r>
              <w:rPr>
                <w:rFonts w:ascii="HelveticaNeue" w:hAnsi="HelveticaNeue"/>
                <w:color w:val="000000"/>
                <w:sz w:val="18"/>
                <w:szCs w:val="18"/>
              </w:rPr>
              <w:t xml:space="preserve"> target market, this can be achieved through compelling branding and marketing messages that clearly communicate the identity the business is trying to create. </w:t>
            </w:r>
          </w:p>
          <w:p w14:paraId="16C928F9" w14:textId="77777777" w:rsidR="00CC0B90" w:rsidRDefault="00CC0B90" w:rsidP="00CC0B90">
            <w:pPr>
              <w:rPr>
                <w:rFonts w:ascii="HelveticaNeue" w:hAnsi="HelveticaNeue"/>
                <w:color w:val="000000"/>
                <w:sz w:val="18"/>
                <w:szCs w:val="18"/>
              </w:rPr>
            </w:pPr>
          </w:p>
          <w:p w14:paraId="3E35A3AF"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It’s important to know who their competitors are, and so competitive analysis allows a business to establish what their price point is in comparison. Knowing your competitors helps better position the business. </w:t>
            </w:r>
          </w:p>
          <w:p w14:paraId="2AD55880" w14:textId="77777777" w:rsidR="00CC0B90" w:rsidRDefault="00CC0B90" w:rsidP="00CC0B90">
            <w:pPr>
              <w:rPr>
                <w:rFonts w:ascii="HelveticaNeue" w:hAnsi="HelveticaNeue"/>
                <w:color w:val="000000"/>
                <w:sz w:val="18"/>
                <w:szCs w:val="18"/>
              </w:rPr>
            </w:pPr>
          </w:p>
          <w:p w14:paraId="55B0FDDE"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 xml:space="preserve">The marketing strategy is the path for the business towards achieving </w:t>
            </w:r>
            <w:proofErr w:type="spellStart"/>
            <w:r>
              <w:rPr>
                <w:rFonts w:ascii="HelveticaNeue" w:hAnsi="HelveticaNeue"/>
                <w:color w:val="000000"/>
                <w:sz w:val="18"/>
                <w:szCs w:val="18"/>
              </w:rPr>
              <w:t>it’s</w:t>
            </w:r>
            <w:proofErr w:type="spellEnd"/>
            <w:r>
              <w:rPr>
                <w:rFonts w:ascii="HelveticaNeue" w:hAnsi="HelveticaNeue"/>
                <w:color w:val="000000"/>
                <w:sz w:val="18"/>
                <w:szCs w:val="18"/>
              </w:rPr>
              <w:t xml:space="preserve"> goals in sales. It should take into account the entire marketplace and then break down specific tactics such as events, direct mail, email, mail, street teams, webinars, partnerships and other activities that help gain access to customers.</w:t>
            </w:r>
          </w:p>
          <w:p w14:paraId="0207FF8D" w14:textId="77777777" w:rsidR="00CC0B90" w:rsidRDefault="00CC0B90" w:rsidP="00CC0B90">
            <w:pPr>
              <w:rPr>
                <w:rFonts w:ascii="HelveticaNeue" w:hAnsi="HelveticaNeue"/>
                <w:color w:val="000000"/>
                <w:sz w:val="18"/>
                <w:szCs w:val="18"/>
              </w:rPr>
            </w:pPr>
          </w:p>
          <w:p w14:paraId="07E365CB"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By developing a month-by-month schedule for the budget planned to spend on marketing the business can prevent over-spending, and for each activity can establish a metric that tells them to stop if it’s not generating sufficient return on investment. </w:t>
            </w:r>
          </w:p>
          <w:p w14:paraId="39C4DE9C" w14:textId="77777777" w:rsidR="00CC0B90" w:rsidRDefault="00CC0B90" w:rsidP="00CC0B90">
            <w:pPr>
              <w:rPr>
                <w:rFonts w:ascii="HelveticaNeue" w:hAnsi="HelveticaNeue"/>
                <w:color w:val="000000"/>
                <w:sz w:val="18"/>
                <w:szCs w:val="18"/>
              </w:rPr>
            </w:pPr>
          </w:p>
          <w:p w14:paraId="509CEA8B" w14:textId="77777777" w:rsidR="00CC0B90" w:rsidRDefault="00CC0B90" w:rsidP="00CC0B90">
            <w:pPr>
              <w:rPr>
                <w:rFonts w:ascii="HelveticaNeue" w:hAnsi="HelveticaNeue"/>
                <w:color w:val="000000"/>
                <w:sz w:val="18"/>
                <w:szCs w:val="18"/>
              </w:rPr>
            </w:pPr>
          </w:p>
          <w:p w14:paraId="2EDEA5EC"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 xml:space="preserve">vii) One of the most important aspects of any marketing strategy is to take into account the target market </w:t>
            </w:r>
            <w:proofErr w:type="spellStart"/>
            <w:r>
              <w:rPr>
                <w:rFonts w:ascii="HelveticaNeue" w:hAnsi="HelveticaNeue"/>
                <w:color w:val="000000"/>
                <w:sz w:val="18"/>
                <w:szCs w:val="18"/>
              </w:rPr>
              <w:t>ad</w:t>
            </w:r>
            <w:proofErr w:type="spellEnd"/>
            <w:r>
              <w:rPr>
                <w:rFonts w:ascii="HelveticaNeue" w:hAnsi="HelveticaNeue"/>
                <w:color w:val="000000"/>
                <w:sz w:val="18"/>
                <w:szCs w:val="18"/>
              </w:rPr>
              <w:t xml:space="preserve"> consumer for the product or service being provided. </w:t>
            </w:r>
          </w:p>
          <w:p w14:paraId="2E9016E4" w14:textId="77777777" w:rsidR="00CC0B90" w:rsidRDefault="00CC0B90" w:rsidP="00CC0B90">
            <w:pPr>
              <w:rPr>
                <w:rFonts w:ascii="HelveticaNeue" w:hAnsi="HelveticaNeue"/>
                <w:color w:val="000000"/>
                <w:sz w:val="18"/>
                <w:szCs w:val="18"/>
              </w:rPr>
            </w:pPr>
          </w:p>
          <w:p w14:paraId="68CAFF98" w14:textId="7A61A21F" w:rsidR="00CC0B90" w:rsidRDefault="00CC0B90" w:rsidP="00CC0B90">
            <w:pPr>
              <w:rPr>
                <w:rFonts w:ascii="HelveticaNeue" w:hAnsi="HelveticaNeue"/>
                <w:color w:val="000000"/>
                <w:sz w:val="18"/>
                <w:szCs w:val="18"/>
              </w:rPr>
            </w:pPr>
            <w:r>
              <w:rPr>
                <w:rFonts w:ascii="HelveticaNeue" w:hAnsi="HelveticaNeue"/>
                <w:color w:val="000000"/>
                <w:sz w:val="18"/>
                <w:szCs w:val="18"/>
              </w:rPr>
              <w:t>The business should cent</w:t>
            </w:r>
            <w:r>
              <w:rPr>
                <w:rFonts w:ascii="HelveticaNeue" w:hAnsi="HelveticaNeue"/>
                <w:color w:val="000000"/>
                <w:sz w:val="18"/>
                <w:szCs w:val="18"/>
              </w:rPr>
              <w:t>er</w:t>
            </w:r>
            <w:r>
              <w:rPr>
                <w:rFonts w:ascii="HelveticaNeue" w:hAnsi="HelveticaNeue"/>
                <w:color w:val="000000"/>
                <w:sz w:val="18"/>
                <w:szCs w:val="18"/>
              </w:rPr>
              <w:t xml:space="preserve"> the whole strategy around consumer research and needs, as the target market are most likely to purchase from the company, allowing it to reach </w:t>
            </w:r>
            <w:proofErr w:type="spellStart"/>
            <w:r>
              <w:rPr>
                <w:rFonts w:ascii="HelveticaNeue" w:hAnsi="HelveticaNeue"/>
                <w:color w:val="000000"/>
                <w:sz w:val="18"/>
                <w:szCs w:val="18"/>
              </w:rPr>
              <w:t>it’s</w:t>
            </w:r>
            <w:proofErr w:type="spellEnd"/>
            <w:r>
              <w:rPr>
                <w:rFonts w:ascii="HelveticaNeue" w:hAnsi="HelveticaNeue"/>
                <w:color w:val="000000"/>
                <w:sz w:val="18"/>
                <w:szCs w:val="18"/>
              </w:rPr>
              <w:t xml:space="preserve"> target goals and ensure </w:t>
            </w:r>
            <w:proofErr w:type="spellStart"/>
            <w:r>
              <w:rPr>
                <w:rFonts w:ascii="HelveticaNeue" w:hAnsi="HelveticaNeue"/>
                <w:color w:val="000000"/>
                <w:sz w:val="18"/>
                <w:szCs w:val="18"/>
              </w:rPr>
              <w:t>it’s</w:t>
            </w:r>
            <w:proofErr w:type="spellEnd"/>
            <w:r>
              <w:rPr>
                <w:rFonts w:ascii="HelveticaNeue" w:hAnsi="HelveticaNeue"/>
                <w:color w:val="000000"/>
                <w:sz w:val="18"/>
                <w:szCs w:val="18"/>
              </w:rPr>
              <w:t xml:space="preserve"> success as a whole. </w:t>
            </w:r>
          </w:p>
          <w:p w14:paraId="4EBC5118" w14:textId="77777777" w:rsidR="00CC0B90" w:rsidRDefault="00CC0B90" w:rsidP="00CC0B90">
            <w:pPr>
              <w:rPr>
                <w:rFonts w:ascii="HelveticaNeue" w:hAnsi="HelveticaNeue"/>
                <w:color w:val="000000"/>
                <w:sz w:val="18"/>
                <w:szCs w:val="18"/>
              </w:rPr>
            </w:pPr>
          </w:p>
          <w:p w14:paraId="297FEE9F" w14:textId="16D7DA89" w:rsidR="00CC0B90" w:rsidRDefault="00CC0B90" w:rsidP="00CC0B90">
            <w:pPr>
              <w:rPr>
                <w:rFonts w:ascii="HelveticaNeue" w:hAnsi="HelveticaNeue"/>
                <w:color w:val="000000"/>
                <w:sz w:val="18"/>
                <w:szCs w:val="18"/>
              </w:rPr>
            </w:pPr>
            <w:r>
              <w:rPr>
                <w:rFonts w:ascii="HelveticaNeue" w:hAnsi="HelveticaNeue"/>
                <w:color w:val="000000"/>
                <w:sz w:val="18"/>
                <w:szCs w:val="18"/>
              </w:rPr>
              <w:t xml:space="preserve">Having a strategy helps the business to identify </w:t>
            </w:r>
            <w:proofErr w:type="spellStart"/>
            <w:r>
              <w:rPr>
                <w:rFonts w:ascii="HelveticaNeue" w:hAnsi="HelveticaNeue"/>
                <w:color w:val="000000"/>
                <w:sz w:val="18"/>
                <w:szCs w:val="18"/>
              </w:rPr>
              <w:t>it’s</w:t>
            </w:r>
            <w:proofErr w:type="spellEnd"/>
            <w:r>
              <w:rPr>
                <w:rFonts w:ascii="HelveticaNeue" w:hAnsi="HelveticaNeue"/>
                <w:color w:val="000000"/>
                <w:sz w:val="18"/>
                <w:szCs w:val="18"/>
              </w:rPr>
              <w:t xml:space="preserve"> target markets and to set measurable goals. It is vital to the success of the organi</w:t>
            </w:r>
            <w:r>
              <w:rPr>
                <w:rFonts w:ascii="HelveticaNeue" w:hAnsi="HelveticaNeue"/>
                <w:color w:val="000000"/>
                <w:sz w:val="18"/>
                <w:szCs w:val="18"/>
              </w:rPr>
              <w:t>z</w:t>
            </w:r>
            <w:r>
              <w:rPr>
                <w:rFonts w:ascii="HelveticaNeue" w:hAnsi="HelveticaNeue"/>
                <w:color w:val="000000"/>
                <w:sz w:val="18"/>
                <w:szCs w:val="18"/>
              </w:rPr>
              <w:t>ation that you implement a marketing plan that aims for growth and positive change in the bottom line. </w:t>
            </w:r>
          </w:p>
          <w:p w14:paraId="2BF208A1" w14:textId="77777777" w:rsidR="00CC0B90" w:rsidRDefault="00CC0B90" w:rsidP="00CC0B90">
            <w:pPr>
              <w:rPr>
                <w:rFonts w:ascii="HelveticaNeue" w:hAnsi="HelveticaNeue"/>
                <w:color w:val="000000"/>
                <w:sz w:val="18"/>
                <w:szCs w:val="18"/>
              </w:rPr>
            </w:pPr>
          </w:p>
          <w:p w14:paraId="7F41CB2C" w14:textId="77777777" w:rsidR="00CC0B90" w:rsidRDefault="00CC0B90" w:rsidP="00CC0B90">
            <w:pPr>
              <w:rPr>
                <w:rFonts w:ascii="HelveticaNeue" w:hAnsi="HelveticaNeue"/>
                <w:color w:val="000000"/>
                <w:sz w:val="18"/>
                <w:szCs w:val="18"/>
              </w:rPr>
            </w:pPr>
          </w:p>
          <w:p w14:paraId="1A1C4A27" w14:textId="77777777" w:rsidR="00CC0B90" w:rsidRDefault="00CC0B90" w:rsidP="00CC0B90">
            <w:pPr>
              <w:rPr>
                <w:rFonts w:ascii="HelveticaNeue" w:hAnsi="HelveticaNeue"/>
                <w:color w:val="000000"/>
                <w:sz w:val="18"/>
                <w:szCs w:val="18"/>
              </w:rPr>
            </w:pPr>
            <w:r>
              <w:rPr>
                <w:rFonts w:ascii="HelveticaNeue" w:hAnsi="HelveticaNeue"/>
                <w:color w:val="000000"/>
                <w:sz w:val="18"/>
                <w:szCs w:val="18"/>
              </w:rPr>
              <w:t>Case Study: </w:t>
            </w:r>
          </w:p>
          <w:p w14:paraId="4A5574B0" w14:textId="77777777" w:rsidR="00CC0B90" w:rsidRDefault="00CC0B90" w:rsidP="00CC0B90">
            <w:pPr>
              <w:rPr>
                <w:rFonts w:ascii="HelveticaNeue" w:hAnsi="HelveticaNeue"/>
                <w:color w:val="000000"/>
                <w:sz w:val="18"/>
                <w:szCs w:val="18"/>
              </w:rPr>
            </w:pPr>
          </w:p>
          <w:p w14:paraId="4B6A5875" w14:textId="77777777" w:rsidR="00CC0B90" w:rsidRDefault="00CC0B90" w:rsidP="00CC0B90">
            <w:pPr>
              <w:numPr>
                <w:ilvl w:val="0"/>
                <w:numId w:val="3"/>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define their target market.</w:t>
            </w:r>
          </w:p>
          <w:p w14:paraId="49D05626" w14:textId="77777777" w:rsidR="00CC0B90" w:rsidRDefault="00CC0B90" w:rsidP="00CC0B90">
            <w:pPr>
              <w:numPr>
                <w:ilvl w:val="0"/>
                <w:numId w:val="3"/>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understand what consumers think of the company and product through market research techniques like surveys, focus groups and questionnaires. </w:t>
            </w:r>
          </w:p>
          <w:p w14:paraId="5885BAE2" w14:textId="77777777" w:rsidR="00CC0B90" w:rsidRDefault="00CC0B90" w:rsidP="00CC0B90">
            <w:pPr>
              <w:numPr>
                <w:ilvl w:val="0"/>
                <w:numId w:val="3"/>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 xml:space="preserve">use market research to gage company and products reputation among anyone who has influence on </w:t>
            </w:r>
            <w:proofErr w:type="spellStart"/>
            <w:r>
              <w:rPr>
                <w:rFonts w:ascii="HelveticaNeue" w:hAnsi="HelveticaNeue"/>
                <w:color w:val="000000"/>
                <w:sz w:val="18"/>
                <w:szCs w:val="18"/>
              </w:rPr>
              <w:t>it’s</w:t>
            </w:r>
            <w:proofErr w:type="spellEnd"/>
            <w:r>
              <w:rPr>
                <w:rFonts w:ascii="HelveticaNeue" w:hAnsi="HelveticaNeue"/>
                <w:color w:val="000000"/>
                <w:sz w:val="18"/>
                <w:szCs w:val="18"/>
              </w:rPr>
              <w:t xml:space="preserve"> future. </w:t>
            </w:r>
          </w:p>
          <w:p w14:paraId="1D5F4A18" w14:textId="77777777" w:rsidR="00CC0B90" w:rsidRDefault="00CC0B90" w:rsidP="00CC0B90">
            <w:pPr>
              <w:numPr>
                <w:ilvl w:val="0"/>
                <w:numId w:val="3"/>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know how consumers compare their product to similar offers from competitors.</w:t>
            </w:r>
          </w:p>
          <w:p w14:paraId="6BAA33F6" w14:textId="77777777" w:rsidR="00CC0B90" w:rsidRDefault="00CC0B90" w:rsidP="00CC0B90">
            <w:pPr>
              <w:numPr>
                <w:ilvl w:val="0"/>
                <w:numId w:val="3"/>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find out which features most appeal to potential customers to know where to put their product development energy. </w:t>
            </w:r>
          </w:p>
          <w:p w14:paraId="7B985BE0" w14:textId="77777777" w:rsidR="00CC0B90" w:rsidRDefault="00CC0B90" w:rsidP="00CC0B90">
            <w:pPr>
              <w:numPr>
                <w:ilvl w:val="0"/>
                <w:numId w:val="3"/>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to help determine what should go into creating the ideal offer to their market, including price, terms, benefits, size, features, packaging, etc. </w:t>
            </w:r>
          </w:p>
          <w:p w14:paraId="1F0995CA" w14:textId="77777777" w:rsidR="00CC0B90" w:rsidRDefault="00CC0B90" w:rsidP="00CC0B90">
            <w:pPr>
              <w:numPr>
                <w:ilvl w:val="0"/>
                <w:numId w:val="3"/>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 xml:space="preserve">use the research to create best advertising to sell their product, what message, is most appealing to </w:t>
            </w:r>
            <w:r>
              <w:rPr>
                <w:rFonts w:ascii="HelveticaNeue" w:hAnsi="HelveticaNeue"/>
                <w:color w:val="000000"/>
                <w:sz w:val="18"/>
                <w:szCs w:val="18"/>
              </w:rPr>
              <w:lastRenderedPageBreak/>
              <w:t>target market.</w:t>
            </w:r>
          </w:p>
          <w:p w14:paraId="4DC43223" w14:textId="77777777" w:rsidR="00CC0B90" w:rsidRDefault="00CC0B90" w:rsidP="00CC0B90">
            <w:pPr>
              <w:rPr>
                <w:rFonts w:ascii="Times New Roman" w:hAnsi="Times New Roman"/>
                <w:sz w:val="24"/>
                <w:szCs w:val="24"/>
              </w:rPr>
            </w:pPr>
          </w:p>
          <w:p w14:paraId="0045FE34" w14:textId="77777777" w:rsidR="00CC2FB3" w:rsidRDefault="00CC2FB3" w:rsidP="00A851DA">
            <w:pPr>
              <w:rPr>
                <w:b/>
              </w:rPr>
            </w:pPr>
          </w:p>
          <w:p w14:paraId="1835D261" w14:textId="77777777" w:rsidR="00CC2FB3" w:rsidRDefault="00CC2FB3" w:rsidP="00A851DA">
            <w:pPr>
              <w:rPr>
                <w:b/>
              </w:rPr>
            </w:pPr>
          </w:p>
          <w:p w14:paraId="63D4A3A3" w14:textId="77777777" w:rsidR="00CC2FB3" w:rsidRDefault="00CC2FB3" w:rsidP="00A851DA">
            <w:pPr>
              <w:rPr>
                <w:b/>
              </w:rPr>
            </w:pPr>
          </w:p>
          <w:p w14:paraId="6F968899" w14:textId="77777777" w:rsidR="00CC2FB3" w:rsidRDefault="00CC2FB3" w:rsidP="00A851DA">
            <w:pPr>
              <w:rPr>
                <w:b/>
              </w:rPr>
            </w:pPr>
          </w:p>
          <w:p w14:paraId="7D034692" w14:textId="77777777" w:rsidR="00CC2FB3" w:rsidRDefault="00CC2FB3" w:rsidP="00A851DA">
            <w:pPr>
              <w:rPr>
                <w:b/>
              </w:rPr>
            </w:pPr>
          </w:p>
          <w:p w14:paraId="01B74BF3" w14:textId="77777777" w:rsidR="00CC2FB3" w:rsidRDefault="00CC2FB3" w:rsidP="00A851DA">
            <w:pPr>
              <w:rPr>
                <w:b/>
              </w:rPr>
            </w:pPr>
          </w:p>
          <w:p w14:paraId="6FE954F5" w14:textId="77777777" w:rsidR="00CC2FB3" w:rsidRDefault="00CC2FB3" w:rsidP="00A851DA">
            <w:pPr>
              <w:rPr>
                <w:b/>
              </w:rPr>
            </w:pPr>
          </w:p>
          <w:p w14:paraId="656D373C" w14:textId="77777777" w:rsidR="00CC2FB3" w:rsidRDefault="00CC2FB3" w:rsidP="00A851DA">
            <w:pPr>
              <w:rPr>
                <w:b/>
              </w:rPr>
            </w:pPr>
          </w:p>
          <w:p w14:paraId="29ECEFDC" w14:textId="77777777" w:rsidR="00CC2FB3" w:rsidRDefault="00CC2FB3" w:rsidP="00A851DA">
            <w:pPr>
              <w:rPr>
                <w:b/>
              </w:rPr>
            </w:pPr>
            <w:bookmarkStart w:id="0" w:name="_GoBack"/>
            <w:bookmarkEnd w:id="0"/>
          </w:p>
          <w:p w14:paraId="01BA9674" w14:textId="77777777" w:rsidR="00CC2FB3" w:rsidRDefault="00CC2FB3" w:rsidP="00A851DA">
            <w:pPr>
              <w:rPr>
                <w:b/>
              </w:rPr>
            </w:pPr>
          </w:p>
          <w:p w14:paraId="6E2A9736" w14:textId="77777777" w:rsidR="00CC2FB3" w:rsidRDefault="00CC2FB3" w:rsidP="00A851DA">
            <w:pPr>
              <w:rPr>
                <w:b/>
              </w:rPr>
            </w:pPr>
          </w:p>
          <w:p w14:paraId="72F7DFDD" w14:textId="77777777" w:rsidR="00CC2FB3" w:rsidRDefault="00CC2FB3" w:rsidP="00A851DA">
            <w:pPr>
              <w:rPr>
                <w:b/>
              </w:rPr>
            </w:pPr>
          </w:p>
          <w:p w14:paraId="2A540BC3" w14:textId="77777777" w:rsidR="00CC2FB3" w:rsidRDefault="00CC2FB3" w:rsidP="00A851DA">
            <w:pPr>
              <w:rPr>
                <w:b/>
              </w:rPr>
            </w:pPr>
          </w:p>
          <w:p w14:paraId="7553EFA9" w14:textId="77777777" w:rsidR="00CC2FB3" w:rsidRDefault="00CC2FB3" w:rsidP="00A851DA">
            <w:pPr>
              <w:rPr>
                <w:b/>
              </w:rPr>
            </w:pPr>
          </w:p>
        </w:tc>
      </w:tr>
    </w:tbl>
    <w:p w14:paraId="0BD61A2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B547F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95CE3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615739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FFF5C1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27DA79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932AC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AEE9DAF" w14:textId="77777777" w:rsidTr="00405895">
        <w:tc>
          <w:tcPr>
            <w:tcW w:w="2310" w:type="dxa"/>
            <w:shd w:val="clear" w:color="auto" w:fill="D9D9D9" w:themeFill="background1" w:themeFillShade="D9"/>
          </w:tcPr>
          <w:p w14:paraId="0DDD668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1B3C734"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8EDCE2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60AE48D" w14:textId="77777777" w:rsidR="00405895" w:rsidRPr="00B0415E" w:rsidRDefault="00405895" w:rsidP="00A851DA">
            <w:pPr>
              <w:rPr>
                <w:rFonts w:cs="Bliss-Regular"/>
                <w:color w:val="000000"/>
              </w:rPr>
            </w:pPr>
          </w:p>
        </w:tc>
      </w:tr>
    </w:tbl>
    <w:p w14:paraId="5F241FB5" w14:textId="77777777" w:rsidR="00A851DA" w:rsidRPr="00B0415E" w:rsidRDefault="00A851DA" w:rsidP="00A851DA">
      <w:pPr>
        <w:rPr>
          <w:rFonts w:cs="Bliss-Regular"/>
          <w:color w:val="000000"/>
          <w:lang w:val="en-US"/>
        </w:rPr>
      </w:pPr>
    </w:p>
    <w:p w14:paraId="07E15A91" w14:textId="77777777" w:rsidR="00A851DA" w:rsidRPr="00B0415E" w:rsidRDefault="00A851DA" w:rsidP="00A851DA">
      <w:pPr>
        <w:rPr>
          <w:rFonts w:cs="Bliss-Regular"/>
          <w:color w:val="000000"/>
          <w:lang w:val="en-US"/>
        </w:rPr>
      </w:pPr>
    </w:p>
    <w:p w14:paraId="6B5C312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8EB5243" w14:textId="77777777" w:rsidTr="00B0415E">
        <w:trPr>
          <w:trHeight w:val="249"/>
        </w:trPr>
        <w:tc>
          <w:tcPr>
            <w:tcW w:w="4621" w:type="dxa"/>
            <w:shd w:val="clear" w:color="auto" w:fill="D9D9D9" w:themeFill="background1" w:themeFillShade="D9"/>
          </w:tcPr>
          <w:p w14:paraId="4AD6CC7C" w14:textId="77777777" w:rsidR="00503D7E" w:rsidRPr="00B0415E" w:rsidRDefault="00503D7E" w:rsidP="00503D7E">
            <w:pPr>
              <w:rPr>
                <w:b/>
                <w:color w:val="002060"/>
              </w:rPr>
            </w:pPr>
            <w:r w:rsidRPr="00B0415E">
              <w:rPr>
                <w:b/>
                <w:color w:val="002060"/>
              </w:rPr>
              <w:t>Total Marks</w:t>
            </w:r>
          </w:p>
        </w:tc>
        <w:tc>
          <w:tcPr>
            <w:tcW w:w="4621" w:type="dxa"/>
          </w:tcPr>
          <w:p w14:paraId="2D6F7BC0" w14:textId="77777777" w:rsidR="00503D7E" w:rsidRPr="00B0415E" w:rsidRDefault="00503D7E" w:rsidP="00503D7E">
            <w:pPr>
              <w:rPr>
                <w:rFonts w:cs="Times New Roman"/>
                <w:szCs w:val="32"/>
              </w:rPr>
            </w:pPr>
          </w:p>
        </w:tc>
      </w:tr>
      <w:tr w:rsidR="00503D7E" w:rsidRPr="00B0415E" w14:paraId="743C167B" w14:textId="77777777" w:rsidTr="00B0415E">
        <w:tc>
          <w:tcPr>
            <w:tcW w:w="4621" w:type="dxa"/>
            <w:shd w:val="clear" w:color="auto" w:fill="D9D9D9" w:themeFill="background1" w:themeFillShade="D9"/>
          </w:tcPr>
          <w:p w14:paraId="66BFA230" w14:textId="77777777" w:rsidR="00503D7E" w:rsidRPr="00B0415E" w:rsidRDefault="00503D7E" w:rsidP="00503D7E">
            <w:pPr>
              <w:rPr>
                <w:b/>
                <w:color w:val="002060"/>
              </w:rPr>
            </w:pPr>
            <w:r w:rsidRPr="00B0415E">
              <w:rPr>
                <w:b/>
                <w:color w:val="002060"/>
              </w:rPr>
              <w:t>Marks Obtained</w:t>
            </w:r>
          </w:p>
        </w:tc>
        <w:tc>
          <w:tcPr>
            <w:tcW w:w="4621" w:type="dxa"/>
          </w:tcPr>
          <w:p w14:paraId="60BE0113" w14:textId="77777777" w:rsidR="00503D7E" w:rsidRPr="00B0415E" w:rsidRDefault="00503D7E" w:rsidP="00503D7E">
            <w:pPr>
              <w:rPr>
                <w:rFonts w:cs="Times New Roman"/>
                <w:szCs w:val="32"/>
              </w:rPr>
            </w:pPr>
          </w:p>
        </w:tc>
      </w:tr>
      <w:tr w:rsidR="00503D7E" w:rsidRPr="00B0415E" w14:paraId="12142C90" w14:textId="77777777" w:rsidTr="00B0415E">
        <w:tc>
          <w:tcPr>
            <w:tcW w:w="4621" w:type="dxa"/>
            <w:shd w:val="clear" w:color="auto" w:fill="D9D9D9" w:themeFill="background1" w:themeFillShade="D9"/>
          </w:tcPr>
          <w:p w14:paraId="4037720E" w14:textId="77777777" w:rsidR="00503D7E" w:rsidRPr="00B0415E" w:rsidRDefault="00B0415E" w:rsidP="00503D7E">
            <w:pPr>
              <w:rPr>
                <w:b/>
                <w:color w:val="002060"/>
              </w:rPr>
            </w:pPr>
            <w:r w:rsidRPr="00B0415E">
              <w:rPr>
                <w:b/>
                <w:color w:val="002060"/>
              </w:rPr>
              <w:t>Percentage / Grade</w:t>
            </w:r>
          </w:p>
        </w:tc>
        <w:tc>
          <w:tcPr>
            <w:tcW w:w="4621" w:type="dxa"/>
          </w:tcPr>
          <w:p w14:paraId="2A1F6937" w14:textId="77777777" w:rsidR="00503D7E" w:rsidRPr="00B0415E" w:rsidRDefault="00503D7E" w:rsidP="00503D7E">
            <w:pPr>
              <w:rPr>
                <w:rFonts w:cs="Times New Roman"/>
                <w:szCs w:val="32"/>
              </w:rPr>
            </w:pPr>
          </w:p>
        </w:tc>
      </w:tr>
    </w:tbl>
    <w:p w14:paraId="2AFE5207" w14:textId="77777777" w:rsidR="00A851DA" w:rsidRDefault="00A851DA" w:rsidP="00503D7E">
      <w:pPr>
        <w:rPr>
          <w:rFonts w:cs="Times New Roman"/>
          <w:sz w:val="24"/>
          <w:szCs w:val="32"/>
        </w:rPr>
      </w:pPr>
    </w:p>
    <w:p w14:paraId="799D957B" w14:textId="77777777" w:rsidR="00607874" w:rsidRDefault="00607874" w:rsidP="00503D7E">
      <w:pPr>
        <w:rPr>
          <w:rFonts w:cs="Times New Roman"/>
          <w:sz w:val="24"/>
          <w:szCs w:val="32"/>
        </w:rPr>
      </w:pPr>
    </w:p>
    <w:p w14:paraId="2D7C7FB4" w14:textId="77777777" w:rsidR="00607874" w:rsidRDefault="00607874" w:rsidP="00503D7E">
      <w:pPr>
        <w:rPr>
          <w:rFonts w:cs="Times New Roman"/>
          <w:sz w:val="24"/>
          <w:szCs w:val="32"/>
        </w:rPr>
      </w:pPr>
    </w:p>
    <w:p w14:paraId="1C3BE526" w14:textId="77777777" w:rsidR="00607874" w:rsidRDefault="00607874" w:rsidP="00503D7E">
      <w:pPr>
        <w:rPr>
          <w:rFonts w:cs="Times New Roman"/>
          <w:sz w:val="24"/>
          <w:szCs w:val="32"/>
        </w:rPr>
      </w:pPr>
    </w:p>
    <w:p w14:paraId="40D2A498" w14:textId="77777777" w:rsidR="00607874" w:rsidRDefault="00607874" w:rsidP="00503D7E">
      <w:pPr>
        <w:rPr>
          <w:rFonts w:cs="Times New Roman"/>
          <w:sz w:val="24"/>
          <w:szCs w:val="32"/>
        </w:rPr>
      </w:pPr>
    </w:p>
    <w:p w14:paraId="6C012120" w14:textId="77777777" w:rsidR="00607874" w:rsidRDefault="00607874" w:rsidP="00503D7E">
      <w:pPr>
        <w:rPr>
          <w:rFonts w:cs="Times New Roman"/>
          <w:sz w:val="24"/>
          <w:szCs w:val="32"/>
        </w:rPr>
      </w:pPr>
    </w:p>
    <w:p w14:paraId="0260B487" w14:textId="77777777" w:rsidR="00607874" w:rsidRDefault="00607874" w:rsidP="00503D7E">
      <w:pPr>
        <w:rPr>
          <w:rFonts w:cs="Times New Roman"/>
          <w:sz w:val="24"/>
          <w:szCs w:val="32"/>
        </w:rPr>
      </w:pPr>
    </w:p>
    <w:p w14:paraId="52FA41BC" w14:textId="77777777" w:rsidR="00607874" w:rsidRDefault="00607874" w:rsidP="00503D7E">
      <w:pPr>
        <w:rPr>
          <w:rFonts w:cs="Times New Roman"/>
          <w:sz w:val="24"/>
          <w:szCs w:val="32"/>
        </w:rPr>
      </w:pPr>
    </w:p>
    <w:p w14:paraId="65B8A6F5" w14:textId="77777777" w:rsidR="00EA30AB" w:rsidRDefault="00EA30AB" w:rsidP="00503D7E">
      <w:pPr>
        <w:rPr>
          <w:rFonts w:cs="Times New Roman"/>
          <w:sz w:val="24"/>
          <w:szCs w:val="32"/>
        </w:rPr>
      </w:pPr>
    </w:p>
    <w:p w14:paraId="77E9F7CA" w14:textId="77777777" w:rsidR="00EA30AB" w:rsidRDefault="00EA30AB" w:rsidP="00503D7E">
      <w:pPr>
        <w:rPr>
          <w:rFonts w:cs="Times New Roman"/>
          <w:sz w:val="24"/>
          <w:szCs w:val="32"/>
        </w:rPr>
      </w:pPr>
    </w:p>
    <w:p w14:paraId="65D40B1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3B84C" w14:textId="77777777" w:rsidR="00931A38" w:rsidRDefault="00931A38" w:rsidP="00CB4D0A">
      <w:pPr>
        <w:spacing w:after="0" w:line="240" w:lineRule="auto"/>
      </w:pPr>
      <w:r>
        <w:separator/>
      </w:r>
    </w:p>
  </w:endnote>
  <w:endnote w:type="continuationSeparator" w:id="0">
    <w:p w14:paraId="0E62B7A7" w14:textId="77777777" w:rsidR="00931A38" w:rsidRDefault="00931A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Neue">
    <w:panose1 w:val="02000503000000020004"/>
    <w:charset w:val="00"/>
    <w:family w:val="auto"/>
    <w:pitch w:val="variable"/>
    <w:sig w:usb0="E50002FF" w:usb1="500079DB" w:usb2="00000010" w:usb3="00000000" w:csb0="00000001"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625B6" w14:textId="77777777" w:rsidR="00931A38" w:rsidRDefault="00931A38" w:rsidP="00CB4D0A">
      <w:pPr>
        <w:spacing w:after="0" w:line="240" w:lineRule="auto"/>
      </w:pPr>
      <w:r>
        <w:separator/>
      </w:r>
    </w:p>
  </w:footnote>
  <w:footnote w:type="continuationSeparator" w:id="0">
    <w:p w14:paraId="58136BC2" w14:textId="77777777" w:rsidR="00931A38" w:rsidRDefault="00931A3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76595"/>
    <w:multiLevelType w:val="multilevel"/>
    <w:tmpl w:val="962E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2B56DD"/>
    <w:multiLevelType w:val="multilevel"/>
    <w:tmpl w:val="4322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1A3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0B90"/>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654E8"/>
  <w15:docId w15:val="{0E1813A3-1E02-7A40-8C8E-8999F2EF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77127">
      <w:bodyDiv w:val="1"/>
      <w:marLeft w:val="0"/>
      <w:marRight w:val="0"/>
      <w:marTop w:val="0"/>
      <w:marBottom w:val="0"/>
      <w:divBdr>
        <w:top w:val="none" w:sz="0" w:space="0" w:color="auto"/>
        <w:left w:val="none" w:sz="0" w:space="0" w:color="auto"/>
        <w:bottom w:val="none" w:sz="0" w:space="0" w:color="auto"/>
        <w:right w:val="none" w:sz="0" w:space="0" w:color="auto"/>
      </w:divBdr>
      <w:divsChild>
        <w:div w:id="530997051">
          <w:marLeft w:val="0"/>
          <w:marRight w:val="0"/>
          <w:marTop w:val="0"/>
          <w:marBottom w:val="0"/>
          <w:divBdr>
            <w:top w:val="none" w:sz="0" w:space="0" w:color="auto"/>
            <w:left w:val="none" w:sz="0" w:space="0" w:color="auto"/>
            <w:bottom w:val="none" w:sz="0" w:space="0" w:color="auto"/>
            <w:right w:val="none" w:sz="0" w:space="0" w:color="auto"/>
          </w:divBdr>
        </w:div>
        <w:div w:id="123471309">
          <w:marLeft w:val="0"/>
          <w:marRight w:val="0"/>
          <w:marTop w:val="0"/>
          <w:marBottom w:val="0"/>
          <w:divBdr>
            <w:top w:val="none" w:sz="0" w:space="0" w:color="auto"/>
            <w:left w:val="none" w:sz="0" w:space="0" w:color="auto"/>
            <w:bottom w:val="none" w:sz="0" w:space="0" w:color="auto"/>
            <w:right w:val="none" w:sz="0" w:space="0" w:color="auto"/>
          </w:divBdr>
        </w:div>
        <w:div w:id="502549618">
          <w:marLeft w:val="0"/>
          <w:marRight w:val="0"/>
          <w:marTop w:val="0"/>
          <w:marBottom w:val="0"/>
          <w:divBdr>
            <w:top w:val="none" w:sz="0" w:space="0" w:color="auto"/>
            <w:left w:val="none" w:sz="0" w:space="0" w:color="auto"/>
            <w:bottom w:val="none" w:sz="0" w:space="0" w:color="auto"/>
            <w:right w:val="none" w:sz="0" w:space="0" w:color="auto"/>
          </w:divBdr>
        </w:div>
        <w:div w:id="1149790151">
          <w:marLeft w:val="0"/>
          <w:marRight w:val="0"/>
          <w:marTop w:val="0"/>
          <w:marBottom w:val="0"/>
          <w:divBdr>
            <w:top w:val="none" w:sz="0" w:space="0" w:color="auto"/>
            <w:left w:val="none" w:sz="0" w:space="0" w:color="auto"/>
            <w:bottom w:val="none" w:sz="0" w:space="0" w:color="auto"/>
            <w:right w:val="none" w:sz="0" w:space="0" w:color="auto"/>
          </w:divBdr>
        </w:div>
        <w:div w:id="1800951942">
          <w:marLeft w:val="0"/>
          <w:marRight w:val="0"/>
          <w:marTop w:val="0"/>
          <w:marBottom w:val="0"/>
          <w:divBdr>
            <w:top w:val="none" w:sz="0" w:space="0" w:color="auto"/>
            <w:left w:val="none" w:sz="0" w:space="0" w:color="auto"/>
            <w:bottom w:val="none" w:sz="0" w:space="0" w:color="auto"/>
            <w:right w:val="none" w:sz="0" w:space="0" w:color="auto"/>
          </w:divBdr>
        </w:div>
        <w:div w:id="605039133">
          <w:marLeft w:val="0"/>
          <w:marRight w:val="0"/>
          <w:marTop w:val="0"/>
          <w:marBottom w:val="0"/>
          <w:divBdr>
            <w:top w:val="none" w:sz="0" w:space="0" w:color="auto"/>
            <w:left w:val="none" w:sz="0" w:space="0" w:color="auto"/>
            <w:bottom w:val="none" w:sz="0" w:space="0" w:color="auto"/>
            <w:right w:val="none" w:sz="0" w:space="0" w:color="auto"/>
          </w:divBdr>
        </w:div>
        <w:div w:id="652177477">
          <w:marLeft w:val="0"/>
          <w:marRight w:val="0"/>
          <w:marTop w:val="0"/>
          <w:marBottom w:val="0"/>
          <w:divBdr>
            <w:top w:val="none" w:sz="0" w:space="0" w:color="auto"/>
            <w:left w:val="none" w:sz="0" w:space="0" w:color="auto"/>
            <w:bottom w:val="none" w:sz="0" w:space="0" w:color="auto"/>
            <w:right w:val="none" w:sz="0" w:space="0" w:color="auto"/>
          </w:divBdr>
        </w:div>
        <w:div w:id="680620612">
          <w:marLeft w:val="0"/>
          <w:marRight w:val="0"/>
          <w:marTop w:val="0"/>
          <w:marBottom w:val="0"/>
          <w:divBdr>
            <w:top w:val="none" w:sz="0" w:space="0" w:color="auto"/>
            <w:left w:val="none" w:sz="0" w:space="0" w:color="auto"/>
            <w:bottom w:val="none" w:sz="0" w:space="0" w:color="auto"/>
            <w:right w:val="none" w:sz="0" w:space="0" w:color="auto"/>
          </w:divBdr>
        </w:div>
        <w:div w:id="1430005367">
          <w:marLeft w:val="0"/>
          <w:marRight w:val="0"/>
          <w:marTop w:val="0"/>
          <w:marBottom w:val="0"/>
          <w:divBdr>
            <w:top w:val="none" w:sz="0" w:space="0" w:color="auto"/>
            <w:left w:val="none" w:sz="0" w:space="0" w:color="auto"/>
            <w:bottom w:val="none" w:sz="0" w:space="0" w:color="auto"/>
            <w:right w:val="none" w:sz="0" w:space="0" w:color="auto"/>
          </w:divBdr>
        </w:div>
        <w:div w:id="1721589951">
          <w:marLeft w:val="0"/>
          <w:marRight w:val="0"/>
          <w:marTop w:val="0"/>
          <w:marBottom w:val="0"/>
          <w:divBdr>
            <w:top w:val="none" w:sz="0" w:space="0" w:color="auto"/>
            <w:left w:val="none" w:sz="0" w:space="0" w:color="auto"/>
            <w:bottom w:val="none" w:sz="0" w:space="0" w:color="auto"/>
            <w:right w:val="none" w:sz="0" w:space="0" w:color="auto"/>
          </w:divBdr>
          <w:divsChild>
            <w:div w:id="1129937107">
              <w:marLeft w:val="0"/>
              <w:marRight w:val="0"/>
              <w:marTop w:val="0"/>
              <w:marBottom w:val="0"/>
              <w:divBdr>
                <w:top w:val="none" w:sz="0" w:space="0" w:color="auto"/>
                <w:left w:val="none" w:sz="0" w:space="0" w:color="auto"/>
                <w:bottom w:val="none" w:sz="0" w:space="0" w:color="auto"/>
                <w:right w:val="none" w:sz="0" w:space="0" w:color="auto"/>
              </w:divBdr>
            </w:div>
            <w:div w:id="1338265367">
              <w:marLeft w:val="0"/>
              <w:marRight w:val="0"/>
              <w:marTop w:val="0"/>
              <w:marBottom w:val="0"/>
              <w:divBdr>
                <w:top w:val="none" w:sz="0" w:space="0" w:color="auto"/>
                <w:left w:val="none" w:sz="0" w:space="0" w:color="auto"/>
                <w:bottom w:val="none" w:sz="0" w:space="0" w:color="auto"/>
                <w:right w:val="none" w:sz="0" w:space="0" w:color="auto"/>
              </w:divBdr>
            </w:div>
            <w:div w:id="1118643694">
              <w:marLeft w:val="0"/>
              <w:marRight w:val="0"/>
              <w:marTop w:val="0"/>
              <w:marBottom w:val="0"/>
              <w:divBdr>
                <w:top w:val="none" w:sz="0" w:space="0" w:color="auto"/>
                <w:left w:val="none" w:sz="0" w:space="0" w:color="auto"/>
                <w:bottom w:val="none" w:sz="0" w:space="0" w:color="auto"/>
                <w:right w:val="none" w:sz="0" w:space="0" w:color="auto"/>
              </w:divBdr>
            </w:div>
            <w:div w:id="794524533">
              <w:marLeft w:val="0"/>
              <w:marRight w:val="0"/>
              <w:marTop w:val="0"/>
              <w:marBottom w:val="0"/>
              <w:divBdr>
                <w:top w:val="none" w:sz="0" w:space="0" w:color="auto"/>
                <w:left w:val="none" w:sz="0" w:space="0" w:color="auto"/>
                <w:bottom w:val="none" w:sz="0" w:space="0" w:color="auto"/>
                <w:right w:val="none" w:sz="0" w:space="0" w:color="auto"/>
              </w:divBdr>
            </w:div>
            <w:div w:id="1453210808">
              <w:marLeft w:val="0"/>
              <w:marRight w:val="0"/>
              <w:marTop w:val="0"/>
              <w:marBottom w:val="0"/>
              <w:divBdr>
                <w:top w:val="none" w:sz="0" w:space="0" w:color="auto"/>
                <w:left w:val="none" w:sz="0" w:space="0" w:color="auto"/>
                <w:bottom w:val="none" w:sz="0" w:space="0" w:color="auto"/>
                <w:right w:val="none" w:sz="0" w:space="0" w:color="auto"/>
              </w:divBdr>
            </w:div>
            <w:div w:id="65961819">
              <w:marLeft w:val="0"/>
              <w:marRight w:val="0"/>
              <w:marTop w:val="0"/>
              <w:marBottom w:val="0"/>
              <w:divBdr>
                <w:top w:val="none" w:sz="0" w:space="0" w:color="auto"/>
                <w:left w:val="none" w:sz="0" w:space="0" w:color="auto"/>
                <w:bottom w:val="none" w:sz="0" w:space="0" w:color="auto"/>
                <w:right w:val="none" w:sz="0" w:space="0" w:color="auto"/>
              </w:divBdr>
            </w:div>
            <w:div w:id="2007707276">
              <w:marLeft w:val="0"/>
              <w:marRight w:val="0"/>
              <w:marTop w:val="0"/>
              <w:marBottom w:val="0"/>
              <w:divBdr>
                <w:top w:val="none" w:sz="0" w:space="0" w:color="auto"/>
                <w:left w:val="none" w:sz="0" w:space="0" w:color="auto"/>
                <w:bottom w:val="none" w:sz="0" w:space="0" w:color="auto"/>
                <w:right w:val="none" w:sz="0" w:space="0" w:color="auto"/>
              </w:divBdr>
            </w:div>
            <w:div w:id="1163200853">
              <w:marLeft w:val="0"/>
              <w:marRight w:val="0"/>
              <w:marTop w:val="0"/>
              <w:marBottom w:val="0"/>
              <w:divBdr>
                <w:top w:val="none" w:sz="0" w:space="0" w:color="auto"/>
                <w:left w:val="none" w:sz="0" w:space="0" w:color="auto"/>
                <w:bottom w:val="none" w:sz="0" w:space="0" w:color="auto"/>
                <w:right w:val="none" w:sz="0" w:space="0" w:color="auto"/>
              </w:divBdr>
            </w:div>
            <w:div w:id="312371287">
              <w:marLeft w:val="0"/>
              <w:marRight w:val="0"/>
              <w:marTop w:val="0"/>
              <w:marBottom w:val="0"/>
              <w:divBdr>
                <w:top w:val="none" w:sz="0" w:space="0" w:color="auto"/>
                <w:left w:val="none" w:sz="0" w:space="0" w:color="auto"/>
                <w:bottom w:val="none" w:sz="0" w:space="0" w:color="auto"/>
                <w:right w:val="none" w:sz="0" w:space="0" w:color="auto"/>
              </w:divBdr>
            </w:div>
            <w:div w:id="1826510146">
              <w:marLeft w:val="0"/>
              <w:marRight w:val="0"/>
              <w:marTop w:val="0"/>
              <w:marBottom w:val="0"/>
              <w:divBdr>
                <w:top w:val="none" w:sz="0" w:space="0" w:color="auto"/>
                <w:left w:val="none" w:sz="0" w:space="0" w:color="auto"/>
                <w:bottom w:val="none" w:sz="0" w:space="0" w:color="auto"/>
                <w:right w:val="none" w:sz="0" w:space="0" w:color="auto"/>
              </w:divBdr>
            </w:div>
            <w:div w:id="1816607230">
              <w:marLeft w:val="0"/>
              <w:marRight w:val="0"/>
              <w:marTop w:val="0"/>
              <w:marBottom w:val="0"/>
              <w:divBdr>
                <w:top w:val="none" w:sz="0" w:space="0" w:color="auto"/>
                <w:left w:val="none" w:sz="0" w:space="0" w:color="auto"/>
                <w:bottom w:val="none" w:sz="0" w:space="0" w:color="auto"/>
                <w:right w:val="none" w:sz="0" w:space="0" w:color="auto"/>
              </w:divBdr>
            </w:div>
            <w:div w:id="1648440399">
              <w:marLeft w:val="0"/>
              <w:marRight w:val="0"/>
              <w:marTop w:val="0"/>
              <w:marBottom w:val="0"/>
              <w:divBdr>
                <w:top w:val="none" w:sz="0" w:space="0" w:color="auto"/>
                <w:left w:val="none" w:sz="0" w:space="0" w:color="auto"/>
                <w:bottom w:val="none" w:sz="0" w:space="0" w:color="auto"/>
                <w:right w:val="none" w:sz="0" w:space="0" w:color="auto"/>
              </w:divBdr>
            </w:div>
            <w:div w:id="1128282126">
              <w:marLeft w:val="0"/>
              <w:marRight w:val="0"/>
              <w:marTop w:val="0"/>
              <w:marBottom w:val="0"/>
              <w:divBdr>
                <w:top w:val="none" w:sz="0" w:space="0" w:color="auto"/>
                <w:left w:val="none" w:sz="0" w:space="0" w:color="auto"/>
                <w:bottom w:val="none" w:sz="0" w:space="0" w:color="auto"/>
                <w:right w:val="none" w:sz="0" w:space="0" w:color="auto"/>
              </w:divBdr>
            </w:div>
            <w:div w:id="250704392">
              <w:marLeft w:val="0"/>
              <w:marRight w:val="0"/>
              <w:marTop w:val="0"/>
              <w:marBottom w:val="0"/>
              <w:divBdr>
                <w:top w:val="none" w:sz="0" w:space="0" w:color="auto"/>
                <w:left w:val="none" w:sz="0" w:space="0" w:color="auto"/>
                <w:bottom w:val="none" w:sz="0" w:space="0" w:color="auto"/>
                <w:right w:val="none" w:sz="0" w:space="0" w:color="auto"/>
              </w:divBdr>
            </w:div>
            <w:div w:id="1424107932">
              <w:marLeft w:val="0"/>
              <w:marRight w:val="0"/>
              <w:marTop w:val="0"/>
              <w:marBottom w:val="0"/>
              <w:divBdr>
                <w:top w:val="none" w:sz="0" w:space="0" w:color="auto"/>
                <w:left w:val="none" w:sz="0" w:space="0" w:color="auto"/>
                <w:bottom w:val="none" w:sz="0" w:space="0" w:color="auto"/>
                <w:right w:val="none" w:sz="0" w:space="0" w:color="auto"/>
              </w:divBdr>
            </w:div>
            <w:div w:id="1215778314">
              <w:marLeft w:val="0"/>
              <w:marRight w:val="0"/>
              <w:marTop w:val="0"/>
              <w:marBottom w:val="0"/>
              <w:divBdr>
                <w:top w:val="none" w:sz="0" w:space="0" w:color="auto"/>
                <w:left w:val="none" w:sz="0" w:space="0" w:color="auto"/>
                <w:bottom w:val="none" w:sz="0" w:space="0" w:color="auto"/>
                <w:right w:val="none" w:sz="0" w:space="0" w:color="auto"/>
              </w:divBdr>
            </w:div>
            <w:div w:id="64884173">
              <w:marLeft w:val="0"/>
              <w:marRight w:val="0"/>
              <w:marTop w:val="0"/>
              <w:marBottom w:val="0"/>
              <w:divBdr>
                <w:top w:val="none" w:sz="0" w:space="0" w:color="auto"/>
                <w:left w:val="none" w:sz="0" w:space="0" w:color="auto"/>
                <w:bottom w:val="none" w:sz="0" w:space="0" w:color="auto"/>
                <w:right w:val="none" w:sz="0" w:space="0" w:color="auto"/>
              </w:divBdr>
            </w:div>
            <w:div w:id="104270661">
              <w:marLeft w:val="0"/>
              <w:marRight w:val="0"/>
              <w:marTop w:val="0"/>
              <w:marBottom w:val="0"/>
              <w:divBdr>
                <w:top w:val="none" w:sz="0" w:space="0" w:color="auto"/>
                <w:left w:val="none" w:sz="0" w:space="0" w:color="auto"/>
                <w:bottom w:val="none" w:sz="0" w:space="0" w:color="auto"/>
                <w:right w:val="none" w:sz="0" w:space="0" w:color="auto"/>
              </w:divBdr>
            </w:div>
            <w:div w:id="1434135059">
              <w:marLeft w:val="0"/>
              <w:marRight w:val="0"/>
              <w:marTop w:val="0"/>
              <w:marBottom w:val="0"/>
              <w:divBdr>
                <w:top w:val="none" w:sz="0" w:space="0" w:color="auto"/>
                <w:left w:val="none" w:sz="0" w:space="0" w:color="auto"/>
                <w:bottom w:val="none" w:sz="0" w:space="0" w:color="auto"/>
                <w:right w:val="none" w:sz="0" w:space="0" w:color="auto"/>
              </w:divBdr>
            </w:div>
            <w:div w:id="1101417238">
              <w:marLeft w:val="0"/>
              <w:marRight w:val="0"/>
              <w:marTop w:val="0"/>
              <w:marBottom w:val="0"/>
              <w:divBdr>
                <w:top w:val="none" w:sz="0" w:space="0" w:color="auto"/>
                <w:left w:val="none" w:sz="0" w:space="0" w:color="auto"/>
                <w:bottom w:val="none" w:sz="0" w:space="0" w:color="auto"/>
                <w:right w:val="none" w:sz="0" w:space="0" w:color="auto"/>
              </w:divBdr>
            </w:div>
            <w:div w:id="1008560767">
              <w:marLeft w:val="0"/>
              <w:marRight w:val="0"/>
              <w:marTop w:val="0"/>
              <w:marBottom w:val="0"/>
              <w:divBdr>
                <w:top w:val="none" w:sz="0" w:space="0" w:color="auto"/>
                <w:left w:val="none" w:sz="0" w:space="0" w:color="auto"/>
                <w:bottom w:val="none" w:sz="0" w:space="0" w:color="auto"/>
                <w:right w:val="none" w:sz="0" w:space="0" w:color="auto"/>
              </w:divBdr>
            </w:div>
            <w:div w:id="903024646">
              <w:marLeft w:val="0"/>
              <w:marRight w:val="0"/>
              <w:marTop w:val="0"/>
              <w:marBottom w:val="0"/>
              <w:divBdr>
                <w:top w:val="none" w:sz="0" w:space="0" w:color="auto"/>
                <w:left w:val="none" w:sz="0" w:space="0" w:color="auto"/>
                <w:bottom w:val="none" w:sz="0" w:space="0" w:color="auto"/>
                <w:right w:val="none" w:sz="0" w:space="0" w:color="auto"/>
              </w:divBdr>
            </w:div>
            <w:div w:id="1372152999">
              <w:marLeft w:val="0"/>
              <w:marRight w:val="0"/>
              <w:marTop w:val="0"/>
              <w:marBottom w:val="0"/>
              <w:divBdr>
                <w:top w:val="none" w:sz="0" w:space="0" w:color="auto"/>
                <w:left w:val="none" w:sz="0" w:space="0" w:color="auto"/>
                <w:bottom w:val="none" w:sz="0" w:space="0" w:color="auto"/>
                <w:right w:val="none" w:sz="0" w:space="0" w:color="auto"/>
              </w:divBdr>
            </w:div>
            <w:div w:id="1895046974">
              <w:marLeft w:val="0"/>
              <w:marRight w:val="0"/>
              <w:marTop w:val="0"/>
              <w:marBottom w:val="0"/>
              <w:divBdr>
                <w:top w:val="none" w:sz="0" w:space="0" w:color="auto"/>
                <w:left w:val="none" w:sz="0" w:space="0" w:color="auto"/>
                <w:bottom w:val="none" w:sz="0" w:space="0" w:color="auto"/>
                <w:right w:val="none" w:sz="0" w:space="0" w:color="auto"/>
              </w:divBdr>
            </w:div>
            <w:div w:id="785582685">
              <w:marLeft w:val="0"/>
              <w:marRight w:val="0"/>
              <w:marTop w:val="0"/>
              <w:marBottom w:val="0"/>
              <w:divBdr>
                <w:top w:val="none" w:sz="0" w:space="0" w:color="auto"/>
                <w:left w:val="none" w:sz="0" w:space="0" w:color="auto"/>
                <w:bottom w:val="none" w:sz="0" w:space="0" w:color="auto"/>
                <w:right w:val="none" w:sz="0" w:space="0" w:color="auto"/>
              </w:divBdr>
            </w:div>
            <w:div w:id="315189789">
              <w:marLeft w:val="0"/>
              <w:marRight w:val="0"/>
              <w:marTop w:val="0"/>
              <w:marBottom w:val="0"/>
              <w:divBdr>
                <w:top w:val="none" w:sz="0" w:space="0" w:color="auto"/>
                <w:left w:val="none" w:sz="0" w:space="0" w:color="auto"/>
                <w:bottom w:val="none" w:sz="0" w:space="0" w:color="auto"/>
                <w:right w:val="none" w:sz="0" w:space="0" w:color="auto"/>
              </w:divBdr>
            </w:div>
            <w:div w:id="349141972">
              <w:marLeft w:val="0"/>
              <w:marRight w:val="0"/>
              <w:marTop w:val="0"/>
              <w:marBottom w:val="0"/>
              <w:divBdr>
                <w:top w:val="none" w:sz="0" w:space="0" w:color="auto"/>
                <w:left w:val="none" w:sz="0" w:space="0" w:color="auto"/>
                <w:bottom w:val="none" w:sz="0" w:space="0" w:color="auto"/>
                <w:right w:val="none" w:sz="0" w:space="0" w:color="auto"/>
              </w:divBdr>
            </w:div>
            <w:div w:id="684867738">
              <w:marLeft w:val="0"/>
              <w:marRight w:val="0"/>
              <w:marTop w:val="0"/>
              <w:marBottom w:val="0"/>
              <w:divBdr>
                <w:top w:val="none" w:sz="0" w:space="0" w:color="auto"/>
                <w:left w:val="none" w:sz="0" w:space="0" w:color="auto"/>
                <w:bottom w:val="none" w:sz="0" w:space="0" w:color="auto"/>
                <w:right w:val="none" w:sz="0" w:space="0" w:color="auto"/>
              </w:divBdr>
            </w:div>
            <w:div w:id="1990592839">
              <w:marLeft w:val="0"/>
              <w:marRight w:val="0"/>
              <w:marTop w:val="0"/>
              <w:marBottom w:val="0"/>
              <w:divBdr>
                <w:top w:val="none" w:sz="0" w:space="0" w:color="auto"/>
                <w:left w:val="none" w:sz="0" w:space="0" w:color="auto"/>
                <w:bottom w:val="none" w:sz="0" w:space="0" w:color="auto"/>
                <w:right w:val="none" w:sz="0" w:space="0" w:color="auto"/>
              </w:divBdr>
            </w:div>
            <w:div w:id="1637224858">
              <w:marLeft w:val="0"/>
              <w:marRight w:val="0"/>
              <w:marTop w:val="0"/>
              <w:marBottom w:val="0"/>
              <w:divBdr>
                <w:top w:val="none" w:sz="0" w:space="0" w:color="auto"/>
                <w:left w:val="none" w:sz="0" w:space="0" w:color="auto"/>
                <w:bottom w:val="none" w:sz="0" w:space="0" w:color="auto"/>
                <w:right w:val="none" w:sz="0" w:space="0" w:color="auto"/>
              </w:divBdr>
            </w:div>
            <w:div w:id="1063798015">
              <w:marLeft w:val="0"/>
              <w:marRight w:val="0"/>
              <w:marTop w:val="0"/>
              <w:marBottom w:val="0"/>
              <w:divBdr>
                <w:top w:val="none" w:sz="0" w:space="0" w:color="auto"/>
                <w:left w:val="none" w:sz="0" w:space="0" w:color="auto"/>
                <w:bottom w:val="none" w:sz="0" w:space="0" w:color="auto"/>
                <w:right w:val="none" w:sz="0" w:space="0" w:color="auto"/>
              </w:divBdr>
            </w:div>
            <w:div w:id="230969324">
              <w:marLeft w:val="0"/>
              <w:marRight w:val="0"/>
              <w:marTop w:val="0"/>
              <w:marBottom w:val="0"/>
              <w:divBdr>
                <w:top w:val="none" w:sz="0" w:space="0" w:color="auto"/>
                <w:left w:val="none" w:sz="0" w:space="0" w:color="auto"/>
                <w:bottom w:val="none" w:sz="0" w:space="0" w:color="auto"/>
                <w:right w:val="none" w:sz="0" w:space="0" w:color="auto"/>
              </w:divBdr>
            </w:div>
            <w:div w:id="711854024">
              <w:marLeft w:val="0"/>
              <w:marRight w:val="0"/>
              <w:marTop w:val="0"/>
              <w:marBottom w:val="0"/>
              <w:divBdr>
                <w:top w:val="none" w:sz="0" w:space="0" w:color="auto"/>
                <w:left w:val="none" w:sz="0" w:space="0" w:color="auto"/>
                <w:bottom w:val="none" w:sz="0" w:space="0" w:color="auto"/>
                <w:right w:val="none" w:sz="0" w:space="0" w:color="auto"/>
              </w:divBdr>
            </w:div>
            <w:div w:id="2134320332">
              <w:marLeft w:val="0"/>
              <w:marRight w:val="0"/>
              <w:marTop w:val="0"/>
              <w:marBottom w:val="0"/>
              <w:divBdr>
                <w:top w:val="none" w:sz="0" w:space="0" w:color="auto"/>
                <w:left w:val="none" w:sz="0" w:space="0" w:color="auto"/>
                <w:bottom w:val="none" w:sz="0" w:space="0" w:color="auto"/>
                <w:right w:val="none" w:sz="0" w:space="0" w:color="auto"/>
              </w:divBdr>
            </w:div>
            <w:div w:id="1256012439">
              <w:marLeft w:val="0"/>
              <w:marRight w:val="0"/>
              <w:marTop w:val="0"/>
              <w:marBottom w:val="0"/>
              <w:divBdr>
                <w:top w:val="none" w:sz="0" w:space="0" w:color="auto"/>
                <w:left w:val="none" w:sz="0" w:space="0" w:color="auto"/>
                <w:bottom w:val="none" w:sz="0" w:space="0" w:color="auto"/>
                <w:right w:val="none" w:sz="0" w:space="0" w:color="auto"/>
              </w:divBdr>
            </w:div>
            <w:div w:id="1200432976">
              <w:marLeft w:val="0"/>
              <w:marRight w:val="0"/>
              <w:marTop w:val="0"/>
              <w:marBottom w:val="0"/>
              <w:divBdr>
                <w:top w:val="none" w:sz="0" w:space="0" w:color="auto"/>
                <w:left w:val="none" w:sz="0" w:space="0" w:color="auto"/>
                <w:bottom w:val="none" w:sz="0" w:space="0" w:color="auto"/>
                <w:right w:val="none" w:sz="0" w:space="0" w:color="auto"/>
              </w:divBdr>
            </w:div>
            <w:div w:id="1200436308">
              <w:marLeft w:val="0"/>
              <w:marRight w:val="0"/>
              <w:marTop w:val="0"/>
              <w:marBottom w:val="0"/>
              <w:divBdr>
                <w:top w:val="none" w:sz="0" w:space="0" w:color="auto"/>
                <w:left w:val="none" w:sz="0" w:space="0" w:color="auto"/>
                <w:bottom w:val="none" w:sz="0" w:space="0" w:color="auto"/>
                <w:right w:val="none" w:sz="0" w:space="0" w:color="auto"/>
              </w:divBdr>
            </w:div>
            <w:div w:id="590354043">
              <w:marLeft w:val="0"/>
              <w:marRight w:val="0"/>
              <w:marTop w:val="0"/>
              <w:marBottom w:val="0"/>
              <w:divBdr>
                <w:top w:val="none" w:sz="0" w:space="0" w:color="auto"/>
                <w:left w:val="none" w:sz="0" w:space="0" w:color="auto"/>
                <w:bottom w:val="none" w:sz="0" w:space="0" w:color="auto"/>
                <w:right w:val="none" w:sz="0" w:space="0" w:color="auto"/>
              </w:divBdr>
            </w:div>
            <w:div w:id="1931429295">
              <w:marLeft w:val="0"/>
              <w:marRight w:val="0"/>
              <w:marTop w:val="0"/>
              <w:marBottom w:val="0"/>
              <w:divBdr>
                <w:top w:val="none" w:sz="0" w:space="0" w:color="auto"/>
                <w:left w:val="none" w:sz="0" w:space="0" w:color="auto"/>
                <w:bottom w:val="none" w:sz="0" w:space="0" w:color="auto"/>
                <w:right w:val="none" w:sz="0" w:space="0" w:color="auto"/>
              </w:divBdr>
            </w:div>
            <w:div w:id="1630283899">
              <w:marLeft w:val="0"/>
              <w:marRight w:val="0"/>
              <w:marTop w:val="0"/>
              <w:marBottom w:val="0"/>
              <w:divBdr>
                <w:top w:val="none" w:sz="0" w:space="0" w:color="auto"/>
                <w:left w:val="none" w:sz="0" w:space="0" w:color="auto"/>
                <w:bottom w:val="none" w:sz="0" w:space="0" w:color="auto"/>
                <w:right w:val="none" w:sz="0" w:space="0" w:color="auto"/>
              </w:divBdr>
            </w:div>
            <w:div w:id="431362767">
              <w:marLeft w:val="0"/>
              <w:marRight w:val="0"/>
              <w:marTop w:val="0"/>
              <w:marBottom w:val="0"/>
              <w:divBdr>
                <w:top w:val="none" w:sz="0" w:space="0" w:color="auto"/>
                <w:left w:val="none" w:sz="0" w:space="0" w:color="auto"/>
                <w:bottom w:val="none" w:sz="0" w:space="0" w:color="auto"/>
                <w:right w:val="none" w:sz="0" w:space="0" w:color="auto"/>
              </w:divBdr>
            </w:div>
            <w:div w:id="767896756">
              <w:marLeft w:val="0"/>
              <w:marRight w:val="0"/>
              <w:marTop w:val="0"/>
              <w:marBottom w:val="0"/>
              <w:divBdr>
                <w:top w:val="none" w:sz="0" w:space="0" w:color="auto"/>
                <w:left w:val="none" w:sz="0" w:space="0" w:color="auto"/>
                <w:bottom w:val="none" w:sz="0" w:space="0" w:color="auto"/>
                <w:right w:val="none" w:sz="0" w:space="0" w:color="auto"/>
              </w:divBdr>
            </w:div>
            <w:div w:id="399863403">
              <w:marLeft w:val="0"/>
              <w:marRight w:val="0"/>
              <w:marTop w:val="0"/>
              <w:marBottom w:val="0"/>
              <w:divBdr>
                <w:top w:val="none" w:sz="0" w:space="0" w:color="auto"/>
                <w:left w:val="none" w:sz="0" w:space="0" w:color="auto"/>
                <w:bottom w:val="none" w:sz="0" w:space="0" w:color="auto"/>
                <w:right w:val="none" w:sz="0" w:space="0" w:color="auto"/>
              </w:divBdr>
            </w:div>
            <w:div w:id="560600586">
              <w:marLeft w:val="0"/>
              <w:marRight w:val="0"/>
              <w:marTop w:val="0"/>
              <w:marBottom w:val="0"/>
              <w:divBdr>
                <w:top w:val="none" w:sz="0" w:space="0" w:color="auto"/>
                <w:left w:val="none" w:sz="0" w:space="0" w:color="auto"/>
                <w:bottom w:val="none" w:sz="0" w:space="0" w:color="auto"/>
                <w:right w:val="none" w:sz="0" w:space="0" w:color="auto"/>
              </w:divBdr>
            </w:div>
            <w:div w:id="39475961">
              <w:marLeft w:val="0"/>
              <w:marRight w:val="0"/>
              <w:marTop w:val="0"/>
              <w:marBottom w:val="0"/>
              <w:divBdr>
                <w:top w:val="none" w:sz="0" w:space="0" w:color="auto"/>
                <w:left w:val="none" w:sz="0" w:space="0" w:color="auto"/>
                <w:bottom w:val="none" w:sz="0" w:space="0" w:color="auto"/>
                <w:right w:val="none" w:sz="0" w:space="0" w:color="auto"/>
              </w:divBdr>
            </w:div>
            <w:div w:id="712539696">
              <w:marLeft w:val="0"/>
              <w:marRight w:val="0"/>
              <w:marTop w:val="0"/>
              <w:marBottom w:val="0"/>
              <w:divBdr>
                <w:top w:val="none" w:sz="0" w:space="0" w:color="auto"/>
                <w:left w:val="none" w:sz="0" w:space="0" w:color="auto"/>
                <w:bottom w:val="none" w:sz="0" w:space="0" w:color="auto"/>
                <w:right w:val="none" w:sz="0" w:space="0" w:color="auto"/>
              </w:divBdr>
            </w:div>
            <w:div w:id="655190414">
              <w:marLeft w:val="0"/>
              <w:marRight w:val="0"/>
              <w:marTop w:val="0"/>
              <w:marBottom w:val="0"/>
              <w:divBdr>
                <w:top w:val="none" w:sz="0" w:space="0" w:color="auto"/>
                <w:left w:val="none" w:sz="0" w:space="0" w:color="auto"/>
                <w:bottom w:val="none" w:sz="0" w:space="0" w:color="auto"/>
                <w:right w:val="none" w:sz="0" w:space="0" w:color="auto"/>
              </w:divBdr>
            </w:div>
            <w:div w:id="146895450">
              <w:marLeft w:val="0"/>
              <w:marRight w:val="0"/>
              <w:marTop w:val="0"/>
              <w:marBottom w:val="0"/>
              <w:divBdr>
                <w:top w:val="none" w:sz="0" w:space="0" w:color="auto"/>
                <w:left w:val="none" w:sz="0" w:space="0" w:color="auto"/>
                <w:bottom w:val="none" w:sz="0" w:space="0" w:color="auto"/>
                <w:right w:val="none" w:sz="0" w:space="0" w:color="auto"/>
              </w:divBdr>
            </w:div>
            <w:div w:id="164321481">
              <w:marLeft w:val="0"/>
              <w:marRight w:val="0"/>
              <w:marTop w:val="0"/>
              <w:marBottom w:val="0"/>
              <w:divBdr>
                <w:top w:val="none" w:sz="0" w:space="0" w:color="auto"/>
                <w:left w:val="none" w:sz="0" w:space="0" w:color="auto"/>
                <w:bottom w:val="none" w:sz="0" w:space="0" w:color="auto"/>
                <w:right w:val="none" w:sz="0" w:space="0" w:color="auto"/>
              </w:divBdr>
            </w:div>
            <w:div w:id="1228564874">
              <w:marLeft w:val="0"/>
              <w:marRight w:val="0"/>
              <w:marTop w:val="0"/>
              <w:marBottom w:val="0"/>
              <w:divBdr>
                <w:top w:val="none" w:sz="0" w:space="0" w:color="auto"/>
                <w:left w:val="none" w:sz="0" w:space="0" w:color="auto"/>
                <w:bottom w:val="none" w:sz="0" w:space="0" w:color="auto"/>
                <w:right w:val="none" w:sz="0" w:space="0" w:color="auto"/>
              </w:divBdr>
            </w:div>
            <w:div w:id="2131047399">
              <w:marLeft w:val="0"/>
              <w:marRight w:val="0"/>
              <w:marTop w:val="0"/>
              <w:marBottom w:val="0"/>
              <w:divBdr>
                <w:top w:val="none" w:sz="0" w:space="0" w:color="auto"/>
                <w:left w:val="none" w:sz="0" w:space="0" w:color="auto"/>
                <w:bottom w:val="none" w:sz="0" w:space="0" w:color="auto"/>
                <w:right w:val="none" w:sz="0" w:space="0" w:color="auto"/>
              </w:divBdr>
            </w:div>
            <w:div w:id="762342611">
              <w:marLeft w:val="0"/>
              <w:marRight w:val="0"/>
              <w:marTop w:val="0"/>
              <w:marBottom w:val="0"/>
              <w:divBdr>
                <w:top w:val="none" w:sz="0" w:space="0" w:color="auto"/>
                <w:left w:val="none" w:sz="0" w:space="0" w:color="auto"/>
                <w:bottom w:val="none" w:sz="0" w:space="0" w:color="auto"/>
                <w:right w:val="none" w:sz="0" w:space="0" w:color="auto"/>
              </w:divBdr>
            </w:div>
            <w:div w:id="194849451">
              <w:marLeft w:val="0"/>
              <w:marRight w:val="0"/>
              <w:marTop w:val="0"/>
              <w:marBottom w:val="0"/>
              <w:divBdr>
                <w:top w:val="none" w:sz="0" w:space="0" w:color="auto"/>
                <w:left w:val="none" w:sz="0" w:space="0" w:color="auto"/>
                <w:bottom w:val="none" w:sz="0" w:space="0" w:color="auto"/>
                <w:right w:val="none" w:sz="0" w:space="0" w:color="auto"/>
              </w:divBdr>
            </w:div>
            <w:div w:id="1986930398">
              <w:marLeft w:val="0"/>
              <w:marRight w:val="0"/>
              <w:marTop w:val="0"/>
              <w:marBottom w:val="0"/>
              <w:divBdr>
                <w:top w:val="none" w:sz="0" w:space="0" w:color="auto"/>
                <w:left w:val="none" w:sz="0" w:space="0" w:color="auto"/>
                <w:bottom w:val="none" w:sz="0" w:space="0" w:color="auto"/>
                <w:right w:val="none" w:sz="0" w:space="0" w:color="auto"/>
              </w:divBdr>
            </w:div>
            <w:div w:id="324405408">
              <w:marLeft w:val="0"/>
              <w:marRight w:val="0"/>
              <w:marTop w:val="0"/>
              <w:marBottom w:val="0"/>
              <w:divBdr>
                <w:top w:val="none" w:sz="0" w:space="0" w:color="auto"/>
                <w:left w:val="none" w:sz="0" w:space="0" w:color="auto"/>
                <w:bottom w:val="none" w:sz="0" w:space="0" w:color="auto"/>
                <w:right w:val="none" w:sz="0" w:space="0" w:color="auto"/>
              </w:divBdr>
            </w:div>
            <w:div w:id="1627468610">
              <w:marLeft w:val="0"/>
              <w:marRight w:val="0"/>
              <w:marTop w:val="0"/>
              <w:marBottom w:val="0"/>
              <w:divBdr>
                <w:top w:val="none" w:sz="0" w:space="0" w:color="auto"/>
                <w:left w:val="none" w:sz="0" w:space="0" w:color="auto"/>
                <w:bottom w:val="none" w:sz="0" w:space="0" w:color="auto"/>
                <w:right w:val="none" w:sz="0" w:space="0" w:color="auto"/>
              </w:divBdr>
            </w:div>
            <w:div w:id="335112540">
              <w:marLeft w:val="0"/>
              <w:marRight w:val="0"/>
              <w:marTop w:val="0"/>
              <w:marBottom w:val="0"/>
              <w:divBdr>
                <w:top w:val="none" w:sz="0" w:space="0" w:color="auto"/>
                <w:left w:val="none" w:sz="0" w:space="0" w:color="auto"/>
                <w:bottom w:val="none" w:sz="0" w:space="0" w:color="auto"/>
                <w:right w:val="none" w:sz="0" w:space="0" w:color="auto"/>
              </w:divBdr>
            </w:div>
            <w:div w:id="661813963">
              <w:marLeft w:val="0"/>
              <w:marRight w:val="0"/>
              <w:marTop w:val="0"/>
              <w:marBottom w:val="0"/>
              <w:divBdr>
                <w:top w:val="none" w:sz="0" w:space="0" w:color="auto"/>
                <w:left w:val="none" w:sz="0" w:space="0" w:color="auto"/>
                <w:bottom w:val="none" w:sz="0" w:space="0" w:color="auto"/>
                <w:right w:val="none" w:sz="0" w:space="0" w:color="auto"/>
              </w:divBdr>
            </w:div>
            <w:div w:id="1741554876">
              <w:marLeft w:val="0"/>
              <w:marRight w:val="0"/>
              <w:marTop w:val="0"/>
              <w:marBottom w:val="0"/>
              <w:divBdr>
                <w:top w:val="none" w:sz="0" w:space="0" w:color="auto"/>
                <w:left w:val="none" w:sz="0" w:space="0" w:color="auto"/>
                <w:bottom w:val="none" w:sz="0" w:space="0" w:color="auto"/>
                <w:right w:val="none" w:sz="0" w:space="0" w:color="auto"/>
              </w:divBdr>
            </w:div>
            <w:div w:id="613633377">
              <w:marLeft w:val="0"/>
              <w:marRight w:val="0"/>
              <w:marTop w:val="0"/>
              <w:marBottom w:val="0"/>
              <w:divBdr>
                <w:top w:val="none" w:sz="0" w:space="0" w:color="auto"/>
                <w:left w:val="none" w:sz="0" w:space="0" w:color="auto"/>
                <w:bottom w:val="none" w:sz="0" w:space="0" w:color="auto"/>
                <w:right w:val="none" w:sz="0" w:space="0" w:color="auto"/>
              </w:divBdr>
            </w:div>
            <w:div w:id="336350822">
              <w:marLeft w:val="0"/>
              <w:marRight w:val="0"/>
              <w:marTop w:val="0"/>
              <w:marBottom w:val="0"/>
              <w:divBdr>
                <w:top w:val="none" w:sz="0" w:space="0" w:color="auto"/>
                <w:left w:val="none" w:sz="0" w:space="0" w:color="auto"/>
                <w:bottom w:val="none" w:sz="0" w:space="0" w:color="auto"/>
                <w:right w:val="none" w:sz="0" w:space="0" w:color="auto"/>
              </w:divBdr>
            </w:div>
            <w:div w:id="1051153544">
              <w:marLeft w:val="0"/>
              <w:marRight w:val="0"/>
              <w:marTop w:val="0"/>
              <w:marBottom w:val="0"/>
              <w:divBdr>
                <w:top w:val="none" w:sz="0" w:space="0" w:color="auto"/>
                <w:left w:val="none" w:sz="0" w:space="0" w:color="auto"/>
                <w:bottom w:val="none" w:sz="0" w:space="0" w:color="auto"/>
                <w:right w:val="none" w:sz="0" w:space="0" w:color="auto"/>
              </w:divBdr>
            </w:div>
            <w:div w:id="1938295169">
              <w:marLeft w:val="0"/>
              <w:marRight w:val="0"/>
              <w:marTop w:val="0"/>
              <w:marBottom w:val="0"/>
              <w:divBdr>
                <w:top w:val="none" w:sz="0" w:space="0" w:color="auto"/>
                <w:left w:val="none" w:sz="0" w:space="0" w:color="auto"/>
                <w:bottom w:val="none" w:sz="0" w:space="0" w:color="auto"/>
                <w:right w:val="none" w:sz="0" w:space="0" w:color="auto"/>
              </w:divBdr>
            </w:div>
            <w:div w:id="665668670">
              <w:marLeft w:val="0"/>
              <w:marRight w:val="0"/>
              <w:marTop w:val="0"/>
              <w:marBottom w:val="0"/>
              <w:divBdr>
                <w:top w:val="none" w:sz="0" w:space="0" w:color="auto"/>
                <w:left w:val="none" w:sz="0" w:space="0" w:color="auto"/>
                <w:bottom w:val="none" w:sz="0" w:space="0" w:color="auto"/>
                <w:right w:val="none" w:sz="0" w:space="0" w:color="auto"/>
              </w:divBdr>
            </w:div>
            <w:div w:id="264968714">
              <w:marLeft w:val="0"/>
              <w:marRight w:val="0"/>
              <w:marTop w:val="0"/>
              <w:marBottom w:val="0"/>
              <w:divBdr>
                <w:top w:val="none" w:sz="0" w:space="0" w:color="auto"/>
                <w:left w:val="none" w:sz="0" w:space="0" w:color="auto"/>
                <w:bottom w:val="none" w:sz="0" w:space="0" w:color="auto"/>
                <w:right w:val="none" w:sz="0" w:space="0" w:color="auto"/>
              </w:divBdr>
            </w:div>
            <w:div w:id="77215141">
              <w:marLeft w:val="0"/>
              <w:marRight w:val="0"/>
              <w:marTop w:val="0"/>
              <w:marBottom w:val="0"/>
              <w:divBdr>
                <w:top w:val="none" w:sz="0" w:space="0" w:color="auto"/>
                <w:left w:val="none" w:sz="0" w:space="0" w:color="auto"/>
                <w:bottom w:val="none" w:sz="0" w:space="0" w:color="auto"/>
                <w:right w:val="none" w:sz="0" w:space="0" w:color="auto"/>
              </w:divBdr>
            </w:div>
            <w:div w:id="277684880">
              <w:marLeft w:val="0"/>
              <w:marRight w:val="0"/>
              <w:marTop w:val="0"/>
              <w:marBottom w:val="0"/>
              <w:divBdr>
                <w:top w:val="none" w:sz="0" w:space="0" w:color="auto"/>
                <w:left w:val="none" w:sz="0" w:space="0" w:color="auto"/>
                <w:bottom w:val="none" w:sz="0" w:space="0" w:color="auto"/>
                <w:right w:val="none" w:sz="0" w:space="0" w:color="auto"/>
              </w:divBdr>
            </w:div>
            <w:div w:id="2093156155">
              <w:marLeft w:val="0"/>
              <w:marRight w:val="0"/>
              <w:marTop w:val="0"/>
              <w:marBottom w:val="0"/>
              <w:divBdr>
                <w:top w:val="none" w:sz="0" w:space="0" w:color="auto"/>
                <w:left w:val="none" w:sz="0" w:space="0" w:color="auto"/>
                <w:bottom w:val="none" w:sz="0" w:space="0" w:color="auto"/>
                <w:right w:val="none" w:sz="0" w:space="0" w:color="auto"/>
              </w:divBdr>
            </w:div>
          </w:divsChild>
        </w:div>
        <w:div w:id="524750136">
          <w:marLeft w:val="0"/>
          <w:marRight w:val="0"/>
          <w:marTop w:val="0"/>
          <w:marBottom w:val="0"/>
          <w:divBdr>
            <w:top w:val="none" w:sz="0" w:space="0" w:color="auto"/>
            <w:left w:val="none" w:sz="0" w:space="0" w:color="auto"/>
            <w:bottom w:val="none" w:sz="0" w:space="0" w:color="auto"/>
            <w:right w:val="none" w:sz="0" w:space="0" w:color="auto"/>
          </w:divBdr>
        </w:div>
        <w:div w:id="523253440">
          <w:marLeft w:val="0"/>
          <w:marRight w:val="0"/>
          <w:marTop w:val="0"/>
          <w:marBottom w:val="0"/>
          <w:divBdr>
            <w:top w:val="none" w:sz="0" w:space="0" w:color="auto"/>
            <w:left w:val="none" w:sz="0" w:space="0" w:color="auto"/>
            <w:bottom w:val="none" w:sz="0" w:space="0" w:color="auto"/>
            <w:right w:val="none" w:sz="0" w:space="0" w:color="auto"/>
          </w:divBdr>
        </w:div>
        <w:div w:id="104886414">
          <w:marLeft w:val="0"/>
          <w:marRight w:val="0"/>
          <w:marTop w:val="0"/>
          <w:marBottom w:val="0"/>
          <w:divBdr>
            <w:top w:val="none" w:sz="0" w:space="0" w:color="auto"/>
            <w:left w:val="none" w:sz="0" w:space="0" w:color="auto"/>
            <w:bottom w:val="none" w:sz="0" w:space="0" w:color="auto"/>
            <w:right w:val="none" w:sz="0" w:space="0" w:color="auto"/>
          </w:divBdr>
        </w:div>
        <w:div w:id="736435673">
          <w:marLeft w:val="0"/>
          <w:marRight w:val="0"/>
          <w:marTop w:val="0"/>
          <w:marBottom w:val="0"/>
          <w:divBdr>
            <w:top w:val="none" w:sz="0" w:space="0" w:color="auto"/>
            <w:left w:val="none" w:sz="0" w:space="0" w:color="auto"/>
            <w:bottom w:val="none" w:sz="0" w:space="0" w:color="auto"/>
            <w:right w:val="none" w:sz="0" w:space="0" w:color="auto"/>
          </w:divBdr>
        </w:div>
        <w:div w:id="357900860">
          <w:marLeft w:val="0"/>
          <w:marRight w:val="0"/>
          <w:marTop w:val="0"/>
          <w:marBottom w:val="0"/>
          <w:divBdr>
            <w:top w:val="none" w:sz="0" w:space="0" w:color="auto"/>
            <w:left w:val="none" w:sz="0" w:space="0" w:color="auto"/>
            <w:bottom w:val="none" w:sz="0" w:space="0" w:color="auto"/>
            <w:right w:val="none" w:sz="0" w:space="0" w:color="auto"/>
          </w:divBdr>
        </w:div>
        <w:div w:id="1596088230">
          <w:marLeft w:val="0"/>
          <w:marRight w:val="0"/>
          <w:marTop w:val="0"/>
          <w:marBottom w:val="0"/>
          <w:divBdr>
            <w:top w:val="none" w:sz="0" w:space="0" w:color="auto"/>
            <w:left w:val="none" w:sz="0" w:space="0" w:color="auto"/>
            <w:bottom w:val="none" w:sz="0" w:space="0" w:color="auto"/>
            <w:right w:val="none" w:sz="0" w:space="0" w:color="auto"/>
          </w:divBdr>
        </w:div>
        <w:div w:id="442500532">
          <w:marLeft w:val="0"/>
          <w:marRight w:val="0"/>
          <w:marTop w:val="0"/>
          <w:marBottom w:val="0"/>
          <w:divBdr>
            <w:top w:val="none" w:sz="0" w:space="0" w:color="auto"/>
            <w:left w:val="none" w:sz="0" w:space="0" w:color="auto"/>
            <w:bottom w:val="none" w:sz="0" w:space="0" w:color="auto"/>
            <w:right w:val="none" w:sz="0" w:space="0" w:color="auto"/>
          </w:divBdr>
        </w:div>
        <w:div w:id="1504708682">
          <w:marLeft w:val="0"/>
          <w:marRight w:val="0"/>
          <w:marTop w:val="0"/>
          <w:marBottom w:val="0"/>
          <w:divBdr>
            <w:top w:val="none" w:sz="0" w:space="0" w:color="auto"/>
            <w:left w:val="none" w:sz="0" w:space="0" w:color="auto"/>
            <w:bottom w:val="none" w:sz="0" w:space="0" w:color="auto"/>
            <w:right w:val="none" w:sz="0" w:space="0" w:color="auto"/>
          </w:divBdr>
        </w:div>
        <w:div w:id="8757987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4336D-A1DE-0046-B657-7A58C3A16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Caitlin Strommen</cp:lastModifiedBy>
  <cp:revision>1</cp:revision>
  <dcterms:created xsi:type="dcterms:W3CDTF">2015-01-26T12:24:00Z</dcterms:created>
  <dcterms:modified xsi:type="dcterms:W3CDTF">2019-01-01T19:41:00Z</dcterms:modified>
</cp:coreProperties>
</file>