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B5185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226A8E7" wp14:editId="502AA17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27288FC" w14:textId="6C5F774C" w:rsidR="00607874" w:rsidRDefault="006F3FF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E818D08" wp14:editId="6FF6DBE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AF5A2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22F07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818D0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AAF5A2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22F07F" w14:textId="77777777" w:rsidR="00405895" w:rsidRDefault="00405895"/>
                  </w:txbxContent>
                </v:textbox>
              </v:shape>
            </w:pict>
          </mc:Fallback>
        </mc:AlternateContent>
      </w:r>
    </w:p>
    <w:p w14:paraId="6EFDEFCE" w14:textId="77777777" w:rsidR="00607874" w:rsidRDefault="00607874" w:rsidP="00A851DA">
      <w:pPr>
        <w:rPr>
          <w:lang w:val="en-US"/>
        </w:rPr>
      </w:pPr>
    </w:p>
    <w:p w14:paraId="1EE59DE3" w14:textId="77777777" w:rsidR="00607874" w:rsidRDefault="00607874" w:rsidP="00A851DA">
      <w:pPr>
        <w:rPr>
          <w:lang w:val="en-US"/>
        </w:rPr>
      </w:pPr>
    </w:p>
    <w:p w14:paraId="69E6BE3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A53010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1D33E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F5C1307" w14:textId="4871EE43" w:rsidR="00A851DA" w:rsidRPr="00B0415E" w:rsidRDefault="000308D1">
            <w:pPr>
              <w:pStyle w:val="Default"/>
              <w:rPr>
                <w:rFonts w:asciiTheme="minorHAnsi" w:hAnsiTheme="minorHAnsi"/>
              </w:rPr>
            </w:pPr>
            <w:r>
              <w:rPr>
                <w:rFonts w:asciiTheme="minorHAnsi" w:hAnsiTheme="minorHAnsi"/>
              </w:rPr>
              <w:t>Gillian Butterfield</w:t>
            </w:r>
          </w:p>
        </w:tc>
      </w:tr>
      <w:tr w:rsidR="00A851DA" w:rsidRPr="00B0415E" w14:paraId="7A69AA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5A812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41A277D" w14:textId="311C2A77" w:rsidR="00A851DA" w:rsidRPr="00B0415E" w:rsidRDefault="000308D1">
            <w:pPr>
              <w:pStyle w:val="Default"/>
              <w:rPr>
                <w:rFonts w:asciiTheme="minorHAnsi" w:hAnsiTheme="minorHAnsi"/>
              </w:rPr>
            </w:pPr>
            <w:r>
              <w:rPr>
                <w:rFonts w:asciiTheme="minorHAnsi" w:hAnsiTheme="minorHAnsi"/>
              </w:rPr>
              <w:t>27634</w:t>
            </w:r>
          </w:p>
        </w:tc>
      </w:tr>
      <w:tr w:rsidR="00A851DA" w:rsidRPr="00B0415E" w14:paraId="038BE13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B40EF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0AE2346" w14:textId="0257342E" w:rsidR="00A851DA" w:rsidRPr="00B0415E" w:rsidRDefault="000308D1">
            <w:pPr>
              <w:pStyle w:val="Default"/>
              <w:rPr>
                <w:rFonts w:asciiTheme="minorHAnsi" w:hAnsiTheme="minorHAnsi"/>
              </w:rPr>
            </w:pPr>
            <w:r w:rsidRPr="000308D1">
              <w:rPr>
                <w:rFonts w:asciiTheme="minorHAnsi" w:hAnsiTheme="minorHAnsi"/>
                <w:lang w:val="en-GB"/>
              </w:rPr>
              <w:t>Diploma in Beauty Therapy &amp; Salon Management (Level 4)</w:t>
            </w:r>
          </w:p>
        </w:tc>
      </w:tr>
      <w:tr w:rsidR="00A851DA" w:rsidRPr="00B0415E" w14:paraId="13C621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CAC7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08119C3" w14:textId="6182CC79" w:rsidR="00A851DA" w:rsidRPr="00B0415E" w:rsidRDefault="000308D1">
            <w:r>
              <w:t>1</w:t>
            </w:r>
          </w:p>
        </w:tc>
      </w:tr>
    </w:tbl>
    <w:p w14:paraId="32F01B44" w14:textId="77777777" w:rsidR="00CC2FB3" w:rsidRDefault="00CC2FB3" w:rsidP="00A851DA">
      <w:pPr>
        <w:rPr>
          <w:b/>
          <w:lang w:val="en-US"/>
        </w:rPr>
      </w:pPr>
    </w:p>
    <w:p w14:paraId="4052C41D" w14:textId="77777777" w:rsidR="00443E6F" w:rsidRDefault="00527C11" w:rsidP="00A851DA">
      <w:pPr>
        <w:rPr>
          <w:b/>
          <w:sz w:val="28"/>
          <w:lang w:val="en-US"/>
        </w:rPr>
      </w:pPr>
      <w:r w:rsidRPr="00443E6F">
        <w:rPr>
          <w:b/>
          <w:sz w:val="28"/>
          <w:lang w:val="en-US"/>
        </w:rPr>
        <w:t>Marking Criteria:</w:t>
      </w:r>
    </w:p>
    <w:p w14:paraId="423A602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487AD4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0F0998F" w14:textId="77777777" w:rsidTr="00CC2FB3">
        <w:tc>
          <w:tcPr>
            <w:tcW w:w="9242" w:type="dxa"/>
          </w:tcPr>
          <w:p w14:paraId="740F7952" w14:textId="00135890" w:rsidR="00CC2FB3" w:rsidRPr="00CC2FB3" w:rsidRDefault="00CC2FB3" w:rsidP="00A851DA">
            <w:pPr>
              <w:rPr>
                <w:rFonts w:ascii="Arial" w:hAnsi="Arial" w:cs="Arial"/>
                <w:sz w:val="24"/>
                <w:szCs w:val="24"/>
              </w:rPr>
            </w:pPr>
          </w:p>
          <w:p w14:paraId="25C0173B" w14:textId="77777777" w:rsidR="00B67157" w:rsidRPr="00B67157" w:rsidRDefault="00B67157" w:rsidP="00B67157">
            <w:pPr>
              <w:spacing w:after="160" w:line="360" w:lineRule="auto"/>
              <w:jc w:val="both"/>
              <w:rPr>
                <w:rFonts w:ascii="Arial" w:eastAsia="Calibri" w:hAnsi="Arial" w:cs="Arial"/>
                <w:sz w:val="24"/>
                <w:szCs w:val="24"/>
              </w:rPr>
            </w:pP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t xml:space="preserve">                                                      Gillian Butterfield 27634</w:t>
            </w:r>
          </w:p>
          <w:p w14:paraId="5547FB43" w14:textId="77777777" w:rsidR="00B67157" w:rsidRPr="00B67157" w:rsidRDefault="00B67157" w:rsidP="00B67157">
            <w:pPr>
              <w:spacing w:after="160" w:line="360" w:lineRule="auto"/>
              <w:jc w:val="both"/>
              <w:rPr>
                <w:rFonts w:ascii="Arial" w:eastAsia="Calibri" w:hAnsi="Arial" w:cs="Arial"/>
                <w:sz w:val="24"/>
                <w:szCs w:val="24"/>
              </w:rPr>
            </w:pP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t>Assignment No. 1</w:t>
            </w:r>
          </w:p>
          <w:p w14:paraId="457F2875" w14:textId="77777777" w:rsidR="00B67157" w:rsidRPr="00B67157" w:rsidRDefault="00B67157" w:rsidP="00B67157">
            <w:pPr>
              <w:spacing w:after="160" w:line="360" w:lineRule="auto"/>
              <w:jc w:val="both"/>
              <w:rPr>
                <w:rFonts w:ascii="Arial" w:eastAsia="Calibri" w:hAnsi="Arial" w:cs="Arial"/>
                <w:sz w:val="24"/>
                <w:szCs w:val="24"/>
              </w:rPr>
            </w:pP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r>
            <w:r w:rsidRPr="00B67157">
              <w:rPr>
                <w:rFonts w:ascii="Arial" w:eastAsia="Calibri" w:hAnsi="Arial" w:cs="Arial"/>
                <w:sz w:val="24"/>
                <w:szCs w:val="24"/>
              </w:rPr>
              <w:tab/>
              <w:t xml:space="preserve">          Diploma in Beauty Therapy &amp; Salon Management (Level 4)</w:t>
            </w:r>
          </w:p>
          <w:p w14:paraId="3A3FF8A8" w14:textId="77777777" w:rsidR="00B67157" w:rsidRPr="00B67157" w:rsidRDefault="00B67157" w:rsidP="00B67157">
            <w:pPr>
              <w:spacing w:after="160" w:line="259" w:lineRule="auto"/>
              <w:rPr>
                <w:rFonts w:ascii="Arial" w:eastAsia="Calibri" w:hAnsi="Arial" w:cs="Arial"/>
                <w:sz w:val="24"/>
                <w:szCs w:val="24"/>
              </w:rPr>
            </w:pPr>
          </w:p>
          <w:p w14:paraId="43330AF1"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1.i. a</w:t>
            </w:r>
          </w:p>
          <w:p w14:paraId="18378516"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1.ii. b</w:t>
            </w:r>
          </w:p>
          <w:p w14:paraId="24F9660D"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1.iii. c</w:t>
            </w:r>
          </w:p>
          <w:p w14:paraId="0ECCB806"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1.iv. c</w:t>
            </w:r>
          </w:p>
          <w:p w14:paraId="5EBC739A"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1.v. a</w:t>
            </w:r>
          </w:p>
          <w:p w14:paraId="7EABC856"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1.vi. a</w:t>
            </w:r>
          </w:p>
          <w:p w14:paraId="1F3192F1"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1.vii. b</w:t>
            </w:r>
          </w:p>
          <w:p w14:paraId="4BDED93A"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1.viii. c</w:t>
            </w:r>
          </w:p>
          <w:p w14:paraId="3F407052"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lastRenderedPageBreak/>
              <w:t>1.xi. a</w:t>
            </w:r>
          </w:p>
          <w:p w14:paraId="2621C2FF"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1.x. b</w:t>
            </w:r>
          </w:p>
          <w:p w14:paraId="784275DE" w14:textId="77777777" w:rsidR="00B67157" w:rsidRPr="00B67157" w:rsidRDefault="00B67157" w:rsidP="00B67157">
            <w:pPr>
              <w:spacing w:after="160" w:line="259" w:lineRule="auto"/>
              <w:rPr>
                <w:rFonts w:ascii="Arial" w:eastAsia="Calibri" w:hAnsi="Arial" w:cs="Arial"/>
                <w:sz w:val="24"/>
                <w:szCs w:val="24"/>
              </w:rPr>
            </w:pPr>
          </w:p>
          <w:p w14:paraId="28B0BF8F" w14:textId="77777777" w:rsidR="00B67157" w:rsidRPr="00B67157" w:rsidRDefault="00B67157" w:rsidP="00B67157">
            <w:pPr>
              <w:autoSpaceDE w:val="0"/>
              <w:autoSpaceDN w:val="0"/>
              <w:adjustRightInd w:val="0"/>
              <w:rPr>
                <w:rFonts w:ascii="Verdana" w:eastAsia="Calibri" w:hAnsi="Verdana" w:cs="Verdana"/>
                <w:sz w:val="24"/>
                <w:szCs w:val="24"/>
              </w:rPr>
            </w:pPr>
            <w:r w:rsidRPr="00B67157">
              <w:rPr>
                <w:rFonts w:ascii="Arial" w:eastAsia="Calibri" w:hAnsi="Arial" w:cs="Arial"/>
                <w:sz w:val="24"/>
                <w:szCs w:val="24"/>
              </w:rPr>
              <w:t xml:space="preserve">2.i. Beauty therapists should wear protective clothing to ensure they work safely. Wearing protective clothing including gloves will protect therapists from dangerous chemicals and it will also protect their clothes. Wearing protective clothing and gloves will also help prevent cross infection and contamination to clients.  </w:t>
            </w:r>
          </w:p>
          <w:p w14:paraId="1FB198CF" w14:textId="77777777" w:rsidR="00B67157" w:rsidRPr="00B67157" w:rsidRDefault="00B67157" w:rsidP="00B67157">
            <w:pPr>
              <w:spacing w:after="160" w:line="259" w:lineRule="auto"/>
              <w:rPr>
                <w:rFonts w:ascii="Arial" w:eastAsia="Calibri" w:hAnsi="Arial" w:cs="Arial"/>
                <w:sz w:val="24"/>
                <w:szCs w:val="24"/>
              </w:rPr>
            </w:pPr>
          </w:p>
          <w:p w14:paraId="7B3FF817"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2.ii. To provide a safe and healthy workplace environment for all staff and clients.</w:t>
            </w:r>
          </w:p>
          <w:p w14:paraId="601D81B7"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2.iii. To pick a box up from the floor safely you must bend your knees and use two hands to lift the box and then stand up using the muscles in your legs.  Do not bend your back to lift the box.</w:t>
            </w:r>
          </w:p>
          <w:p w14:paraId="670630F4"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 xml:space="preserve">2.iv. To ensure a clean and </w:t>
            </w:r>
            <w:proofErr w:type="gramStart"/>
            <w:r w:rsidRPr="00B67157">
              <w:rPr>
                <w:rFonts w:ascii="Arial" w:eastAsia="Calibri" w:hAnsi="Arial" w:cs="Arial"/>
                <w:sz w:val="24"/>
                <w:szCs w:val="24"/>
              </w:rPr>
              <w:t>germ free</w:t>
            </w:r>
            <w:proofErr w:type="gramEnd"/>
            <w:r w:rsidRPr="00B67157">
              <w:rPr>
                <w:rFonts w:ascii="Arial" w:eastAsia="Calibri" w:hAnsi="Arial" w:cs="Arial"/>
                <w:sz w:val="24"/>
                <w:szCs w:val="24"/>
              </w:rPr>
              <w:t xml:space="preserve"> work environment you should keep surfaces, floors and equipment clean by using a </w:t>
            </w:r>
            <w:proofErr w:type="spellStart"/>
            <w:r w:rsidRPr="00B67157">
              <w:rPr>
                <w:rFonts w:ascii="Arial" w:eastAsia="Calibri" w:hAnsi="Arial" w:cs="Arial"/>
                <w:sz w:val="24"/>
                <w:szCs w:val="24"/>
              </w:rPr>
              <w:t>sanitiser</w:t>
            </w:r>
            <w:proofErr w:type="spellEnd"/>
            <w:r w:rsidRPr="00B67157">
              <w:rPr>
                <w:rFonts w:ascii="Arial" w:eastAsia="Calibri" w:hAnsi="Arial" w:cs="Arial"/>
                <w:sz w:val="24"/>
                <w:szCs w:val="24"/>
              </w:rPr>
              <w:t xml:space="preserve"> or by being </w:t>
            </w:r>
            <w:proofErr w:type="spellStart"/>
            <w:r w:rsidRPr="00B67157">
              <w:rPr>
                <w:rFonts w:ascii="Arial" w:eastAsia="Calibri" w:hAnsi="Arial" w:cs="Arial"/>
                <w:sz w:val="24"/>
                <w:szCs w:val="24"/>
              </w:rPr>
              <w:t>sterilised</w:t>
            </w:r>
            <w:proofErr w:type="spellEnd"/>
            <w:r w:rsidRPr="00B67157">
              <w:rPr>
                <w:rFonts w:ascii="Arial" w:eastAsia="Calibri" w:hAnsi="Arial" w:cs="Arial"/>
                <w:sz w:val="24"/>
                <w:szCs w:val="24"/>
              </w:rPr>
              <w:t xml:space="preserve"> effectively and discard any used tissues.  Any clients with contagious skin diseases or other contra-indications should never be treated.  Equipment or tools that have not been cleaned or </w:t>
            </w:r>
            <w:proofErr w:type="spellStart"/>
            <w:r w:rsidRPr="00B67157">
              <w:rPr>
                <w:rFonts w:ascii="Arial" w:eastAsia="Calibri" w:hAnsi="Arial" w:cs="Arial"/>
                <w:sz w:val="24"/>
                <w:szCs w:val="24"/>
              </w:rPr>
              <w:t>sterilised</w:t>
            </w:r>
            <w:proofErr w:type="spellEnd"/>
            <w:r w:rsidRPr="00B67157">
              <w:rPr>
                <w:rFonts w:ascii="Arial" w:eastAsia="Calibri" w:hAnsi="Arial" w:cs="Arial"/>
                <w:sz w:val="24"/>
                <w:szCs w:val="24"/>
              </w:rPr>
              <w:t xml:space="preserve"> correctly should never be used and any dirty laundry should be covered and kept separately.</w:t>
            </w:r>
          </w:p>
          <w:p w14:paraId="7390FAEC"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 xml:space="preserve">2.v. Sanitation, disinfecting and </w:t>
            </w:r>
            <w:proofErr w:type="spellStart"/>
            <w:r w:rsidRPr="00B67157">
              <w:rPr>
                <w:rFonts w:ascii="Arial" w:eastAsia="Calibri" w:hAnsi="Arial" w:cs="Arial"/>
                <w:sz w:val="24"/>
                <w:szCs w:val="24"/>
              </w:rPr>
              <w:t>sterilisation</w:t>
            </w:r>
            <w:proofErr w:type="spellEnd"/>
            <w:r w:rsidRPr="00B67157">
              <w:rPr>
                <w:rFonts w:ascii="Arial" w:eastAsia="Calibri" w:hAnsi="Arial" w:cs="Arial"/>
                <w:sz w:val="24"/>
                <w:szCs w:val="24"/>
              </w:rPr>
              <w:t>.</w:t>
            </w:r>
          </w:p>
          <w:p w14:paraId="1BF71A5C"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 xml:space="preserve">2.vi. By maintaining a good personal appearance and keeping a healthy lifestyle you are advertising your own effectiveness and representing your personality. </w:t>
            </w:r>
          </w:p>
          <w:p w14:paraId="71BB012D"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 xml:space="preserve">2.vii. Personal hygiene is extremely important for therapists as they work very close to clients and colleagues.  By maintaining personal hygiene and body cleanliness you will also </w:t>
            </w:r>
            <w:proofErr w:type="spellStart"/>
            <w:r w:rsidRPr="00B67157">
              <w:rPr>
                <w:rFonts w:ascii="Arial" w:eastAsia="Calibri" w:hAnsi="Arial" w:cs="Arial"/>
                <w:sz w:val="24"/>
                <w:szCs w:val="24"/>
              </w:rPr>
              <w:t>minimise</w:t>
            </w:r>
            <w:proofErr w:type="spellEnd"/>
            <w:r w:rsidRPr="00B67157">
              <w:rPr>
                <w:rFonts w:ascii="Arial" w:eastAsia="Calibri" w:hAnsi="Arial" w:cs="Arial"/>
                <w:sz w:val="24"/>
                <w:szCs w:val="24"/>
              </w:rPr>
              <w:t xml:space="preserve"> the risk of cross contamination.</w:t>
            </w:r>
          </w:p>
          <w:p w14:paraId="2E291FAC" w14:textId="77777777" w:rsidR="00B67157" w:rsidRPr="00B67157" w:rsidRDefault="00B67157" w:rsidP="00B67157">
            <w:pPr>
              <w:spacing w:after="160" w:line="259" w:lineRule="auto"/>
              <w:rPr>
                <w:rFonts w:ascii="Arial" w:eastAsia="Calibri" w:hAnsi="Arial" w:cs="Arial"/>
                <w:sz w:val="24"/>
                <w:szCs w:val="24"/>
              </w:rPr>
            </w:pPr>
          </w:p>
          <w:p w14:paraId="7AB0DAEE" w14:textId="77777777" w:rsidR="00B67157" w:rsidRPr="00B67157" w:rsidRDefault="00B67157" w:rsidP="00B67157">
            <w:pPr>
              <w:spacing w:after="160" w:line="259" w:lineRule="auto"/>
              <w:rPr>
                <w:rFonts w:ascii="Arial" w:eastAsia="Calibri" w:hAnsi="Arial" w:cs="Arial"/>
                <w:sz w:val="24"/>
                <w:szCs w:val="24"/>
              </w:rPr>
            </w:pPr>
          </w:p>
          <w:p w14:paraId="6DCBC74E" w14:textId="77777777" w:rsidR="00B67157" w:rsidRPr="00B67157" w:rsidRDefault="00B67157" w:rsidP="00B67157">
            <w:pPr>
              <w:spacing w:after="160" w:line="259" w:lineRule="auto"/>
              <w:rPr>
                <w:rFonts w:ascii="Arial" w:eastAsia="Calibri" w:hAnsi="Arial" w:cs="Arial"/>
                <w:sz w:val="24"/>
                <w:szCs w:val="24"/>
              </w:rPr>
            </w:pPr>
            <w:r w:rsidRPr="00B67157">
              <w:rPr>
                <w:rFonts w:ascii="Arial" w:eastAsia="Calibri" w:hAnsi="Arial" w:cs="Arial"/>
                <w:sz w:val="24"/>
                <w:szCs w:val="24"/>
              </w:rPr>
              <w:t xml:space="preserve">3. A beauty therapist’s skin should be clean and clear of grease, dryness, spots or blemishes and by living a healthy and hygienic lifestyle this can be achieved.  Make up should be applied neatly without applying too much heavy incorrect </w:t>
            </w:r>
            <w:proofErr w:type="spellStart"/>
            <w:r w:rsidRPr="00B67157">
              <w:rPr>
                <w:rFonts w:ascii="Arial" w:eastAsia="Calibri" w:hAnsi="Arial" w:cs="Arial"/>
                <w:sz w:val="24"/>
                <w:szCs w:val="24"/>
              </w:rPr>
              <w:t>colour</w:t>
            </w:r>
            <w:proofErr w:type="spellEnd"/>
            <w:r w:rsidRPr="00B67157">
              <w:rPr>
                <w:rFonts w:ascii="Arial" w:eastAsia="Calibri" w:hAnsi="Arial" w:cs="Arial"/>
                <w:sz w:val="24"/>
                <w:szCs w:val="24"/>
              </w:rPr>
              <w:t xml:space="preserve"> matched foundation, eyeshadow or lipstick. </w:t>
            </w:r>
          </w:p>
          <w:p w14:paraId="070CAF86" w14:textId="77777777" w:rsidR="00CC2FB3" w:rsidRDefault="00CC2FB3" w:rsidP="00A851DA">
            <w:pPr>
              <w:rPr>
                <w:b/>
              </w:rPr>
            </w:pPr>
          </w:p>
          <w:p w14:paraId="0CB66A85" w14:textId="77777777" w:rsidR="00CC2FB3" w:rsidRDefault="00CC2FB3" w:rsidP="00A851DA">
            <w:pPr>
              <w:rPr>
                <w:b/>
              </w:rPr>
            </w:pPr>
          </w:p>
          <w:p w14:paraId="4D2124B1" w14:textId="77777777" w:rsidR="00CC2FB3" w:rsidRDefault="00CC2FB3" w:rsidP="00A851DA">
            <w:pPr>
              <w:rPr>
                <w:b/>
              </w:rPr>
            </w:pPr>
          </w:p>
          <w:p w14:paraId="0B8972DF" w14:textId="77777777" w:rsidR="00CC2FB3" w:rsidRDefault="00CC2FB3" w:rsidP="00A851DA">
            <w:pPr>
              <w:rPr>
                <w:b/>
              </w:rPr>
            </w:pPr>
          </w:p>
          <w:p w14:paraId="33087CF3" w14:textId="77777777" w:rsidR="00CC2FB3" w:rsidRDefault="00CC2FB3" w:rsidP="00A851DA">
            <w:pPr>
              <w:rPr>
                <w:b/>
              </w:rPr>
            </w:pPr>
          </w:p>
          <w:p w14:paraId="67AE48FF" w14:textId="77777777" w:rsidR="00CC2FB3" w:rsidRDefault="00CC2FB3" w:rsidP="00A851DA">
            <w:pPr>
              <w:rPr>
                <w:b/>
              </w:rPr>
            </w:pPr>
          </w:p>
          <w:p w14:paraId="24334CDC" w14:textId="77777777" w:rsidR="00CC2FB3" w:rsidRDefault="00CC2FB3" w:rsidP="00A851DA">
            <w:pPr>
              <w:rPr>
                <w:b/>
              </w:rPr>
            </w:pPr>
          </w:p>
          <w:p w14:paraId="5F184ED0" w14:textId="77777777" w:rsidR="00CC2FB3" w:rsidRDefault="00CC2FB3" w:rsidP="00A851DA">
            <w:pPr>
              <w:rPr>
                <w:b/>
              </w:rPr>
            </w:pPr>
          </w:p>
          <w:p w14:paraId="429478EC" w14:textId="77777777" w:rsidR="00CC2FB3" w:rsidRDefault="00CC2FB3" w:rsidP="00A851DA">
            <w:pPr>
              <w:rPr>
                <w:b/>
              </w:rPr>
            </w:pPr>
          </w:p>
          <w:p w14:paraId="54EFDD22" w14:textId="77777777" w:rsidR="00CC2FB3" w:rsidRDefault="00CC2FB3" w:rsidP="00A851DA">
            <w:pPr>
              <w:rPr>
                <w:b/>
              </w:rPr>
            </w:pPr>
          </w:p>
          <w:p w14:paraId="110354AB" w14:textId="77777777" w:rsidR="00CC2FB3" w:rsidRDefault="00CC2FB3" w:rsidP="00A851DA">
            <w:pPr>
              <w:rPr>
                <w:b/>
              </w:rPr>
            </w:pPr>
          </w:p>
          <w:p w14:paraId="47D3EC80" w14:textId="77777777" w:rsidR="00CC2FB3" w:rsidRDefault="00CC2FB3" w:rsidP="00A851DA">
            <w:pPr>
              <w:rPr>
                <w:b/>
              </w:rPr>
            </w:pPr>
          </w:p>
          <w:p w14:paraId="2824D62C" w14:textId="77777777" w:rsidR="00CC2FB3" w:rsidRDefault="00CC2FB3" w:rsidP="00A851DA">
            <w:pPr>
              <w:rPr>
                <w:b/>
              </w:rPr>
            </w:pPr>
          </w:p>
          <w:p w14:paraId="28393080" w14:textId="77777777" w:rsidR="00CC2FB3" w:rsidRDefault="00CC2FB3" w:rsidP="00A851DA">
            <w:pPr>
              <w:rPr>
                <w:b/>
              </w:rPr>
            </w:pPr>
          </w:p>
          <w:p w14:paraId="35066229" w14:textId="77777777" w:rsidR="00CC2FB3" w:rsidRDefault="00CC2FB3" w:rsidP="00A851DA">
            <w:pPr>
              <w:rPr>
                <w:b/>
              </w:rPr>
            </w:pPr>
          </w:p>
        </w:tc>
      </w:tr>
    </w:tbl>
    <w:p w14:paraId="393FD48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0C9D14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96E898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09DE53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704B0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2FAF44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7B26F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14:paraId="165C281A" w14:textId="77777777" w:rsidTr="00405895">
        <w:tc>
          <w:tcPr>
            <w:tcW w:w="2310" w:type="dxa"/>
            <w:shd w:val="clear" w:color="auto" w:fill="D9D9D9" w:themeFill="background1" w:themeFillShade="D9"/>
          </w:tcPr>
          <w:p w14:paraId="3F93527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1CE68C9" w14:textId="0BB8E040" w:rsidR="00405895" w:rsidRPr="00B0415E" w:rsidRDefault="00B67157" w:rsidP="00A851DA">
            <w:pPr>
              <w:rPr>
                <w:rFonts w:cs="Bliss-Regular"/>
                <w:color w:val="000000"/>
              </w:rPr>
            </w:pPr>
            <w:r>
              <w:rPr>
                <w:rFonts w:cs="Bliss-Regular"/>
                <w:color w:val="000000"/>
              </w:rPr>
              <w:t>Gillian Butterfield</w:t>
            </w:r>
          </w:p>
        </w:tc>
        <w:tc>
          <w:tcPr>
            <w:tcW w:w="1276" w:type="dxa"/>
            <w:shd w:val="clear" w:color="auto" w:fill="D9D9D9" w:themeFill="background1" w:themeFillShade="D9"/>
          </w:tcPr>
          <w:p w14:paraId="36968F2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FBF56" w14:textId="60B5E305" w:rsidR="00405895" w:rsidRPr="00B0415E" w:rsidRDefault="00B67157" w:rsidP="00A851DA">
            <w:pPr>
              <w:rPr>
                <w:rFonts w:cs="Bliss-Regular"/>
                <w:color w:val="000000"/>
              </w:rPr>
            </w:pPr>
            <w:r>
              <w:rPr>
                <w:rFonts w:cs="Bliss-Regular"/>
                <w:color w:val="000000"/>
              </w:rPr>
              <w:t>28/11/2018</w:t>
            </w:r>
            <w:bookmarkStart w:id="0" w:name="_GoBack"/>
            <w:bookmarkEnd w:id="0"/>
          </w:p>
        </w:tc>
      </w:tr>
    </w:tbl>
    <w:p w14:paraId="687B2976" w14:textId="77777777" w:rsidR="00A851DA" w:rsidRPr="00B0415E" w:rsidRDefault="00A851DA" w:rsidP="00A851DA">
      <w:pPr>
        <w:rPr>
          <w:rFonts w:cs="Bliss-Regular"/>
          <w:color w:val="000000"/>
          <w:lang w:val="en-US"/>
        </w:rPr>
      </w:pPr>
    </w:p>
    <w:p w14:paraId="57F280A9" w14:textId="77777777" w:rsidR="00A851DA" w:rsidRPr="00B0415E" w:rsidRDefault="00A851DA" w:rsidP="00A851DA">
      <w:pPr>
        <w:rPr>
          <w:rFonts w:cs="Bliss-Regular"/>
          <w:color w:val="000000"/>
          <w:lang w:val="en-US"/>
        </w:rPr>
      </w:pPr>
    </w:p>
    <w:p w14:paraId="0D3EC9B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D788AD4" w14:textId="77777777" w:rsidTr="00B0415E">
        <w:trPr>
          <w:trHeight w:val="249"/>
        </w:trPr>
        <w:tc>
          <w:tcPr>
            <w:tcW w:w="4621" w:type="dxa"/>
            <w:shd w:val="clear" w:color="auto" w:fill="D9D9D9" w:themeFill="background1" w:themeFillShade="D9"/>
          </w:tcPr>
          <w:p w14:paraId="3CCCF753" w14:textId="77777777" w:rsidR="00503D7E" w:rsidRPr="00B0415E" w:rsidRDefault="00503D7E" w:rsidP="00503D7E">
            <w:pPr>
              <w:rPr>
                <w:b/>
                <w:color w:val="002060"/>
              </w:rPr>
            </w:pPr>
            <w:r w:rsidRPr="00B0415E">
              <w:rPr>
                <w:b/>
                <w:color w:val="002060"/>
              </w:rPr>
              <w:t>Total Marks</w:t>
            </w:r>
          </w:p>
        </w:tc>
        <w:tc>
          <w:tcPr>
            <w:tcW w:w="4621" w:type="dxa"/>
          </w:tcPr>
          <w:p w14:paraId="1E390B70" w14:textId="77777777" w:rsidR="00503D7E" w:rsidRPr="00B0415E" w:rsidRDefault="00503D7E" w:rsidP="00503D7E">
            <w:pPr>
              <w:rPr>
                <w:rFonts w:cs="Times New Roman"/>
                <w:szCs w:val="32"/>
              </w:rPr>
            </w:pPr>
          </w:p>
        </w:tc>
      </w:tr>
      <w:tr w:rsidR="00503D7E" w:rsidRPr="00B0415E" w14:paraId="66ABEDCC" w14:textId="77777777" w:rsidTr="00B0415E">
        <w:tc>
          <w:tcPr>
            <w:tcW w:w="4621" w:type="dxa"/>
            <w:shd w:val="clear" w:color="auto" w:fill="D9D9D9" w:themeFill="background1" w:themeFillShade="D9"/>
          </w:tcPr>
          <w:p w14:paraId="647290E6" w14:textId="77777777" w:rsidR="00503D7E" w:rsidRPr="00B0415E" w:rsidRDefault="00503D7E" w:rsidP="00503D7E">
            <w:pPr>
              <w:rPr>
                <w:b/>
                <w:color w:val="002060"/>
              </w:rPr>
            </w:pPr>
            <w:r w:rsidRPr="00B0415E">
              <w:rPr>
                <w:b/>
                <w:color w:val="002060"/>
              </w:rPr>
              <w:t>Marks Obtained</w:t>
            </w:r>
          </w:p>
        </w:tc>
        <w:tc>
          <w:tcPr>
            <w:tcW w:w="4621" w:type="dxa"/>
          </w:tcPr>
          <w:p w14:paraId="1A2DB600" w14:textId="77777777" w:rsidR="00503D7E" w:rsidRPr="00B0415E" w:rsidRDefault="00503D7E" w:rsidP="00503D7E">
            <w:pPr>
              <w:rPr>
                <w:rFonts w:cs="Times New Roman"/>
                <w:szCs w:val="32"/>
              </w:rPr>
            </w:pPr>
          </w:p>
        </w:tc>
      </w:tr>
      <w:tr w:rsidR="00503D7E" w:rsidRPr="00B0415E" w14:paraId="516C0FB4" w14:textId="77777777" w:rsidTr="00B0415E">
        <w:tc>
          <w:tcPr>
            <w:tcW w:w="4621" w:type="dxa"/>
            <w:shd w:val="clear" w:color="auto" w:fill="D9D9D9" w:themeFill="background1" w:themeFillShade="D9"/>
          </w:tcPr>
          <w:p w14:paraId="6CCE961B" w14:textId="77777777" w:rsidR="00503D7E" w:rsidRPr="00B0415E" w:rsidRDefault="00B0415E" w:rsidP="00503D7E">
            <w:pPr>
              <w:rPr>
                <w:b/>
                <w:color w:val="002060"/>
              </w:rPr>
            </w:pPr>
            <w:r w:rsidRPr="00B0415E">
              <w:rPr>
                <w:b/>
                <w:color w:val="002060"/>
              </w:rPr>
              <w:t>Percentage / Grade</w:t>
            </w:r>
          </w:p>
        </w:tc>
        <w:tc>
          <w:tcPr>
            <w:tcW w:w="4621" w:type="dxa"/>
          </w:tcPr>
          <w:p w14:paraId="4C617255" w14:textId="77777777" w:rsidR="00503D7E" w:rsidRPr="00B0415E" w:rsidRDefault="00503D7E" w:rsidP="00503D7E">
            <w:pPr>
              <w:rPr>
                <w:rFonts w:cs="Times New Roman"/>
                <w:szCs w:val="32"/>
              </w:rPr>
            </w:pPr>
          </w:p>
        </w:tc>
      </w:tr>
    </w:tbl>
    <w:p w14:paraId="39A34AA7" w14:textId="77777777" w:rsidR="00A851DA" w:rsidRDefault="00A851DA" w:rsidP="00503D7E">
      <w:pPr>
        <w:rPr>
          <w:rFonts w:cs="Times New Roman"/>
          <w:sz w:val="24"/>
          <w:szCs w:val="32"/>
        </w:rPr>
      </w:pPr>
    </w:p>
    <w:p w14:paraId="4873AF7A" w14:textId="77777777" w:rsidR="00607874" w:rsidRDefault="00607874" w:rsidP="00503D7E">
      <w:pPr>
        <w:rPr>
          <w:rFonts w:cs="Times New Roman"/>
          <w:sz w:val="24"/>
          <w:szCs w:val="32"/>
        </w:rPr>
      </w:pPr>
    </w:p>
    <w:p w14:paraId="191FA7C0" w14:textId="77777777" w:rsidR="00607874" w:rsidRDefault="00607874" w:rsidP="00503D7E">
      <w:pPr>
        <w:rPr>
          <w:rFonts w:cs="Times New Roman"/>
          <w:sz w:val="24"/>
          <w:szCs w:val="32"/>
        </w:rPr>
      </w:pPr>
    </w:p>
    <w:p w14:paraId="6E732EB7" w14:textId="77777777" w:rsidR="00607874" w:rsidRDefault="00607874" w:rsidP="00503D7E">
      <w:pPr>
        <w:rPr>
          <w:rFonts w:cs="Times New Roman"/>
          <w:sz w:val="24"/>
          <w:szCs w:val="32"/>
        </w:rPr>
      </w:pPr>
    </w:p>
    <w:p w14:paraId="53D404A3" w14:textId="77777777" w:rsidR="00607874" w:rsidRDefault="00607874" w:rsidP="00503D7E">
      <w:pPr>
        <w:rPr>
          <w:rFonts w:cs="Times New Roman"/>
          <w:sz w:val="24"/>
          <w:szCs w:val="32"/>
        </w:rPr>
      </w:pPr>
    </w:p>
    <w:p w14:paraId="07C2B942" w14:textId="77777777" w:rsidR="00607874" w:rsidRDefault="00607874" w:rsidP="00503D7E">
      <w:pPr>
        <w:rPr>
          <w:rFonts w:cs="Times New Roman"/>
          <w:sz w:val="24"/>
          <w:szCs w:val="32"/>
        </w:rPr>
      </w:pPr>
    </w:p>
    <w:p w14:paraId="5449DCDC" w14:textId="77777777" w:rsidR="00607874" w:rsidRDefault="00607874" w:rsidP="00503D7E">
      <w:pPr>
        <w:rPr>
          <w:rFonts w:cs="Times New Roman"/>
          <w:sz w:val="24"/>
          <w:szCs w:val="32"/>
        </w:rPr>
      </w:pPr>
    </w:p>
    <w:p w14:paraId="30AAD37E" w14:textId="77777777" w:rsidR="00607874" w:rsidRDefault="00607874" w:rsidP="00503D7E">
      <w:pPr>
        <w:rPr>
          <w:rFonts w:cs="Times New Roman"/>
          <w:sz w:val="24"/>
          <w:szCs w:val="32"/>
        </w:rPr>
      </w:pPr>
    </w:p>
    <w:p w14:paraId="24804E02" w14:textId="77777777" w:rsidR="00EA30AB" w:rsidRDefault="00EA30AB" w:rsidP="00503D7E">
      <w:pPr>
        <w:rPr>
          <w:rFonts w:cs="Times New Roman"/>
          <w:sz w:val="24"/>
          <w:szCs w:val="32"/>
        </w:rPr>
      </w:pPr>
    </w:p>
    <w:p w14:paraId="693D7645" w14:textId="77777777" w:rsidR="00EA30AB" w:rsidRDefault="00EA30AB" w:rsidP="00503D7E">
      <w:pPr>
        <w:rPr>
          <w:rFonts w:cs="Times New Roman"/>
          <w:sz w:val="24"/>
          <w:szCs w:val="32"/>
        </w:rPr>
      </w:pPr>
    </w:p>
    <w:p w14:paraId="75EF233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734FA1" w14:textId="77777777" w:rsidR="0030184C" w:rsidRDefault="0030184C" w:rsidP="00CB4D0A">
      <w:pPr>
        <w:spacing w:after="0" w:line="240" w:lineRule="auto"/>
      </w:pPr>
      <w:r>
        <w:separator/>
      </w:r>
    </w:p>
  </w:endnote>
  <w:endnote w:type="continuationSeparator" w:id="0">
    <w:p w14:paraId="6A5C3EF2" w14:textId="77777777" w:rsidR="0030184C" w:rsidRDefault="003018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77EBD" w14:textId="77777777" w:rsidR="0030184C" w:rsidRDefault="0030184C" w:rsidP="00CB4D0A">
      <w:pPr>
        <w:spacing w:after="0" w:line="240" w:lineRule="auto"/>
      </w:pPr>
      <w:r>
        <w:separator/>
      </w:r>
    </w:p>
  </w:footnote>
  <w:footnote w:type="continuationSeparator" w:id="0">
    <w:p w14:paraId="03225B2D" w14:textId="77777777" w:rsidR="0030184C" w:rsidRDefault="0030184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08D1"/>
    <w:rsid w:val="00035CDD"/>
    <w:rsid w:val="00040083"/>
    <w:rsid w:val="00055992"/>
    <w:rsid w:val="000820E8"/>
    <w:rsid w:val="000F35E9"/>
    <w:rsid w:val="001175EE"/>
    <w:rsid w:val="00157CF6"/>
    <w:rsid w:val="00182416"/>
    <w:rsid w:val="00187EB4"/>
    <w:rsid w:val="001F0481"/>
    <w:rsid w:val="00200C92"/>
    <w:rsid w:val="0020451E"/>
    <w:rsid w:val="00206B9D"/>
    <w:rsid w:val="0023259C"/>
    <w:rsid w:val="002B0BD7"/>
    <w:rsid w:val="002B573D"/>
    <w:rsid w:val="002C5CB2"/>
    <w:rsid w:val="002F779F"/>
    <w:rsid w:val="0030184C"/>
    <w:rsid w:val="00371885"/>
    <w:rsid w:val="003E2B87"/>
    <w:rsid w:val="00402786"/>
    <w:rsid w:val="00405895"/>
    <w:rsid w:val="004058DF"/>
    <w:rsid w:val="00443E6F"/>
    <w:rsid w:val="0044522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3FFD"/>
    <w:rsid w:val="006F6F04"/>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715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EE2B32"/>
  <w15:docId w15:val="{16FB020D-7AFB-4B64-950F-2A56B54C2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BD2D8-4FFA-4C0C-8E69-50C38E4C5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Butterfield</cp:lastModifiedBy>
  <cp:revision>2</cp:revision>
  <dcterms:created xsi:type="dcterms:W3CDTF">2018-11-28T19:52:00Z</dcterms:created>
  <dcterms:modified xsi:type="dcterms:W3CDTF">2018-11-28T19:52:00Z</dcterms:modified>
</cp:coreProperties>
</file>