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id w:val="-1179039703"/>
        <w:docPartObj>
          <w:docPartGallery w:val="Cover Pages"/>
          <w:docPartUnique/>
        </w:docPartObj>
      </w:sdtPr>
      <w:sdtEndPr/>
      <w:sdtContent>
        <w:p w14:paraId="26FF3D08" w14:textId="4D5BFBF0" w:rsidR="00DD0131" w:rsidRDefault="00DD0131">
          <w:r>
            <w:rPr>
              <w:noProof/>
            </w:rPr>
            <mc:AlternateContent>
              <mc:Choice Requires="wpg">
                <w:drawing>
                  <wp:anchor distT="0" distB="0" distL="114300" distR="114300" simplePos="0" relativeHeight="251659264" behindDoc="1" locked="0" layoutInCell="1" allowOverlap="1" wp14:anchorId="28D53107" wp14:editId="16EC7A70">
                    <wp:simplePos x="0" y="0"/>
                    <wp:positionH relativeFrom="page">
                      <wp:align>center</wp:align>
                    </wp:positionH>
                    <wp:positionV relativeFrom="page">
                      <wp:align>center</wp:align>
                    </wp:positionV>
                    <wp:extent cx="6864824" cy="9123528"/>
                    <wp:effectExtent l="0" t="0" r="0" b="0"/>
                    <wp:wrapNone/>
                    <wp:docPr id="193" name="Group 193"/>
                    <wp:cNvGraphicFramePr/>
                    <a:graphic xmlns:a="http://schemas.openxmlformats.org/drawingml/2006/main">
                      <a:graphicData uri="http://schemas.microsoft.com/office/word/2010/wordprocessingGroup">
                        <wpg:wgp>
                          <wpg:cNvGrpSpPr/>
                          <wpg:grpSpPr>
                            <a:xfrm>
                              <a:off x="0" y="0"/>
                              <a:ext cx="6864824" cy="9123528"/>
                              <a:chOff x="0" y="0"/>
                              <a:chExt cx="6864824" cy="9123528"/>
                            </a:xfrm>
                          </wpg:grpSpPr>
                          <wps:wsp>
                            <wps:cNvPr id="194" name="Rectangle 194"/>
                            <wps:cNvSpPr/>
                            <wps:spPr>
                              <a:xfrm>
                                <a:off x="0" y="0"/>
                                <a:ext cx="6858000" cy="1371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angle 195"/>
                            <wps:cNvSpPr/>
                            <wps:spPr>
                              <a:xfrm>
                                <a:off x="0" y="4094328"/>
                                <a:ext cx="6858000" cy="50292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Author"/>
                                    <w:tag w:val=""/>
                                    <w:id w:val="945428907"/>
                                    <w:dataBinding w:prefixMappings="xmlns:ns0='http://purl.org/dc/elements/1.1/' xmlns:ns1='http://schemas.openxmlformats.org/package/2006/metadata/core-properties' " w:xpath="/ns1:coreProperties[1]/ns0:creator[1]" w:storeItemID="{6C3C8BC8-F283-45AE-878A-BAB7291924A1}"/>
                                    <w:text/>
                                  </w:sdtPr>
                                  <w:sdtEndPr/>
                                  <w:sdtContent>
                                    <w:p w14:paraId="7BC49D61" w14:textId="76355632" w:rsidR="00E21704" w:rsidRDefault="00E21704">
                                      <w:pPr>
                                        <w:pStyle w:val="NoSpacing"/>
                                        <w:spacing w:before="120"/>
                                        <w:jc w:val="center"/>
                                        <w:rPr>
                                          <w:color w:val="FFFFFF" w:themeColor="background1"/>
                                        </w:rPr>
                                      </w:pPr>
                                      <w:r>
                                        <w:rPr>
                                          <w:color w:val="FFFFFF" w:themeColor="background1"/>
                                          <w:sz w:val="28"/>
                                          <w:szCs w:val="28"/>
                                        </w:rPr>
                                        <w:t>ANTHONY MARSDEN 37533</w:t>
                                      </w:r>
                                    </w:p>
                                  </w:sdtContent>
                                </w:sdt>
                                <w:p w14:paraId="40D682EE" w14:textId="5331551D" w:rsidR="00E21704" w:rsidRPr="00DD0131" w:rsidRDefault="009E3777">
                                  <w:pPr>
                                    <w:pStyle w:val="NoSpacing"/>
                                    <w:spacing w:before="120"/>
                                    <w:jc w:val="center"/>
                                    <w:rPr>
                                      <w:color w:val="FFFFFF" w:themeColor="background1"/>
                                      <w:sz w:val="28"/>
                                      <w:szCs w:val="28"/>
                                    </w:rPr>
                                  </w:pPr>
                                  <w:sdt>
                                    <w:sdtPr>
                                      <w:rPr>
                                        <w:caps/>
                                        <w:color w:val="FFFFFF" w:themeColor="background1"/>
                                        <w:sz w:val="28"/>
                                        <w:szCs w:val="28"/>
                                      </w:rPr>
                                      <w:alias w:val="Company"/>
                                      <w:tag w:val=""/>
                                      <w:id w:val="1618182777"/>
                                      <w:showingPlcHdr/>
                                      <w:dataBinding w:prefixMappings="xmlns:ns0='http://schemas.openxmlformats.org/officeDocument/2006/extended-properties' " w:xpath="/ns0:Properties[1]/ns0:Company[1]" w:storeItemID="{6668398D-A668-4E3E-A5EB-62B293D839F1}"/>
                                      <w:text/>
                                    </w:sdtPr>
                                    <w:sdtEndPr/>
                                    <w:sdtContent>
                                      <w:r w:rsidR="00E21704" w:rsidRPr="00DD0131">
                                        <w:rPr>
                                          <w:caps/>
                                          <w:color w:val="FFFFFF" w:themeColor="background1"/>
                                          <w:sz w:val="28"/>
                                          <w:szCs w:val="28"/>
                                        </w:rPr>
                                        <w:t xml:space="preserve">     </w:t>
                                      </w:r>
                                    </w:sdtContent>
                                  </w:sdt>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Text Box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caps/>
                                      <w:color w:val="4472C4" w:themeColor="accent1"/>
                                      <w:sz w:val="72"/>
                                      <w:szCs w:val="72"/>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14:paraId="74CA553A" w14:textId="269B27C2" w:rsidR="00E21704" w:rsidRDefault="00E21704">
                                      <w:pPr>
                                        <w:pStyle w:val="NoSpacing"/>
                                        <w:jc w:val="center"/>
                                        <w:rPr>
                                          <w:rFonts w:asciiTheme="majorHAnsi" w:eastAsiaTheme="majorEastAsia" w:hAnsiTheme="majorHAnsi" w:cstheme="majorBidi"/>
                                          <w:caps/>
                                          <w:color w:val="4472C4" w:themeColor="accent1"/>
                                          <w:sz w:val="72"/>
                                          <w:szCs w:val="72"/>
                                        </w:rPr>
                                      </w:pPr>
                                      <w:r>
                                        <w:rPr>
                                          <w:rFonts w:asciiTheme="majorHAnsi" w:eastAsiaTheme="majorEastAsia" w:hAnsiTheme="majorHAnsi" w:cstheme="majorBidi"/>
                                          <w:caps/>
                                          <w:color w:val="4472C4" w:themeColor="accent1"/>
                                          <w:sz w:val="72"/>
                                          <w:szCs w:val="72"/>
                                        </w:rPr>
                                        <w:t>OPERATIONS MANAGEMENT</w:t>
                                      </w:r>
                                    </w:p>
                                  </w:sdtContent>
                                </w:sdt>
                                <w:p w14:paraId="2950F85F" w14:textId="441CC37C" w:rsidR="00E21704" w:rsidRDefault="00E21704">
                                  <w:pPr>
                                    <w:pStyle w:val="NoSpacing"/>
                                    <w:jc w:val="center"/>
                                    <w:rPr>
                                      <w:rFonts w:asciiTheme="majorHAnsi" w:eastAsiaTheme="majorEastAsia" w:hAnsiTheme="majorHAnsi" w:cstheme="majorBidi"/>
                                      <w:caps/>
                                      <w:color w:val="4472C4" w:themeColor="accent1"/>
                                      <w:sz w:val="28"/>
                                      <w:szCs w:val="28"/>
                                    </w:rPr>
                                  </w:pPr>
                                  <w:r>
                                    <w:rPr>
                                      <w:rFonts w:asciiTheme="majorHAnsi" w:eastAsiaTheme="majorEastAsia" w:hAnsiTheme="majorHAnsi" w:cstheme="majorBidi"/>
                                      <w:caps/>
                                      <w:color w:val="4472C4" w:themeColor="accent1"/>
                                      <w:sz w:val="28"/>
                                      <w:szCs w:val="28"/>
                                    </w:rPr>
                                    <w:t>ASSIGNMENT 5</w:t>
                                  </w:r>
                                </w:p>
                                <w:p w14:paraId="1E84454A" w14:textId="4504615C" w:rsidR="00E21704" w:rsidRPr="00DD0131" w:rsidRDefault="00E21704">
                                  <w:pPr>
                                    <w:pStyle w:val="NoSpacing"/>
                                    <w:jc w:val="center"/>
                                    <w:rPr>
                                      <w:rFonts w:asciiTheme="majorHAnsi" w:eastAsiaTheme="majorEastAsia" w:hAnsiTheme="majorHAnsi" w:cstheme="majorBidi"/>
                                      <w:caps/>
                                      <w:color w:val="4472C4" w:themeColor="accent1"/>
                                      <w:sz w:val="28"/>
                                      <w:szCs w:val="28"/>
                                    </w:rPr>
                                  </w:pPr>
                                  <w:r>
                                    <w:rPr>
                                      <w:rFonts w:asciiTheme="majorHAnsi" w:eastAsiaTheme="majorEastAsia" w:hAnsiTheme="majorHAnsi" w:cstheme="majorBidi"/>
                                      <w:caps/>
                                      <w:color w:val="4472C4" w:themeColor="accent1"/>
                                      <w:sz w:val="28"/>
                                      <w:szCs w:val="28"/>
                                    </w:rPr>
                                    <w:t>PROCUREMENT OPERATIONs</w:t>
                                  </w:r>
                                </w:p>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28D53107" id="Group 193" o:spid="_x0000_s1026" style="position:absolute;margin-left:0;margin-top:0;width:540.55pt;height:718.4pt;z-index:-251657216;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">
                    <v:rect id="Rectangle 194" o:spid="_x0000_s1027"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" fillcolor="#4472c4 [3204]" stroked="f" strokeweight="1pt"/>
                    <v:rect id="Rectangle 195" o:spid="_x0000_s1028"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" fillcolor="#4472c4 [3204]" stroked="f" strokeweight="1pt">
                      <v:textbox inset="36pt,57.6pt,36pt,36pt">
                        <w:txbxContent>
                          <w:sdt>
                            <w:sdtPr>
                              <w:rPr>
                                <w:color w:val="FFFFFF" w:themeColor="background1"/>
                                <w:sz w:val="28"/>
                                <w:szCs w:val="28"/>
                              </w:rPr>
                              <w:alias w:val="Author"/>
                              <w:tag w:val=""/>
                              <w:id w:val="945428907"/>
                              <w:dataBinding w:prefixMappings="xmlns:ns0='http://purl.org/dc/elements/1.1/' xmlns:ns1='http://schemas.openxmlformats.org/package/2006/metadata/core-properties' " w:xpath="/ns1:coreProperties[1]/ns0:creator[1]" w:storeItemID="{6C3C8BC8-F283-45AE-878A-BAB7291924A1}"/>
                              <w:text/>
                            </w:sdtPr>
                            <w:sdtEndPr/>
                            <w:sdtContent>
                              <w:p w14:paraId="7BC49D61" w14:textId="76355632" w:rsidR="00E21704" w:rsidRDefault="00E21704">
                                <w:pPr>
                                  <w:pStyle w:val="NoSpacing"/>
                                  <w:spacing w:before="120"/>
                                  <w:jc w:val="center"/>
                                  <w:rPr>
                                    <w:color w:val="FFFFFF" w:themeColor="background1"/>
                                  </w:rPr>
                                </w:pPr>
                                <w:r>
                                  <w:rPr>
                                    <w:color w:val="FFFFFF" w:themeColor="background1"/>
                                    <w:sz w:val="28"/>
                                    <w:szCs w:val="28"/>
                                  </w:rPr>
                                  <w:t>ANTHONY MARSDEN 37533</w:t>
                                </w:r>
                              </w:p>
                            </w:sdtContent>
                          </w:sdt>
                          <w:p w14:paraId="40D682EE" w14:textId="5331551D" w:rsidR="00E21704" w:rsidRPr="00DD0131" w:rsidRDefault="009E3777">
                            <w:pPr>
                              <w:pStyle w:val="NoSpacing"/>
                              <w:spacing w:before="120"/>
                              <w:jc w:val="center"/>
                              <w:rPr>
                                <w:color w:val="FFFFFF" w:themeColor="background1"/>
                                <w:sz w:val="28"/>
                                <w:szCs w:val="28"/>
                              </w:rPr>
                            </w:pPr>
                            <w:sdt>
                              <w:sdtPr>
                                <w:rPr>
                                  <w:caps/>
                                  <w:color w:val="FFFFFF" w:themeColor="background1"/>
                                  <w:sz w:val="28"/>
                                  <w:szCs w:val="28"/>
                                </w:rPr>
                                <w:alias w:val="Company"/>
                                <w:tag w:val=""/>
                                <w:id w:val="1618182777"/>
                                <w:showingPlcHdr/>
                                <w:dataBinding w:prefixMappings="xmlns:ns0='http://schemas.openxmlformats.org/officeDocument/2006/extended-properties' " w:xpath="/ns0:Properties[1]/ns0:Company[1]" w:storeItemID="{6668398D-A668-4E3E-A5EB-62B293D839F1}"/>
                                <w:text/>
                              </w:sdtPr>
                              <w:sdtEndPr/>
                              <w:sdtContent>
                                <w:r w:rsidR="00E21704" w:rsidRPr="00DD0131">
                                  <w:rPr>
                                    <w:caps/>
                                    <w:color w:val="FFFFFF" w:themeColor="background1"/>
                                    <w:sz w:val="28"/>
                                    <w:szCs w:val="28"/>
                                  </w:rPr>
                                  <w:t xml:space="preserve">     </w:t>
                                </w:r>
                              </w:sdtContent>
                            </w:sdt>
                          </w:p>
                        </w:txbxContent>
                      </v:textbox>
                    </v:rect>
                    <v:shapetype id="_x0000_t202" coordsize="21600,21600" o:spt="202" path="m,l,21600r21600,l21600,xe">
                      <v:stroke joinstyle="miter"/>
                      <v:path gradientshapeok="t" o:connecttype="rect"/>
                    </v:shapetype>
                    <v:shape id="Text Box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sdt>
                            <w:sdtPr>
                              <w:rPr>
                                <w:rFonts w:asciiTheme="majorHAnsi" w:eastAsiaTheme="majorEastAsia" w:hAnsiTheme="majorHAnsi" w:cstheme="majorBidi"/>
                                <w:caps/>
                                <w:color w:val="4472C4" w:themeColor="accent1"/>
                                <w:sz w:val="72"/>
                                <w:szCs w:val="72"/>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14:paraId="74CA553A" w14:textId="269B27C2" w:rsidR="00E21704" w:rsidRDefault="00E21704">
                                <w:pPr>
                                  <w:pStyle w:val="NoSpacing"/>
                                  <w:jc w:val="center"/>
                                  <w:rPr>
                                    <w:rFonts w:asciiTheme="majorHAnsi" w:eastAsiaTheme="majorEastAsia" w:hAnsiTheme="majorHAnsi" w:cstheme="majorBidi"/>
                                    <w:caps/>
                                    <w:color w:val="4472C4" w:themeColor="accent1"/>
                                    <w:sz w:val="72"/>
                                    <w:szCs w:val="72"/>
                                  </w:rPr>
                                </w:pPr>
                                <w:r>
                                  <w:rPr>
                                    <w:rFonts w:asciiTheme="majorHAnsi" w:eastAsiaTheme="majorEastAsia" w:hAnsiTheme="majorHAnsi" w:cstheme="majorBidi"/>
                                    <w:caps/>
                                    <w:color w:val="4472C4" w:themeColor="accent1"/>
                                    <w:sz w:val="72"/>
                                    <w:szCs w:val="72"/>
                                  </w:rPr>
                                  <w:t>OPERATIONS MANAGEMENT</w:t>
                                </w:r>
                              </w:p>
                            </w:sdtContent>
                          </w:sdt>
                          <w:p w14:paraId="2950F85F" w14:textId="441CC37C" w:rsidR="00E21704" w:rsidRDefault="00E21704">
                            <w:pPr>
                              <w:pStyle w:val="NoSpacing"/>
                              <w:jc w:val="center"/>
                              <w:rPr>
                                <w:rFonts w:asciiTheme="majorHAnsi" w:eastAsiaTheme="majorEastAsia" w:hAnsiTheme="majorHAnsi" w:cstheme="majorBidi"/>
                                <w:caps/>
                                <w:color w:val="4472C4" w:themeColor="accent1"/>
                                <w:sz w:val="28"/>
                                <w:szCs w:val="28"/>
                              </w:rPr>
                            </w:pPr>
                            <w:r>
                              <w:rPr>
                                <w:rFonts w:asciiTheme="majorHAnsi" w:eastAsiaTheme="majorEastAsia" w:hAnsiTheme="majorHAnsi" w:cstheme="majorBidi"/>
                                <w:caps/>
                                <w:color w:val="4472C4" w:themeColor="accent1"/>
                                <w:sz w:val="28"/>
                                <w:szCs w:val="28"/>
                              </w:rPr>
                              <w:t>ASSIGNMENT 5</w:t>
                            </w:r>
                          </w:p>
                          <w:p w14:paraId="1E84454A" w14:textId="4504615C" w:rsidR="00E21704" w:rsidRPr="00DD0131" w:rsidRDefault="00E21704">
                            <w:pPr>
                              <w:pStyle w:val="NoSpacing"/>
                              <w:jc w:val="center"/>
                              <w:rPr>
                                <w:rFonts w:asciiTheme="majorHAnsi" w:eastAsiaTheme="majorEastAsia" w:hAnsiTheme="majorHAnsi" w:cstheme="majorBidi"/>
                                <w:caps/>
                                <w:color w:val="4472C4" w:themeColor="accent1"/>
                                <w:sz w:val="28"/>
                                <w:szCs w:val="28"/>
                              </w:rPr>
                            </w:pPr>
                            <w:r>
                              <w:rPr>
                                <w:rFonts w:asciiTheme="majorHAnsi" w:eastAsiaTheme="majorEastAsia" w:hAnsiTheme="majorHAnsi" w:cstheme="majorBidi"/>
                                <w:caps/>
                                <w:color w:val="4472C4" w:themeColor="accent1"/>
                                <w:sz w:val="28"/>
                                <w:szCs w:val="28"/>
                              </w:rPr>
                              <w:t>PROCUREMENT OPERATIONs</w:t>
                            </w:r>
                          </w:p>
                        </w:txbxContent>
                      </v:textbox>
                    </v:shape>
                    <w10:wrap anchorx="page" anchory="page"/>
                  </v:group>
                </w:pict>
              </mc:Fallback>
            </mc:AlternateContent>
          </w:r>
        </w:p>
        <w:p w14:paraId="797BFAFC" w14:textId="7F16B3B9" w:rsidR="00DD0131" w:rsidRDefault="00DD0131">
          <w:r>
            <w:br w:type="page"/>
          </w:r>
        </w:p>
      </w:sdtContent>
    </w:sdt>
    <w:p w14:paraId="04AAE96F" w14:textId="67BA8A03" w:rsidR="004657AD" w:rsidRDefault="00DD0131" w:rsidP="00DD0131">
      <w:pPr>
        <w:jc w:val="center"/>
        <w:rPr>
          <w:u w:val="single"/>
        </w:rPr>
      </w:pPr>
      <w:r w:rsidRPr="00DD0131">
        <w:rPr>
          <w:u w:val="single"/>
        </w:rPr>
        <w:lastRenderedPageBreak/>
        <w:t>PROCUREMENT OPERATIONS</w:t>
      </w:r>
    </w:p>
    <w:p w14:paraId="7A4D9238" w14:textId="0CEF5539" w:rsidR="00DD0131" w:rsidRDefault="00DD0131" w:rsidP="00DD0131">
      <w:pPr>
        <w:jc w:val="center"/>
        <w:rPr>
          <w:u w:val="single"/>
        </w:rPr>
      </w:pPr>
    </w:p>
    <w:p w14:paraId="2694731F" w14:textId="71CCA5B8" w:rsidR="00DD0131" w:rsidRDefault="00DD0131" w:rsidP="00DD0131">
      <w:r>
        <w:t>Q1.</w:t>
      </w:r>
    </w:p>
    <w:p w14:paraId="52FE89D1" w14:textId="4EF662F5" w:rsidR="00DD0131" w:rsidRDefault="00F929E5" w:rsidP="00F929E5">
      <w:r>
        <w:t xml:space="preserve">i. </w:t>
      </w:r>
      <w:r w:rsidR="00674F2B">
        <w:t xml:space="preserve">Purchasing is the act of </w:t>
      </w:r>
      <w:r w:rsidR="005A34F0">
        <w:t>locating</w:t>
      </w:r>
      <w:r w:rsidR="00674F2B">
        <w:t xml:space="preserve"> and buying goods, materials or services.</w:t>
      </w:r>
    </w:p>
    <w:p w14:paraId="3F73BFA2" w14:textId="0FDBF590" w:rsidR="00674F2B" w:rsidRDefault="00674F2B" w:rsidP="00F929E5">
      <w:r>
        <w:t xml:space="preserve">ii. The term procurement </w:t>
      </w:r>
      <w:r w:rsidR="00B12721">
        <w:t>is defined as the activity</w:t>
      </w:r>
      <w:r w:rsidR="00A25426">
        <w:t xml:space="preserve"> of purchasing</w:t>
      </w:r>
      <w:r w:rsidR="00C74851">
        <w:t xml:space="preserve"> quality</w:t>
      </w:r>
      <w:r w:rsidR="00A25426">
        <w:t xml:space="preserve"> goods or services</w:t>
      </w:r>
      <w:r w:rsidR="00C74851">
        <w:t xml:space="preserve"> at the best price,</w:t>
      </w:r>
      <w:r w:rsidR="005A34F0">
        <w:t xml:space="preserve"> whilst</w:t>
      </w:r>
      <w:r w:rsidR="00C74851">
        <w:t xml:space="preserve"> </w:t>
      </w:r>
      <w:r w:rsidR="005A34F0">
        <w:t>considering</w:t>
      </w:r>
      <w:r w:rsidR="00C74851">
        <w:t xml:space="preserve"> reliability</w:t>
      </w:r>
      <w:r w:rsidR="005A34F0">
        <w:t>, contract negotiations</w:t>
      </w:r>
      <w:r w:rsidR="00C74851">
        <w:t xml:space="preserve"> and </w:t>
      </w:r>
      <w:r w:rsidR="005B73D0">
        <w:t>buyer/supplier relationship</w:t>
      </w:r>
      <w:r w:rsidR="003512AD">
        <w:t xml:space="preserve">s. </w:t>
      </w:r>
    </w:p>
    <w:p w14:paraId="58C6CE11" w14:textId="1475C473" w:rsidR="00FE14BD" w:rsidRDefault="00FE14BD" w:rsidP="00F929E5">
      <w:r>
        <w:t>iii. Procurement in the supply chain is important because</w:t>
      </w:r>
      <w:r w:rsidR="00A25426">
        <w:t xml:space="preserve"> it is used</w:t>
      </w:r>
      <w:r w:rsidR="003512AD">
        <w:t xml:space="preserve"> to avoid</w:t>
      </w:r>
      <w:r w:rsidR="00A25426">
        <w:t xml:space="preserve"> bad purchasing decisions </w:t>
      </w:r>
      <w:r w:rsidR="00C74851">
        <w:t>i.e.,</w:t>
      </w:r>
      <w:r w:rsidR="00A25426">
        <w:t xml:space="preserve"> poor quality or unreliability</w:t>
      </w:r>
      <w:r w:rsidR="003512AD">
        <w:t xml:space="preserve"> which </w:t>
      </w:r>
      <w:r w:rsidR="00A25426">
        <w:t xml:space="preserve">will have a knock-on effect that can cause disruption </w:t>
      </w:r>
      <w:r w:rsidR="003512AD">
        <w:t xml:space="preserve">to the business. </w:t>
      </w:r>
    </w:p>
    <w:p w14:paraId="0B80E951" w14:textId="74E91221" w:rsidR="00FE14BD" w:rsidRDefault="00FE14BD" w:rsidP="00F929E5">
      <w:r>
        <w:t xml:space="preserve">iv. Qualified suppliers are suppliers </w:t>
      </w:r>
      <w:r w:rsidR="003512AD">
        <w:t>that meet quality and regulatory criteria and have been vetted for reliability, reputation and sustainability e.g. ISO9000. These suppliers may have also be</w:t>
      </w:r>
      <w:r>
        <w:t xml:space="preserve">en used </w:t>
      </w:r>
      <w:r w:rsidR="003512AD">
        <w:t xml:space="preserve">by the business </w:t>
      </w:r>
      <w:r>
        <w:t>in the past and as</w:t>
      </w:r>
      <w:r w:rsidR="003512AD">
        <w:t xml:space="preserve"> a result have</w:t>
      </w:r>
      <w:r>
        <w:t xml:space="preserve"> built up a good relationship</w:t>
      </w:r>
      <w:r w:rsidR="003512AD">
        <w:t>.</w:t>
      </w:r>
    </w:p>
    <w:p w14:paraId="770B76C4" w14:textId="1386E701" w:rsidR="00FE14BD" w:rsidRDefault="00FE14BD" w:rsidP="00F929E5">
      <w:r>
        <w:t xml:space="preserve">v. </w:t>
      </w:r>
      <w:r w:rsidR="003512AD">
        <w:t>e</w:t>
      </w:r>
      <w:r>
        <w:t xml:space="preserve">Procurement is </w:t>
      </w:r>
      <w:r w:rsidR="003512AD">
        <w:t xml:space="preserve">an end to end purchasing system carried out by electronic means. </w:t>
      </w:r>
      <w:r w:rsidR="00ED10A8">
        <w:t>E</w:t>
      </w:r>
      <w:r w:rsidR="003512AD">
        <w:t xml:space="preserve">verything from requisition to purchase order is placed electronically. This </w:t>
      </w:r>
      <w:r w:rsidR="00ED10A8">
        <w:t xml:space="preserve">can </w:t>
      </w:r>
      <w:r w:rsidR="003512AD">
        <w:t>also include electronic tendering to request pricing</w:t>
      </w:r>
      <w:r w:rsidR="00ED10A8">
        <w:t xml:space="preserve">. </w:t>
      </w:r>
    </w:p>
    <w:p w14:paraId="215591CF" w14:textId="12E330FE" w:rsidR="00ED10A8" w:rsidRDefault="0025203F" w:rsidP="00F929E5">
      <w:r>
        <w:t xml:space="preserve">vi. </w:t>
      </w:r>
      <w:r w:rsidR="0072256D">
        <w:t>The</w:t>
      </w:r>
      <w:r w:rsidR="00ED10A8">
        <w:t xml:space="preserve"> </w:t>
      </w:r>
      <w:r w:rsidR="0072256D">
        <w:t>main aims of procurement</w:t>
      </w:r>
      <w:r w:rsidR="00ED10A8">
        <w:t xml:space="preserve"> are to obtain the correct goods or services at the best value for the business through tendering and </w:t>
      </w:r>
      <w:r w:rsidR="0072256D">
        <w:t>contract negotiation. Ensuring a steady and reliable flow of the goods require</w:t>
      </w:r>
      <w:r w:rsidR="00ED10A8">
        <w:t>d into the business to ensure operations continue without disruption</w:t>
      </w:r>
      <w:r w:rsidR="0072256D">
        <w:t>.</w:t>
      </w:r>
      <w:r w:rsidR="00ED10A8">
        <w:t xml:space="preserve"> It is important to </w:t>
      </w:r>
      <w:r w:rsidR="009544B7">
        <w:t>maintai</w:t>
      </w:r>
      <w:r w:rsidR="00ED10A8">
        <w:t>n c</w:t>
      </w:r>
      <w:r w:rsidR="009544B7">
        <w:t>lose relationsh</w:t>
      </w:r>
      <w:r w:rsidR="00ED10A8">
        <w:t>i</w:t>
      </w:r>
      <w:r w:rsidR="009544B7">
        <w:t>p</w:t>
      </w:r>
      <w:r w:rsidR="00ED10A8">
        <w:t>s</w:t>
      </w:r>
      <w:r w:rsidR="009544B7">
        <w:t xml:space="preserve"> with suppliers and </w:t>
      </w:r>
      <w:r w:rsidR="00ED10A8">
        <w:t>understand the needs of the internal stakeholders</w:t>
      </w:r>
      <w:r w:rsidR="009544B7">
        <w:t xml:space="preserve">. Keeping up with changes in the market </w:t>
      </w:r>
      <w:r w:rsidR="009F5B9F">
        <w:t>i.e.,</w:t>
      </w:r>
      <w:r w:rsidR="009544B7">
        <w:t xml:space="preserve"> price changes or possible stock shortages so that business can always be conducted in a timely manner.</w:t>
      </w:r>
    </w:p>
    <w:p w14:paraId="53920A5A" w14:textId="229756BC" w:rsidR="00ED10A8" w:rsidRDefault="009544B7" w:rsidP="00F929E5">
      <w:r>
        <w:t xml:space="preserve">vii. </w:t>
      </w:r>
      <w:r w:rsidR="00EE752F">
        <w:t>M</w:t>
      </w:r>
      <w:r w:rsidR="00ED10A8">
        <w:t>anufacturing strategies</w:t>
      </w:r>
      <w:r w:rsidR="00EE752F">
        <w:t>.</w:t>
      </w:r>
    </w:p>
    <w:p w14:paraId="22E740D7" w14:textId="3CBF67EC" w:rsidR="00EE752F" w:rsidRDefault="00EE752F" w:rsidP="00F929E5">
      <w:r>
        <w:t>Made to order (MTO) strategy is used when a manufacturer produces items specific to a customer</w:t>
      </w:r>
      <w:r w:rsidR="000307B1">
        <w:t>’s</w:t>
      </w:r>
      <w:r>
        <w:t xml:space="preserve"> needs.</w:t>
      </w:r>
      <w:r w:rsidR="000307B1">
        <w:t xml:space="preserve"> These items would usually be shipped direct to the customer.</w:t>
      </w:r>
    </w:p>
    <w:p w14:paraId="160292EB" w14:textId="341594E7" w:rsidR="000307B1" w:rsidRDefault="000307B1" w:rsidP="00F929E5">
      <w:r>
        <w:t>Made to plan (MTP) strategy or made to stock (MTS) in general is for larger production which in turn can be warehoused for future orders.</w:t>
      </w:r>
    </w:p>
    <w:p w14:paraId="13F597C6" w14:textId="4FCC40C6" w:rsidR="00ED10A8" w:rsidRDefault="00ED10A8" w:rsidP="00F929E5"/>
    <w:p w14:paraId="425380AC" w14:textId="77777777" w:rsidR="000307B1" w:rsidRDefault="009325AD" w:rsidP="00A3171E">
      <w:r>
        <w:t>Q</w:t>
      </w:r>
      <w:r w:rsidR="00ED10A8">
        <w:t>2.</w:t>
      </w:r>
      <w:r>
        <w:t xml:space="preserve"> </w:t>
      </w:r>
    </w:p>
    <w:p w14:paraId="4CD39C67" w14:textId="3AFE2162" w:rsidR="00A3171E" w:rsidRDefault="009325AD" w:rsidP="00A3171E">
      <w:r>
        <w:t xml:space="preserve">There are </w:t>
      </w:r>
      <w:r w:rsidR="00BD3BA4">
        <w:t>several</w:t>
      </w:r>
      <w:r w:rsidR="00736DC3">
        <w:t xml:space="preserve"> types of cycles used in procurement, the following is a 10</w:t>
      </w:r>
      <w:r>
        <w:t xml:space="preserve"> steps </w:t>
      </w:r>
      <w:r w:rsidR="00ED10A8">
        <w:t>cycle</w:t>
      </w:r>
      <w:r w:rsidR="00736DC3">
        <w:t>.</w:t>
      </w:r>
    </w:p>
    <w:p w14:paraId="6866C364" w14:textId="6AD58A7A" w:rsidR="00A3171E" w:rsidRDefault="00A3171E" w:rsidP="00A3171E">
      <w:r>
        <w:t>1) Need Recognition</w:t>
      </w:r>
      <w:r w:rsidR="004D1928">
        <w:t xml:space="preserve"> is </w:t>
      </w:r>
      <w:r w:rsidR="00FA7BE8">
        <w:t>where</w:t>
      </w:r>
      <w:r w:rsidR="004D1928">
        <w:t xml:space="preserve"> the company management and procurement officers need to decide if a</w:t>
      </w:r>
      <w:r w:rsidR="001F4A7D">
        <w:t xml:space="preserve"> new</w:t>
      </w:r>
      <w:r w:rsidR="004D1928">
        <w:t xml:space="preserve"> product should be purchased</w:t>
      </w:r>
      <w:r w:rsidR="00FA7BE8">
        <w:t xml:space="preserve"> or perhaps developed. Also is it a product that would need to be reordered from an existing supplier or a product readily available “in house”.</w:t>
      </w:r>
      <w:r w:rsidR="001F4A7D">
        <w:t xml:space="preserve"> It could also be a completely new product for a different venture.</w:t>
      </w:r>
    </w:p>
    <w:p w14:paraId="4A16CF81" w14:textId="5F705695" w:rsidR="00A3171E" w:rsidRDefault="00A3171E" w:rsidP="00A3171E">
      <w:r>
        <w:t>2) Specific Need</w:t>
      </w:r>
      <w:r w:rsidR="00736DC3">
        <w:t xml:space="preserve"> is used to determine the requirements of a particular product. If this is a new product then you will need to have a great deal of information. It is important that the specifications for the product are correct, where possible has this product been used within the company before or is it an industry standard. Getting this right is crucial </w:t>
      </w:r>
      <w:r w:rsidR="00EE752F">
        <w:t>for the company</w:t>
      </w:r>
      <w:r w:rsidR="00736DC3">
        <w:t xml:space="preserve">. </w:t>
      </w:r>
    </w:p>
    <w:p w14:paraId="42FADDD3" w14:textId="32909450" w:rsidR="00A3171E" w:rsidRDefault="00A3171E" w:rsidP="00A3171E">
      <w:r>
        <w:lastRenderedPageBreak/>
        <w:t>3)</w:t>
      </w:r>
      <w:r w:rsidR="000307B1">
        <w:t xml:space="preserve"> The</w:t>
      </w:r>
      <w:r>
        <w:t xml:space="preserve"> Source Options</w:t>
      </w:r>
      <w:r w:rsidR="00EE752F">
        <w:t xml:space="preserve"> step </w:t>
      </w:r>
      <w:r w:rsidR="000307B1">
        <w:t xml:space="preserve">is when the company </w:t>
      </w:r>
      <w:r w:rsidR="00C54E30">
        <w:t xml:space="preserve">looks at the options available on where to obtain the product. This could be a supplier that is already used (approved supplier), or it may be that another supplier is </w:t>
      </w:r>
      <w:r w:rsidR="00DF0636">
        <w:t>required,</w:t>
      </w:r>
      <w:r w:rsidR="00C54E30">
        <w:t xml:space="preserve"> and, in that case, the company may use internet search engines or social media or other contacts to put together a shortlist of potential suppliers best suited for the operational needs.</w:t>
      </w:r>
    </w:p>
    <w:p w14:paraId="08DA9ACC" w14:textId="4E253CC9" w:rsidR="00A3171E" w:rsidRDefault="00A3171E" w:rsidP="00A3171E">
      <w:r>
        <w:t>4) Price and Terms</w:t>
      </w:r>
      <w:r w:rsidR="00DF0636">
        <w:t>. Once the shortlist is compiled, the next step is to gather</w:t>
      </w:r>
      <w:r w:rsidR="00304D0D">
        <w:t xml:space="preserve"> information </w:t>
      </w:r>
      <w:r w:rsidR="00F56793">
        <w:t>regarding the</w:t>
      </w:r>
      <w:r w:rsidR="00DF0636">
        <w:t xml:space="preserve"> terms and pricing for each of the suppliers, </w:t>
      </w:r>
      <w:r w:rsidR="00304D0D">
        <w:t>vetting</w:t>
      </w:r>
      <w:r w:rsidR="00DF0636">
        <w:t xml:space="preserve"> </w:t>
      </w:r>
      <w:r w:rsidR="00304D0D">
        <w:t>each supplier</w:t>
      </w:r>
      <w:r w:rsidR="00DF0636">
        <w:t xml:space="preserve"> for reliability and stability</w:t>
      </w:r>
      <w:r w:rsidR="00304D0D">
        <w:t xml:space="preserve">, whilst ensuring they can provide a good quality product. The shortlist is then whittled down to three suppliers deemed to meet all criteria before making a final decision.  </w:t>
      </w:r>
    </w:p>
    <w:p w14:paraId="5A74B69A" w14:textId="64478752" w:rsidR="00A3171E" w:rsidRDefault="00A3171E" w:rsidP="00A3171E">
      <w:r>
        <w:t>5)</w:t>
      </w:r>
      <w:r w:rsidR="00F56793">
        <w:t xml:space="preserve"> The next step would be to raise a</w:t>
      </w:r>
      <w:r>
        <w:t xml:space="preserve"> Purchase </w:t>
      </w:r>
      <w:r w:rsidR="00C15E99">
        <w:t>Order;</w:t>
      </w:r>
      <w:r w:rsidR="00F56793">
        <w:t xml:space="preserve"> this is deemed a formal document within a company </w:t>
      </w:r>
      <w:r w:rsidR="00485F1A">
        <w:t>used when placing an order. It should include the product required, the terms, product specification and the total cost. All of which should have been agreed.</w:t>
      </w:r>
      <w:r w:rsidR="00304D0D">
        <w:t xml:space="preserve"> </w:t>
      </w:r>
    </w:p>
    <w:p w14:paraId="6A903FF1" w14:textId="630DE216" w:rsidR="00A3171E" w:rsidRDefault="00A3171E" w:rsidP="00A3171E">
      <w:r>
        <w:t>6) Delivery</w:t>
      </w:r>
      <w:r w:rsidR="00485F1A">
        <w:t xml:space="preserve"> of the purchase order is </w:t>
      </w:r>
      <w:r w:rsidR="00C15E99">
        <w:t>next;</w:t>
      </w:r>
      <w:r w:rsidR="00485F1A">
        <w:t xml:space="preserve"> this would usually be done via e-mail</w:t>
      </w:r>
      <w:r w:rsidR="00C15E99">
        <w:t xml:space="preserve">. </w:t>
      </w:r>
      <w:r w:rsidR="00485F1A">
        <w:t xml:space="preserve"> Once confirmation is received from the chosen supplier the purchase order can then be retained for future reference.</w:t>
      </w:r>
      <w:r w:rsidR="00C15E99">
        <w:t xml:space="preserve"> The supplier would also keep a copy of the purchase order to form part of their proof of purchase.</w:t>
      </w:r>
    </w:p>
    <w:p w14:paraId="022896FC" w14:textId="6F61C335" w:rsidR="00A3171E" w:rsidRDefault="00A3171E" w:rsidP="00A3171E">
      <w:r>
        <w:t>7)</w:t>
      </w:r>
      <w:r w:rsidR="00C15E99">
        <w:t xml:space="preserve"> The</w:t>
      </w:r>
      <w:r>
        <w:t xml:space="preserve"> Expediting</w:t>
      </w:r>
      <w:r w:rsidR="00C15E99">
        <w:t xml:space="preserve"> process of the cycle is used</w:t>
      </w:r>
      <w:r w:rsidR="003E208D">
        <w:t xml:space="preserve"> to ensure the quality of the goods and</w:t>
      </w:r>
      <w:r w:rsidR="00C15E99">
        <w:t xml:space="preserve"> to determine the timeframe for when the goods will be received. This is important because</w:t>
      </w:r>
      <w:r w:rsidR="00A10B31">
        <w:t xml:space="preserve"> failure to receive the goods on time</w:t>
      </w:r>
      <w:r w:rsidR="003E208D">
        <w:t xml:space="preserve"> or poor quality goods</w:t>
      </w:r>
      <w:r w:rsidR="00A10B31">
        <w:t xml:space="preserve"> can cause disruption to the </w:t>
      </w:r>
      <w:r w:rsidR="003E208D">
        <w:t>whole procedure.</w:t>
      </w:r>
    </w:p>
    <w:p w14:paraId="692E8636" w14:textId="56F2E18A" w:rsidR="00A3171E" w:rsidRDefault="00A3171E" w:rsidP="00A3171E">
      <w:r>
        <w:t>8) Final Receipt and Inspection of Purchase</w:t>
      </w:r>
      <w:r w:rsidR="003E208D">
        <w:t>s is done once the person or company that placed the order has received the goods and checked them to ensure they are satisfactory. If this is the case the obligation now is to pay for the goods.</w:t>
      </w:r>
    </w:p>
    <w:p w14:paraId="0F22187C" w14:textId="5C8AE689" w:rsidR="00A3171E" w:rsidRDefault="00A3171E" w:rsidP="00A3171E">
      <w:r>
        <w:t>9) Invoice Approval and Final Payment</w:t>
      </w:r>
      <w:r w:rsidR="00D9399C">
        <w:t xml:space="preserve"> is the next step of the cycle where all the relevant paperwork is collected, this includes the delivery note, the signed purchase order and the invoice. Any discrepancies would need to be brought to light and rectified so the invoice can be paid according to the terms and conditions agreed on prior to the transaction.</w:t>
      </w:r>
    </w:p>
    <w:p w14:paraId="47B50CCA" w14:textId="5046021C" w:rsidR="00A3171E" w:rsidRDefault="00A3171E" w:rsidP="00A3171E">
      <w:r>
        <w:t>10) Record Maintenance</w:t>
      </w:r>
      <w:r w:rsidR="00D9399C">
        <w:t xml:space="preserve"> is where records of purchasing are archived </w:t>
      </w:r>
      <w:r w:rsidR="00537F4E">
        <w:t>so they can be called upon in the event of for example a warranty claim, or an audit or tax related query.</w:t>
      </w:r>
    </w:p>
    <w:p w14:paraId="69DDCE75" w14:textId="2DFF212D" w:rsidR="00ED10A8" w:rsidRDefault="00ED10A8" w:rsidP="00A3171E"/>
    <w:p w14:paraId="2FA87D5C" w14:textId="20745D44" w:rsidR="00537F4E" w:rsidRDefault="00537F4E" w:rsidP="00A3171E">
      <w:r>
        <w:t>Q3.</w:t>
      </w:r>
    </w:p>
    <w:p w14:paraId="5FDF7FF4" w14:textId="555F7759" w:rsidR="00537F4E" w:rsidRPr="00DD0131" w:rsidRDefault="007D5862" w:rsidP="00A3171E">
      <w:r>
        <w:t xml:space="preserve">There are several ways to monitor supplier performance, the most common is to keep a checklist for each supplier covering the ease of ordering, pricing, reliability and time keeping. It is also beneficial to make sure they are financially </w:t>
      </w:r>
      <w:r w:rsidR="00445238">
        <w:t>stable. Keeping a score for each of the above</w:t>
      </w:r>
      <w:r w:rsidR="009F764E">
        <w:t xml:space="preserve"> (a supplier scorecard)</w:t>
      </w:r>
      <w:r w:rsidR="00445238">
        <w:t xml:space="preserve"> is another method which will help create a clearer picture when making a decision on future purchases</w:t>
      </w:r>
      <w:r w:rsidR="009F764E">
        <w:t xml:space="preserve">. This can be done using a simple spreadsheet or by using tracking tool </w:t>
      </w:r>
      <w:r w:rsidR="009E3777">
        <w:t>software</w:t>
      </w:r>
      <w:r w:rsidR="009F764E">
        <w:t xml:space="preserve">. </w:t>
      </w:r>
      <w:r w:rsidR="009E3777">
        <w:t>Other methods include the supplier rating or vendor rating, both of which use a similar approach.</w:t>
      </w:r>
      <w:r w:rsidR="009F764E">
        <w:t xml:space="preserve"> If any suppliers start slipping on performance, as a consumer you have the right to ask suppliers for improvements</w:t>
      </w:r>
      <w:r w:rsidR="009E3777">
        <w:t>. If this doesn’t change then new suppliers should be sought.</w:t>
      </w:r>
    </w:p>
    <w:sectPr w:rsidR="00537F4E" w:rsidRPr="00DD0131" w:rsidSect="00DD0131">
      <w:pgSz w:w="11906" w:h="16838"/>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9724C8"/>
    <w:multiLevelType w:val="hybridMultilevel"/>
    <w:tmpl w:val="397836FA"/>
    <w:lvl w:ilvl="0" w:tplc="9CCE3AB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C37C53"/>
    <w:multiLevelType w:val="hybridMultilevel"/>
    <w:tmpl w:val="A45AB1CE"/>
    <w:lvl w:ilvl="0" w:tplc="82B6F92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EDE4170"/>
    <w:multiLevelType w:val="hybridMultilevel"/>
    <w:tmpl w:val="92648AC6"/>
    <w:lvl w:ilvl="0" w:tplc="0170952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65D5C32"/>
    <w:multiLevelType w:val="hybridMultilevel"/>
    <w:tmpl w:val="808E32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22A76CE"/>
    <w:multiLevelType w:val="hybridMultilevel"/>
    <w:tmpl w:val="A65A4630"/>
    <w:lvl w:ilvl="0" w:tplc="9A321B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B1B152E"/>
    <w:multiLevelType w:val="hybridMultilevel"/>
    <w:tmpl w:val="424A7176"/>
    <w:lvl w:ilvl="0" w:tplc="B776CF9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7C316A1"/>
    <w:multiLevelType w:val="hybridMultilevel"/>
    <w:tmpl w:val="65ACFE92"/>
    <w:lvl w:ilvl="0" w:tplc="0A6AC5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B7C69B4"/>
    <w:multiLevelType w:val="hybridMultilevel"/>
    <w:tmpl w:val="A8961BA2"/>
    <w:lvl w:ilvl="0" w:tplc="1D1ACB8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5"/>
  </w:num>
  <w:num w:numId="4">
    <w:abstractNumId w:val="7"/>
  </w:num>
  <w:num w:numId="5">
    <w:abstractNumId w:val="6"/>
  </w:num>
  <w:num w:numId="6">
    <w:abstractNumId w:val="4"/>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131"/>
    <w:rsid w:val="000307B1"/>
    <w:rsid w:val="001F4A7D"/>
    <w:rsid w:val="0025203F"/>
    <w:rsid w:val="00304D0D"/>
    <w:rsid w:val="003512AD"/>
    <w:rsid w:val="003E208D"/>
    <w:rsid w:val="00445238"/>
    <w:rsid w:val="004657AD"/>
    <w:rsid w:val="00485F1A"/>
    <w:rsid w:val="004D1928"/>
    <w:rsid w:val="00537F4E"/>
    <w:rsid w:val="00563761"/>
    <w:rsid w:val="005A34F0"/>
    <w:rsid w:val="005B73D0"/>
    <w:rsid w:val="005D080A"/>
    <w:rsid w:val="00674F2B"/>
    <w:rsid w:val="0072256D"/>
    <w:rsid w:val="00736DC3"/>
    <w:rsid w:val="007D5862"/>
    <w:rsid w:val="007E114D"/>
    <w:rsid w:val="009325AD"/>
    <w:rsid w:val="009544B7"/>
    <w:rsid w:val="009E3777"/>
    <w:rsid w:val="009F5B9F"/>
    <w:rsid w:val="009F764E"/>
    <w:rsid w:val="00A10B31"/>
    <w:rsid w:val="00A25426"/>
    <w:rsid w:val="00A3171E"/>
    <w:rsid w:val="00B12721"/>
    <w:rsid w:val="00BD3BA4"/>
    <w:rsid w:val="00C15E99"/>
    <w:rsid w:val="00C54E30"/>
    <w:rsid w:val="00C74851"/>
    <w:rsid w:val="00D9399C"/>
    <w:rsid w:val="00DD0131"/>
    <w:rsid w:val="00DE285F"/>
    <w:rsid w:val="00DF0636"/>
    <w:rsid w:val="00E21704"/>
    <w:rsid w:val="00ED10A8"/>
    <w:rsid w:val="00EE752F"/>
    <w:rsid w:val="00F56793"/>
    <w:rsid w:val="00F929E5"/>
    <w:rsid w:val="00FA7BE8"/>
    <w:rsid w:val="00FE14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EA4B9"/>
  <w15:chartTrackingRefBased/>
  <w15:docId w15:val="{FA46D692-0847-43AC-8B02-003FF5FFB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D0131"/>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DD0131"/>
    <w:rPr>
      <w:rFonts w:eastAsiaTheme="minorEastAsia"/>
      <w:lang w:val="en-US"/>
    </w:rPr>
  </w:style>
  <w:style w:type="paragraph" w:styleId="ListParagraph">
    <w:name w:val="List Paragraph"/>
    <w:basedOn w:val="Normal"/>
    <w:uiPriority w:val="34"/>
    <w:qFormat/>
    <w:rsid w:val="00DD01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31306535">
      <w:bodyDiv w:val="1"/>
      <w:marLeft w:val="0"/>
      <w:marRight w:val="0"/>
      <w:marTop w:val="0"/>
      <w:marBottom w:val="0"/>
      <w:divBdr>
        <w:top w:val="none" w:sz="0" w:space="0" w:color="auto"/>
        <w:left w:val="none" w:sz="0" w:space="0" w:color="auto"/>
        <w:bottom w:val="none" w:sz="0" w:space="0" w:color="auto"/>
        <w:right w:val="none" w:sz="0" w:space="0" w:color="auto"/>
      </w:divBdr>
      <w:divsChild>
        <w:div w:id="516427130">
          <w:marLeft w:val="0"/>
          <w:marRight w:val="0"/>
          <w:marTop w:val="0"/>
          <w:marBottom w:val="240"/>
          <w:divBdr>
            <w:top w:val="none" w:sz="0" w:space="0" w:color="auto"/>
            <w:left w:val="none" w:sz="0" w:space="0" w:color="auto"/>
            <w:bottom w:val="none" w:sz="0" w:space="0" w:color="auto"/>
            <w:right w:val="none" w:sz="0" w:space="0" w:color="auto"/>
          </w:divBdr>
          <w:divsChild>
            <w:div w:id="1298147795">
              <w:marLeft w:val="0"/>
              <w:marRight w:val="0"/>
              <w:marTop w:val="0"/>
              <w:marBottom w:val="0"/>
              <w:divBdr>
                <w:top w:val="none" w:sz="0" w:space="0" w:color="auto"/>
                <w:left w:val="none" w:sz="0" w:space="0" w:color="auto"/>
                <w:bottom w:val="none" w:sz="0" w:space="0" w:color="auto"/>
                <w:right w:val="none" w:sz="0" w:space="0" w:color="auto"/>
              </w:divBdr>
              <w:divsChild>
                <w:div w:id="1861241456">
                  <w:marLeft w:val="0"/>
                  <w:marRight w:val="0"/>
                  <w:marTop w:val="0"/>
                  <w:marBottom w:val="0"/>
                  <w:divBdr>
                    <w:top w:val="none" w:sz="0" w:space="0" w:color="auto"/>
                    <w:left w:val="none" w:sz="0" w:space="0" w:color="auto"/>
                    <w:bottom w:val="none" w:sz="0" w:space="0" w:color="auto"/>
                    <w:right w:val="none" w:sz="0" w:space="0" w:color="auto"/>
                  </w:divBdr>
                  <w:divsChild>
                    <w:div w:id="27502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2138017">
          <w:marLeft w:val="0"/>
          <w:marRight w:val="0"/>
          <w:marTop w:val="45"/>
          <w:marBottom w:val="45"/>
          <w:divBdr>
            <w:top w:val="none" w:sz="0" w:space="0" w:color="auto"/>
            <w:left w:val="none" w:sz="0" w:space="0" w:color="auto"/>
            <w:bottom w:val="none" w:sz="0" w:space="0" w:color="auto"/>
            <w:right w:val="none" w:sz="0" w:space="0" w:color="auto"/>
          </w:divBdr>
          <w:divsChild>
            <w:div w:id="903760523">
              <w:marLeft w:val="0"/>
              <w:marRight w:val="0"/>
              <w:marTop w:val="0"/>
              <w:marBottom w:val="0"/>
              <w:divBdr>
                <w:top w:val="none" w:sz="0" w:space="0" w:color="auto"/>
                <w:left w:val="none" w:sz="0" w:space="0" w:color="auto"/>
                <w:bottom w:val="none" w:sz="0" w:space="0" w:color="auto"/>
                <w:right w:val="none" w:sz="0" w:space="0" w:color="auto"/>
              </w:divBdr>
              <w:divsChild>
                <w:div w:id="1584562056">
                  <w:marLeft w:val="0"/>
                  <w:marRight w:val="0"/>
                  <w:marTop w:val="0"/>
                  <w:marBottom w:val="0"/>
                  <w:divBdr>
                    <w:top w:val="none" w:sz="0" w:space="0" w:color="auto"/>
                    <w:left w:val="none" w:sz="0" w:space="0" w:color="auto"/>
                    <w:bottom w:val="none" w:sz="0" w:space="0" w:color="auto"/>
                    <w:right w:val="none" w:sz="0" w:space="0" w:color="auto"/>
                  </w:divBdr>
                  <w:divsChild>
                    <w:div w:id="446047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619293">
          <w:marLeft w:val="0"/>
          <w:marRight w:val="0"/>
          <w:marTop w:val="0"/>
          <w:marBottom w:val="240"/>
          <w:divBdr>
            <w:top w:val="none" w:sz="0" w:space="0" w:color="auto"/>
            <w:left w:val="none" w:sz="0" w:space="0" w:color="auto"/>
            <w:bottom w:val="none" w:sz="0" w:space="0" w:color="auto"/>
            <w:right w:val="none" w:sz="0" w:space="0" w:color="auto"/>
          </w:divBdr>
          <w:divsChild>
            <w:div w:id="1437167524">
              <w:marLeft w:val="0"/>
              <w:marRight w:val="0"/>
              <w:marTop w:val="0"/>
              <w:marBottom w:val="0"/>
              <w:divBdr>
                <w:top w:val="none" w:sz="0" w:space="0" w:color="auto"/>
                <w:left w:val="none" w:sz="0" w:space="0" w:color="auto"/>
                <w:bottom w:val="none" w:sz="0" w:space="0" w:color="auto"/>
                <w:right w:val="none" w:sz="0" w:space="0" w:color="auto"/>
              </w:divBdr>
              <w:divsChild>
                <w:div w:id="862791635">
                  <w:marLeft w:val="0"/>
                  <w:marRight w:val="0"/>
                  <w:marTop w:val="0"/>
                  <w:marBottom w:val="0"/>
                  <w:divBdr>
                    <w:top w:val="none" w:sz="0" w:space="0" w:color="auto"/>
                    <w:left w:val="none" w:sz="0" w:space="0" w:color="auto"/>
                    <w:bottom w:val="none" w:sz="0" w:space="0" w:color="auto"/>
                    <w:right w:val="none" w:sz="0" w:space="0" w:color="auto"/>
                  </w:divBdr>
                  <w:divsChild>
                    <w:div w:id="43163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928</TotalTime>
  <Pages>1</Pages>
  <Words>880</Words>
  <Characters>5016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OPERATIONS MANAGEMENT</vt:lpstr>
    </vt:vector>
  </TitlesOfParts>
  <Company/>
  <LinksUpToDate>false</LinksUpToDate>
  <CharactersWithSpaces>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OPERATIONS MANAGEMENT</dc:title>
  <dc:subject/>
  <dc:creator>ANTHONY MARSDEN 37533</dc:creator>
  <cp:keywords/>
  <dc:description/>
  <cp:lastModifiedBy>user</cp:lastModifiedBy>
  <cp:revision>24</cp:revision>
  <dcterms:created xsi:type="dcterms:W3CDTF">2020-12-09T10:51:00Z</dcterms:created>
  <dcterms:modified xsi:type="dcterms:W3CDTF">2020-12-15T17:07:00Z</dcterms:modified>
</cp:coreProperties>
</file>