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B87424"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2C023807" wp14:editId="6C2C1D4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44C43D3" w14:textId="77777777" w:rsidR="00607874" w:rsidRDefault="00A94243" w:rsidP="00A851DA">
      <w:pPr>
        <w:rPr>
          <w:lang w:val="en-US"/>
        </w:rPr>
      </w:pPr>
      <w:r>
        <w:rPr>
          <w:noProof/>
          <w:lang w:val="en-US"/>
        </w:rPr>
        <mc:AlternateContent>
          <mc:Choice Requires="wps">
            <w:drawing>
              <wp:anchor distT="0" distB="0" distL="114300" distR="114300" simplePos="0" relativeHeight="251660288" behindDoc="0" locked="0" layoutInCell="1" allowOverlap="1" wp14:anchorId="736B806F" wp14:editId="7E2B0E24">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C4FD5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338D5C5"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36B806F"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5FC4FD5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338D5C5" w14:textId="77777777" w:rsidR="00405895" w:rsidRDefault="00405895"/>
                  </w:txbxContent>
                </v:textbox>
              </v:shape>
            </w:pict>
          </mc:Fallback>
        </mc:AlternateContent>
      </w:r>
    </w:p>
    <w:p w14:paraId="7CD2B8B6" w14:textId="77777777" w:rsidR="00607874" w:rsidRDefault="00607874" w:rsidP="00A851DA">
      <w:pPr>
        <w:rPr>
          <w:lang w:val="en-US"/>
        </w:rPr>
      </w:pPr>
    </w:p>
    <w:p w14:paraId="3B050DC3" w14:textId="77777777" w:rsidR="00607874" w:rsidRDefault="00607874" w:rsidP="00A851DA">
      <w:pPr>
        <w:rPr>
          <w:lang w:val="en-US"/>
        </w:rPr>
      </w:pPr>
    </w:p>
    <w:p w14:paraId="4BEDBE31"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19"/>
        <w:gridCol w:w="6497"/>
      </w:tblGrid>
      <w:tr w:rsidR="00A851DA" w:rsidRPr="00B0415E" w14:paraId="4FB3C19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AA63B28"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6387A2C" w14:textId="77777777" w:rsidR="00A851DA" w:rsidRPr="00B0415E" w:rsidRDefault="0073354A">
            <w:pPr>
              <w:pStyle w:val="Default"/>
              <w:rPr>
                <w:rFonts w:asciiTheme="minorHAnsi" w:hAnsiTheme="minorHAnsi"/>
              </w:rPr>
            </w:pPr>
            <w:r>
              <w:rPr>
                <w:rFonts w:asciiTheme="minorHAnsi" w:hAnsiTheme="minorHAnsi"/>
              </w:rPr>
              <w:t>CLARA UMANAH</w:t>
            </w:r>
          </w:p>
        </w:tc>
      </w:tr>
      <w:tr w:rsidR="00A851DA" w:rsidRPr="00B0415E" w14:paraId="3DA480A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160B34"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EB8ABD2" w14:textId="77777777" w:rsidR="00A851DA" w:rsidRPr="00B0415E" w:rsidRDefault="00A941C3">
            <w:pPr>
              <w:pStyle w:val="Default"/>
              <w:rPr>
                <w:rFonts w:asciiTheme="minorHAnsi" w:hAnsiTheme="minorHAnsi"/>
              </w:rPr>
            </w:pPr>
            <w:r>
              <w:rPr>
                <w:rFonts w:asciiTheme="minorHAnsi" w:hAnsiTheme="minorHAnsi"/>
              </w:rPr>
              <w:t>26701</w:t>
            </w:r>
          </w:p>
        </w:tc>
      </w:tr>
      <w:tr w:rsidR="00A851DA" w:rsidRPr="00B0415E" w14:paraId="5439E72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E7D60A"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B0B1BE4" w14:textId="77777777" w:rsidR="00A851DA" w:rsidRPr="00B0415E" w:rsidRDefault="00B61AF9">
            <w:pPr>
              <w:pStyle w:val="Default"/>
              <w:rPr>
                <w:rFonts w:asciiTheme="minorHAnsi" w:hAnsiTheme="minorHAnsi"/>
              </w:rPr>
            </w:pPr>
            <w:r>
              <w:rPr>
                <w:rFonts w:asciiTheme="minorHAnsi" w:hAnsiTheme="minorHAnsi"/>
              </w:rPr>
              <w:t>INTRODUCTION TO FORENSIC ACCOUNTING</w:t>
            </w:r>
          </w:p>
        </w:tc>
      </w:tr>
      <w:tr w:rsidR="00A851DA" w:rsidRPr="00B0415E" w14:paraId="7C1E6AA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C65772B"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B9988B5" w14:textId="77777777" w:rsidR="00A851DA" w:rsidRPr="00B0415E" w:rsidRDefault="00A941C3">
            <w:r>
              <w:t>ASSIGNMENT #1</w:t>
            </w:r>
          </w:p>
        </w:tc>
      </w:tr>
    </w:tbl>
    <w:p w14:paraId="35EEA63E" w14:textId="77777777" w:rsidR="00CC2FB3" w:rsidRDefault="00CC2FB3" w:rsidP="00A851DA">
      <w:pPr>
        <w:rPr>
          <w:b/>
          <w:lang w:val="en-US"/>
        </w:rPr>
      </w:pPr>
    </w:p>
    <w:p w14:paraId="1F6C7211" w14:textId="77777777" w:rsidR="00443E6F" w:rsidRDefault="00527C11" w:rsidP="00A851DA">
      <w:pPr>
        <w:rPr>
          <w:b/>
          <w:sz w:val="28"/>
          <w:lang w:val="en-US"/>
        </w:rPr>
      </w:pPr>
      <w:r w:rsidRPr="00443E6F">
        <w:rPr>
          <w:b/>
          <w:sz w:val="28"/>
          <w:lang w:val="en-US"/>
        </w:rPr>
        <w:t>Marking Criteria:</w:t>
      </w:r>
    </w:p>
    <w:p w14:paraId="1E60ABFA"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DB25954"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36AA0D08" w14:textId="77777777" w:rsidTr="00CC2FB3">
        <w:tc>
          <w:tcPr>
            <w:tcW w:w="9242" w:type="dxa"/>
          </w:tcPr>
          <w:p w14:paraId="3E19DE9B"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017DBA27" w14:textId="416B0138" w:rsidR="00952A25" w:rsidRDefault="00952A25" w:rsidP="00952A25">
            <w:pPr>
              <w:rPr>
                <w:rFonts w:ascii="Arial" w:hAnsi="Arial" w:cs="Arial"/>
                <w:sz w:val="24"/>
                <w:szCs w:val="24"/>
              </w:rPr>
            </w:pPr>
          </w:p>
          <w:p w14:paraId="4F5B157A" w14:textId="77777777" w:rsidR="00952A25" w:rsidRPr="002438F5" w:rsidRDefault="00952A25" w:rsidP="00952A25">
            <w:pPr>
              <w:pStyle w:val="ListParagraph"/>
              <w:tabs>
                <w:tab w:val="left" w:pos="2610"/>
              </w:tabs>
              <w:rPr>
                <w:rFonts w:ascii="Arial" w:hAnsi="Arial" w:cs="Arial"/>
                <w:b/>
                <w:sz w:val="24"/>
                <w:szCs w:val="24"/>
              </w:rPr>
            </w:pPr>
            <w:r>
              <w:rPr>
                <w:rFonts w:ascii="Arial" w:hAnsi="Arial" w:cs="Arial"/>
                <w:b/>
                <w:sz w:val="24"/>
                <w:szCs w:val="24"/>
              </w:rPr>
              <w:tab/>
            </w:r>
          </w:p>
          <w:p w14:paraId="7453C2B5" w14:textId="77777777" w:rsidR="00952A25" w:rsidRPr="002438F5" w:rsidRDefault="00952A25" w:rsidP="00952A25">
            <w:pPr>
              <w:pStyle w:val="ListParagraph"/>
              <w:numPr>
                <w:ilvl w:val="0"/>
                <w:numId w:val="4"/>
              </w:numPr>
              <w:spacing w:after="160" w:line="259" w:lineRule="auto"/>
              <w:rPr>
                <w:rFonts w:ascii="Arial" w:hAnsi="Arial" w:cs="Arial"/>
                <w:b/>
                <w:sz w:val="24"/>
                <w:szCs w:val="24"/>
              </w:rPr>
            </w:pPr>
            <w:r w:rsidRPr="002438F5">
              <w:rPr>
                <w:rFonts w:ascii="Arial" w:hAnsi="Arial" w:cs="Arial"/>
                <w:b/>
                <w:sz w:val="24"/>
                <w:szCs w:val="24"/>
              </w:rPr>
              <w:t>WHAT IS FRAUD</w:t>
            </w:r>
          </w:p>
          <w:p w14:paraId="4C6199CE" w14:textId="77777777" w:rsidR="00952A25" w:rsidRPr="002438F5" w:rsidRDefault="00952A25" w:rsidP="002763CB">
            <w:pPr>
              <w:pStyle w:val="ListParagraph"/>
              <w:spacing w:line="360" w:lineRule="auto"/>
              <w:rPr>
                <w:rFonts w:ascii="Arial" w:hAnsi="Arial" w:cs="Arial"/>
                <w:sz w:val="24"/>
                <w:szCs w:val="24"/>
              </w:rPr>
            </w:pPr>
          </w:p>
          <w:p w14:paraId="57565E02" w14:textId="459F7653" w:rsidR="00952A25" w:rsidRPr="002438F5" w:rsidRDefault="004B712F" w:rsidP="002763CB">
            <w:pPr>
              <w:spacing w:line="360" w:lineRule="auto"/>
              <w:jc w:val="both"/>
              <w:rPr>
                <w:rFonts w:ascii="Arial" w:hAnsi="Arial" w:cs="Arial"/>
                <w:sz w:val="24"/>
                <w:szCs w:val="24"/>
              </w:rPr>
            </w:pPr>
            <w:r>
              <w:rPr>
                <w:rFonts w:ascii="Arial" w:hAnsi="Arial" w:cs="Arial"/>
                <w:sz w:val="24"/>
                <w:szCs w:val="24"/>
              </w:rPr>
              <w:t>With r</w:t>
            </w:r>
            <w:r w:rsidR="00CE407E">
              <w:rPr>
                <w:rFonts w:ascii="Arial" w:hAnsi="Arial" w:cs="Arial"/>
                <w:sz w:val="24"/>
                <w:szCs w:val="24"/>
              </w:rPr>
              <w:t xml:space="preserve">eference to the </w:t>
            </w:r>
            <w:r w:rsidR="00952A25" w:rsidRPr="002438F5">
              <w:rPr>
                <w:rFonts w:ascii="Arial" w:hAnsi="Arial" w:cs="Arial"/>
                <w:sz w:val="24"/>
                <w:szCs w:val="24"/>
              </w:rPr>
              <w:t>Merriam-Webster on-line dictionary, Fraud is an intentional pervasion of truth in order to induce another to part with something of value or surrender a legal right. Fraud was also described as an act of deceiving or misrepresenting.</w:t>
            </w:r>
          </w:p>
          <w:p w14:paraId="27615B54" w14:textId="77777777" w:rsidR="00952A25" w:rsidRPr="002438F5" w:rsidRDefault="00952A25" w:rsidP="002763CB">
            <w:pPr>
              <w:spacing w:line="360" w:lineRule="auto"/>
              <w:jc w:val="both"/>
              <w:rPr>
                <w:rFonts w:ascii="Arial" w:hAnsi="Arial" w:cs="Arial"/>
                <w:sz w:val="24"/>
                <w:szCs w:val="24"/>
              </w:rPr>
            </w:pPr>
            <w:r w:rsidRPr="002438F5">
              <w:rPr>
                <w:rFonts w:ascii="Arial" w:hAnsi="Arial" w:cs="Arial"/>
                <w:sz w:val="24"/>
                <w:szCs w:val="24"/>
              </w:rPr>
              <w:t xml:space="preserve">The Association of Certified Fraud Examiners (ACFE) saw fraud in its broadest sense as encompassing any crime for gain that uses deception as its principal modus operandi. </w:t>
            </w:r>
          </w:p>
          <w:p w14:paraId="5CF96EDE" w14:textId="77777777" w:rsidR="00952A25" w:rsidRPr="002438F5" w:rsidRDefault="00952A25" w:rsidP="002763CB">
            <w:pPr>
              <w:spacing w:line="360" w:lineRule="auto"/>
              <w:jc w:val="both"/>
              <w:rPr>
                <w:rFonts w:ascii="Arial" w:hAnsi="Arial" w:cs="Arial"/>
                <w:sz w:val="24"/>
                <w:szCs w:val="24"/>
              </w:rPr>
            </w:pPr>
            <w:r w:rsidRPr="002438F5">
              <w:rPr>
                <w:rFonts w:ascii="Arial" w:hAnsi="Arial" w:cs="Arial"/>
                <w:sz w:val="24"/>
                <w:szCs w:val="24"/>
              </w:rPr>
              <w:t>More specifically, fraud is defined by the Black’s Law Dictionary as a knowing misrepresentation of the truth or concealment of a material fact to induce another to act to his or her detriment.</w:t>
            </w:r>
          </w:p>
          <w:p w14:paraId="681F342E" w14:textId="71B55EC6" w:rsidR="00952A25" w:rsidRDefault="00952A25" w:rsidP="002763CB">
            <w:pPr>
              <w:spacing w:line="360" w:lineRule="auto"/>
              <w:jc w:val="both"/>
              <w:rPr>
                <w:rFonts w:ascii="Arial" w:hAnsi="Arial" w:cs="Arial"/>
                <w:sz w:val="24"/>
                <w:szCs w:val="24"/>
              </w:rPr>
            </w:pPr>
            <w:r w:rsidRPr="002438F5">
              <w:rPr>
                <w:rFonts w:ascii="Arial" w:hAnsi="Arial" w:cs="Arial"/>
                <w:sz w:val="24"/>
                <w:szCs w:val="24"/>
              </w:rPr>
              <w:t>Fraud in a general sense, is an intentionally deceptive action designed to provide the perpetrator with an unlawful gain, or to deny a right to a victim.</w:t>
            </w:r>
          </w:p>
          <w:p w14:paraId="5601B463" w14:textId="1A721E72" w:rsidR="00C901CB" w:rsidRDefault="00C901CB" w:rsidP="002763CB">
            <w:pPr>
              <w:spacing w:line="360" w:lineRule="auto"/>
              <w:jc w:val="both"/>
              <w:rPr>
                <w:rFonts w:ascii="Arial" w:hAnsi="Arial" w:cs="Arial"/>
                <w:sz w:val="24"/>
                <w:szCs w:val="24"/>
              </w:rPr>
            </w:pPr>
          </w:p>
          <w:p w14:paraId="2706C525" w14:textId="49C5EC17" w:rsidR="00C901CB" w:rsidRDefault="00C901CB" w:rsidP="002763CB">
            <w:pPr>
              <w:spacing w:line="360" w:lineRule="auto"/>
              <w:rPr>
                <w:rFonts w:ascii="Arial" w:hAnsi="Arial" w:cs="Arial"/>
                <w:sz w:val="24"/>
                <w:szCs w:val="24"/>
              </w:rPr>
            </w:pPr>
          </w:p>
          <w:p w14:paraId="48FF0B6B" w14:textId="7B65D246" w:rsidR="00C901CB" w:rsidRDefault="00C901CB" w:rsidP="002763CB">
            <w:pPr>
              <w:spacing w:line="360" w:lineRule="auto"/>
              <w:rPr>
                <w:rFonts w:ascii="Arial" w:hAnsi="Arial" w:cs="Arial"/>
                <w:sz w:val="24"/>
                <w:szCs w:val="24"/>
              </w:rPr>
            </w:pPr>
          </w:p>
          <w:p w14:paraId="0C40AF6F" w14:textId="2896ED4C" w:rsidR="00C901CB" w:rsidRDefault="00C901CB" w:rsidP="0066444C">
            <w:pPr>
              <w:spacing w:line="360" w:lineRule="auto"/>
              <w:jc w:val="both"/>
              <w:rPr>
                <w:rFonts w:ascii="Arial" w:hAnsi="Arial" w:cs="Arial"/>
                <w:sz w:val="24"/>
                <w:szCs w:val="24"/>
              </w:rPr>
            </w:pPr>
          </w:p>
          <w:p w14:paraId="78F7E3C4" w14:textId="77777777" w:rsidR="00952A25" w:rsidRPr="002438F5" w:rsidRDefault="00952A25" w:rsidP="0066444C">
            <w:pPr>
              <w:pStyle w:val="ListParagraph"/>
              <w:numPr>
                <w:ilvl w:val="0"/>
                <w:numId w:val="4"/>
              </w:numPr>
              <w:spacing w:after="160" w:line="360" w:lineRule="auto"/>
              <w:jc w:val="both"/>
              <w:rPr>
                <w:rFonts w:ascii="Arial" w:hAnsi="Arial" w:cs="Arial"/>
                <w:b/>
                <w:sz w:val="24"/>
                <w:szCs w:val="24"/>
              </w:rPr>
            </w:pPr>
            <w:r w:rsidRPr="002438F5">
              <w:rPr>
                <w:rFonts w:ascii="Arial" w:hAnsi="Arial" w:cs="Arial"/>
                <w:b/>
                <w:sz w:val="24"/>
                <w:szCs w:val="24"/>
              </w:rPr>
              <w:t>WHAT SKILLS ARE MOST REQUIRED TO THE SUCCESSFUL PRACTICE OF FORENSIC ACCOUTING?</w:t>
            </w:r>
          </w:p>
          <w:p w14:paraId="58E9CFD0" w14:textId="77777777" w:rsidR="00952A25" w:rsidRPr="002438F5" w:rsidRDefault="00952A25" w:rsidP="0066444C">
            <w:pPr>
              <w:spacing w:line="360" w:lineRule="auto"/>
              <w:jc w:val="both"/>
              <w:rPr>
                <w:rFonts w:ascii="Arial" w:hAnsi="Arial" w:cs="Arial"/>
                <w:b/>
                <w:sz w:val="24"/>
                <w:szCs w:val="24"/>
              </w:rPr>
            </w:pPr>
          </w:p>
          <w:p w14:paraId="1CD630E9" w14:textId="77777777" w:rsidR="00952A25" w:rsidRPr="002438F5" w:rsidRDefault="00952A25" w:rsidP="0066444C">
            <w:pPr>
              <w:spacing w:line="360" w:lineRule="auto"/>
              <w:jc w:val="both"/>
              <w:rPr>
                <w:rFonts w:ascii="Arial" w:hAnsi="Arial" w:cs="Arial"/>
                <w:sz w:val="24"/>
                <w:szCs w:val="24"/>
              </w:rPr>
            </w:pPr>
            <w:r w:rsidRPr="002438F5">
              <w:rPr>
                <w:rFonts w:ascii="Arial" w:hAnsi="Arial" w:cs="Arial"/>
                <w:sz w:val="24"/>
                <w:szCs w:val="24"/>
              </w:rPr>
              <w:t>Forensic Accounting represents an area of finance that combines detective skills and financial acuity. These accountants dig into financial reports, local financial transactions and figure out what really happened at various companies, to be successful, a forensic accountant needs to develop several qualities.</w:t>
            </w:r>
          </w:p>
          <w:p w14:paraId="601F2605" w14:textId="55899BDD" w:rsidR="00952A25" w:rsidRDefault="00952A25" w:rsidP="0066444C">
            <w:pPr>
              <w:spacing w:line="360" w:lineRule="auto"/>
              <w:jc w:val="both"/>
              <w:rPr>
                <w:rFonts w:ascii="Arial" w:hAnsi="Arial" w:cs="Arial"/>
                <w:sz w:val="24"/>
                <w:szCs w:val="24"/>
              </w:rPr>
            </w:pPr>
            <w:r w:rsidRPr="002438F5">
              <w:rPr>
                <w:rFonts w:ascii="Arial" w:hAnsi="Arial" w:cs="Arial"/>
                <w:sz w:val="24"/>
                <w:szCs w:val="24"/>
              </w:rPr>
              <w:t>The forensic accountants require skills different from those possessed by traditional auditors and accountants, it is therefore critical that the forensic accountant possesses certain skill sets, some of which are highlighted and discussed below;</w:t>
            </w:r>
          </w:p>
          <w:p w14:paraId="1B2D4807" w14:textId="77777777" w:rsidR="00EC26E0" w:rsidRPr="002438F5" w:rsidRDefault="00EC26E0" w:rsidP="0066444C">
            <w:pPr>
              <w:spacing w:line="360" w:lineRule="auto"/>
              <w:jc w:val="both"/>
              <w:rPr>
                <w:rFonts w:ascii="Arial" w:hAnsi="Arial" w:cs="Arial"/>
                <w:sz w:val="24"/>
                <w:szCs w:val="24"/>
              </w:rPr>
            </w:pPr>
          </w:p>
          <w:p w14:paraId="260283AE" w14:textId="77777777" w:rsidR="00952A25" w:rsidRPr="002438F5" w:rsidRDefault="00952A25" w:rsidP="0066444C">
            <w:pPr>
              <w:pStyle w:val="ListParagraph"/>
              <w:numPr>
                <w:ilvl w:val="0"/>
                <w:numId w:val="2"/>
              </w:numPr>
              <w:spacing w:after="160" w:line="360" w:lineRule="auto"/>
              <w:jc w:val="both"/>
              <w:rPr>
                <w:rFonts w:ascii="Arial" w:hAnsi="Arial" w:cs="Arial"/>
                <w:sz w:val="24"/>
                <w:szCs w:val="24"/>
              </w:rPr>
            </w:pPr>
            <w:r w:rsidRPr="002438F5">
              <w:rPr>
                <w:rFonts w:ascii="Arial" w:hAnsi="Arial" w:cs="Arial"/>
                <w:b/>
                <w:sz w:val="24"/>
                <w:szCs w:val="24"/>
              </w:rPr>
              <w:t xml:space="preserve">Analytical: </w:t>
            </w:r>
            <w:r w:rsidRPr="002438F5">
              <w:rPr>
                <w:rFonts w:ascii="Arial" w:hAnsi="Arial" w:cs="Arial"/>
                <w:sz w:val="24"/>
                <w:szCs w:val="24"/>
              </w:rPr>
              <w:t>Since the forensic accountant review reports and source documents, they need to analyze the validity of each transaction and determine if the company recorded the transaction fairly. In some cases, the documentation will not support the numbers on the report. The Forensic Accountant needs to analyze where the number on the reports came from and whether the company accurately reported these numbers.</w:t>
            </w:r>
          </w:p>
          <w:p w14:paraId="49827956" w14:textId="77777777" w:rsidR="00952A25" w:rsidRPr="002438F5" w:rsidRDefault="00952A25" w:rsidP="0066444C">
            <w:pPr>
              <w:pStyle w:val="ListParagraph"/>
              <w:spacing w:line="360" w:lineRule="auto"/>
              <w:jc w:val="both"/>
              <w:rPr>
                <w:rFonts w:ascii="Arial" w:hAnsi="Arial" w:cs="Arial"/>
                <w:sz w:val="24"/>
                <w:szCs w:val="24"/>
              </w:rPr>
            </w:pPr>
          </w:p>
          <w:p w14:paraId="2D75AAE4" w14:textId="77777777" w:rsidR="00952A25" w:rsidRPr="002438F5" w:rsidRDefault="00952A25" w:rsidP="0066444C">
            <w:pPr>
              <w:pStyle w:val="ListParagraph"/>
              <w:numPr>
                <w:ilvl w:val="0"/>
                <w:numId w:val="2"/>
              </w:numPr>
              <w:spacing w:after="160" w:line="360" w:lineRule="auto"/>
              <w:jc w:val="both"/>
              <w:rPr>
                <w:rFonts w:ascii="Arial" w:hAnsi="Arial" w:cs="Arial"/>
                <w:sz w:val="24"/>
                <w:szCs w:val="24"/>
              </w:rPr>
            </w:pPr>
            <w:r w:rsidRPr="002438F5">
              <w:rPr>
                <w:rFonts w:ascii="Arial" w:hAnsi="Arial" w:cs="Arial"/>
                <w:b/>
                <w:sz w:val="24"/>
                <w:szCs w:val="24"/>
              </w:rPr>
              <w:t xml:space="preserve">Detail Oriented: </w:t>
            </w:r>
            <w:r w:rsidRPr="002438F5">
              <w:rPr>
                <w:rFonts w:ascii="Arial" w:hAnsi="Arial" w:cs="Arial"/>
                <w:sz w:val="24"/>
                <w:szCs w:val="24"/>
              </w:rPr>
              <w:t>A forensic accountant needs to be detail oriented. Reviewing financial reports and the supporting documents requires looking at large qualities of numbers. At each step, the numbers from the supporting documents needs to match the numbers on the financial reports. The forensic accountant then needs to compare the numbers and note any inconsistencies. This would require seeking out the details information for each transaction and investing time to compare the details with the final totals.</w:t>
            </w:r>
          </w:p>
          <w:p w14:paraId="1629ADB8" w14:textId="77777777" w:rsidR="00952A25" w:rsidRPr="002438F5" w:rsidRDefault="00952A25" w:rsidP="0066444C">
            <w:pPr>
              <w:pStyle w:val="ListParagraph"/>
              <w:spacing w:line="360" w:lineRule="auto"/>
              <w:jc w:val="both"/>
              <w:rPr>
                <w:rFonts w:ascii="Arial" w:hAnsi="Arial" w:cs="Arial"/>
                <w:sz w:val="24"/>
                <w:szCs w:val="24"/>
              </w:rPr>
            </w:pPr>
          </w:p>
          <w:p w14:paraId="57FA2ADB" w14:textId="77777777" w:rsidR="00952A25" w:rsidRPr="002438F5" w:rsidRDefault="00952A25" w:rsidP="0066444C">
            <w:pPr>
              <w:pStyle w:val="ListParagraph"/>
              <w:numPr>
                <w:ilvl w:val="0"/>
                <w:numId w:val="2"/>
              </w:numPr>
              <w:spacing w:after="160" w:line="360" w:lineRule="auto"/>
              <w:jc w:val="both"/>
              <w:rPr>
                <w:rFonts w:ascii="Arial" w:hAnsi="Arial" w:cs="Arial"/>
                <w:b/>
                <w:sz w:val="24"/>
                <w:szCs w:val="24"/>
              </w:rPr>
            </w:pPr>
            <w:r w:rsidRPr="002438F5">
              <w:rPr>
                <w:rFonts w:ascii="Arial" w:hAnsi="Arial" w:cs="Arial"/>
                <w:b/>
                <w:sz w:val="24"/>
                <w:szCs w:val="24"/>
              </w:rPr>
              <w:t xml:space="preserve">Persistence:  </w:t>
            </w:r>
            <w:r w:rsidRPr="002438F5">
              <w:rPr>
                <w:rFonts w:ascii="Arial" w:hAnsi="Arial" w:cs="Arial"/>
                <w:sz w:val="24"/>
                <w:szCs w:val="24"/>
              </w:rPr>
              <w:t xml:space="preserve">Evidently persistence plays an important role in the life of a forensic accountant. In some cases, the financial reports lack the supporting documentation. The forensic accountant needs to continue requesting that documentation and finding the source of the data reported. In the absence of </w:t>
            </w:r>
            <w:r w:rsidRPr="002438F5">
              <w:rPr>
                <w:rFonts w:ascii="Arial" w:hAnsi="Arial" w:cs="Arial"/>
                <w:sz w:val="24"/>
                <w:szCs w:val="24"/>
              </w:rPr>
              <w:lastRenderedPageBreak/>
              <w:t>supporting documentation, the forensic accountant cannot withdraw cannot withdraw conclusions regarding the validity of the numbers. He/she needs to continue requesting the documentation, becoming more assertive if necessary, until a conclusion is arrived at.</w:t>
            </w:r>
          </w:p>
          <w:p w14:paraId="334B0A8C" w14:textId="77777777" w:rsidR="00952A25" w:rsidRPr="002438F5" w:rsidRDefault="00952A25" w:rsidP="0066444C">
            <w:pPr>
              <w:pStyle w:val="ListParagraph"/>
              <w:spacing w:line="360" w:lineRule="auto"/>
              <w:jc w:val="both"/>
              <w:rPr>
                <w:rFonts w:ascii="Arial" w:hAnsi="Arial" w:cs="Arial"/>
                <w:b/>
                <w:sz w:val="24"/>
                <w:szCs w:val="24"/>
              </w:rPr>
            </w:pPr>
          </w:p>
          <w:p w14:paraId="60E0616B" w14:textId="77777777" w:rsidR="00952A25" w:rsidRPr="002438F5" w:rsidRDefault="00952A25" w:rsidP="0066444C">
            <w:pPr>
              <w:pStyle w:val="ListParagraph"/>
              <w:numPr>
                <w:ilvl w:val="0"/>
                <w:numId w:val="2"/>
              </w:numPr>
              <w:spacing w:after="160" w:line="360" w:lineRule="auto"/>
              <w:jc w:val="both"/>
              <w:rPr>
                <w:rFonts w:ascii="Arial" w:hAnsi="Arial" w:cs="Arial"/>
                <w:sz w:val="24"/>
                <w:szCs w:val="24"/>
              </w:rPr>
            </w:pPr>
            <w:r w:rsidRPr="002438F5">
              <w:rPr>
                <w:rFonts w:ascii="Arial" w:hAnsi="Arial" w:cs="Arial"/>
                <w:b/>
                <w:sz w:val="24"/>
                <w:szCs w:val="24"/>
              </w:rPr>
              <w:t xml:space="preserve">Inquisitiveness: </w:t>
            </w:r>
            <w:r w:rsidRPr="002438F5">
              <w:rPr>
                <w:rFonts w:ascii="Arial" w:hAnsi="Arial" w:cs="Arial"/>
                <w:sz w:val="24"/>
                <w:szCs w:val="24"/>
              </w:rPr>
              <w:t xml:space="preserve">Gaining information necessary to investigate financial reports comes from asking questions. Inquisitee forensic accountants gets answers. As the forensic accountants get answers, he/she needs to ask the staff questions regarding each number reported. The more questions he/she asks, the easier and better it make him/her to understand why they reported the numbers that </w:t>
            </w:r>
            <w:commentRangeStart w:id="0"/>
            <w:r w:rsidRPr="002438F5">
              <w:rPr>
                <w:rFonts w:ascii="Arial" w:hAnsi="Arial" w:cs="Arial"/>
                <w:sz w:val="24"/>
                <w:szCs w:val="24"/>
              </w:rPr>
              <w:t>appear</w:t>
            </w:r>
            <w:commentRangeEnd w:id="0"/>
            <w:r w:rsidRPr="002438F5">
              <w:rPr>
                <w:rStyle w:val="CommentReference"/>
                <w:rFonts w:ascii="Arial" w:hAnsi="Arial" w:cs="Arial"/>
                <w:sz w:val="24"/>
                <w:szCs w:val="24"/>
              </w:rPr>
              <w:commentReference w:id="0"/>
            </w:r>
            <w:r w:rsidRPr="002438F5">
              <w:rPr>
                <w:rFonts w:ascii="Arial" w:hAnsi="Arial" w:cs="Arial"/>
                <w:sz w:val="24"/>
                <w:szCs w:val="24"/>
              </w:rPr>
              <w:t xml:space="preserve"> on the financial reports. If the staff members fail to answer his questions, he needs to continue asking other staff members or supervisors.</w:t>
            </w:r>
          </w:p>
          <w:p w14:paraId="1B06276E" w14:textId="77777777" w:rsidR="00952A25" w:rsidRPr="002438F5" w:rsidRDefault="00952A25" w:rsidP="00952A25">
            <w:pPr>
              <w:pStyle w:val="ListParagraph"/>
              <w:rPr>
                <w:rFonts w:ascii="Arial" w:hAnsi="Arial" w:cs="Arial"/>
                <w:sz w:val="24"/>
                <w:szCs w:val="24"/>
              </w:rPr>
            </w:pPr>
          </w:p>
          <w:p w14:paraId="56236D78" w14:textId="77777777" w:rsidR="00952A25" w:rsidRPr="002438F5" w:rsidRDefault="00952A25" w:rsidP="0066444C">
            <w:pPr>
              <w:pStyle w:val="ListParagraph"/>
              <w:spacing w:line="360" w:lineRule="auto"/>
              <w:jc w:val="both"/>
              <w:rPr>
                <w:rFonts w:ascii="Arial" w:hAnsi="Arial" w:cs="Arial"/>
                <w:sz w:val="24"/>
                <w:szCs w:val="24"/>
              </w:rPr>
            </w:pPr>
          </w:p>
          <w:p w14:paraId="282B6B83" w14:textId="77777777" w:rsidR="00952A25" w:rsidRPr="002438F5" w:rsidRDefault="00952A25" w:rsidP="0066444C">
            <w:pPr>
              <w:pStyle w:val="ListParagraph"/>
              <w:numPr>
                <w:ilvl w:val="0"/>
                <w:numId w:val="4"/>
              </w:numPr>
              <w:spacing w:after="160" w:line="360" w:lineRule="auto"/>
              <w:jc w:val="both"/>
              <w:rPr>
                <w:rFonts w:ascii="Arial" w:hAnsi="Arial" w:cs="Arial"/>
                <w:b/>
                <w:sz w:val="24"/>
                <w:szCs w:val="24"/>
              </w:rPr>
            </w:pPr>
            <w:r w:rsidRPr="002438F5">
              <w:rPr>
                <w:rFonts w:ascii="Arial" w:hAnsi="Arial" w:cs="Arial"/>
                <w:b/>
                <w:sz w:val="24"/>
                <w:szCs w:val="24"/>
              </w:rPr>
              <w:t>WHAT QUALITIES OF MIND AND /OR BODY SHOULD A FORENSIC ACCOUNTANT POSSESS?</w:t>
            </w:r>
          </w:p>
          <w:p w14:paraId="24C84F0B" w14:textId="77777777" w:rsidR="00952A25" w:rsidRPr="002438F5" w:rsidRDefault="00952A25" w:rsidP="0066444C">
            <w:pPr>
              <w:pStyle w:val="ListParagraph"/>
              <w:spacing w:line="360" w:lineRule="auto"/>
              <w:ind w:left="1080"/>
              <w:jc w:val="both"/>
              <w:rPr>
                <w:rFonts w:ascii="Arial" w:hAnsi="Arial" w:cs="Arial"/>
                <w:b/>
                <w:sz w:val="24"/>
                <w:szCs w:val="24"/>
              </w:rPr>
            </w:pPr>
          </w:p>
          <w:p w14:paraId="338D134B" w14:textId="77777777" w:rsidR="00952A25" w:rsidRPr="002438F5" w:rsidRDefault="00952A25" w:rsidP="0066444C">
            <w:pPr>
              <w:spacing w:line="360" w:lineRule="auto"/>
              <w:jc w:val="both"/>
              <w:rPr>
                <w:rFonts w:ascii="Arial" w:hAnsi="Arial" w:cs="Arial"/>
                <w:noProof/>
                <w:sz w:val="24"/>
                <w:szCs w:val="24"/>
              </w:rPr>
            </w:pPr>
            <w:r w:rsidRPr="002438F5">
              <w:rPr>
                <w:rFonts w:ascii="Arial" w:hAnsi="Arial" w:cs="Arial"/>
                <w:noProof/>
                <w:sz w:val="24"/>
                <w:szCs w:val="24"/>
              </w:rPr>
              <w:t>Basically, a forensic accountant should have a mindset that goes beyond having a mind of enquiry, the forensic accountant literally smells a fraud or inconsistencies that are fraud related even when they do not know what exactly is wrong. The forensic accountant can think like a fraudster, unlike the the ordinary auditor who simply abides by appropraite policies, monitor compliance and escalate deviations.</w:t>
            </w:r>
          </w:p>
          <w:p w14:paraId="4629E3DC" w14:textId="600899B6" w:rsidR="00952A25" w:rsidRDefault="00952A25" w:rsidP="0066444C">
            <w:pPr>
              <w:spacing w:line="360" w:lineRule="auto"/>
              <w:jc w:val="both"/>
              <w:rPr>
                <w:rFonts w:ascii="Arial" w:hAnsi="Arial" w:cs="Arial"/>
                <w:noProof/>
                <w:sz w:val="24"/>
                <w:szCs w:val="24"/>
              </w:rPr>
            </w:pPr>
            <w:r w:rsidRPr="002438F5">
              <w:rPr>
                <w:rFonts w:ascii="Arial" w:hAnsi="Arial" w:cs="Arial"/>
                <w:noProof/>
                <w:sz w:val="24"/>
                <w:szCs w:val="24"/>
              </w:rPr>
              <w:t>Skeptisism is a foundamental artribute a forensic accountant must have, he/she should always be in the position to question the genuiness of a transaction, legitimacy , accuracy of a document and or a testimony of witnesses.</w:t>
            </w:r>
          </w:p>
          <w:p w14:paraId="44FDBEB2" w14:textId="77777777" w:rsidR="00EC26E0" w:rsidRPr="002438F5" w:rsidRDefault="00EC26E0" w:rsidP="0066444C">
            <w:pPr>
              <w:spacing w:line="360" w:lineRule="auto"/>
              <w:jc w:val="both"/>
              <w:rPr>
                <w:rFonts w:ascii="Arial" w:hAnsi="Arial" w:cs="Arial"/>
                <w:noProof/>
                <w:sz w:val="24"/>
                <w:szCs w:val="24"/>
              </w:rPr>
            </w:pPr>
          </w:p>
          <w:p w14:paraId="3DB284C5" w14:textId="77777777" w:rsidR="00EC26E0" w:rsidRDefault="00952A25" w:rsidP="0066444C">
            <w:pPr>
              <w:spacing w:line="360" w:lineRule="auto"/>
              <w:jc w:val="both"/>
              <w:rPr>
                <w:rFonts w:ascii="Arial" w:hAnsi="Arial" w:cs="Arial"/>
                <w:noProof/>
                <w:sz w:val="24"/>
                <w:szCs w:val="24"/>
              </w:rPr>
            </w:pPr>
            <w:r w:rsidRPr="002438F5">
              <w:rPr>
                <w:rFonts w:ascii="Arial" w:hAnsi="Arial" w:cs="Arial"/>
                <w:noProof/>
                <w:sz w:val="24"/>
                <w:szCs w:val="24"/>
              </w:rPr>
              <w:t>It is critical to mention that the typical financial audit techniques are designed to report significant finantial mistatements rather than to specifically detect fraud, thus the mode of carrying out both activities would be significantly difference as their outcomes and use of it are different. While the mistatement may not mean fraud but can be geniun errors, a fraud is not, rather a fraud can ride on a weakness in a system and exploit it to the advantage of the pepetrators of the fraud.</w:t>
            </w:r>
          </w:p>
          <w:p w14:paraId="7A8F2197" w14:textId="77777777" w:rsidR="00EC26E0" w:rsidRDefault="00EC26E0" w:rsidP="0066444C">
            <w:pPr>
              <w:spacing w:line="360" w:lineRule="auto"/>
              <w:jc w:val="both"/>
              <w:rPr>
                <w:rFonts w:ascii="Arial" w:hAnsi="Arial" w:cs="Arial"/>
                <w:noProof/>
                <w:sz w:val="24"/>
                <w:szCs w:val="24"/>
              </w:rPr>
            </w:pPr>
          </w:p>
          <w:p w14:paraId="2988846B" w14:textId="049C4852" w:rsidR="00952A25" w:rsidRPr="002438F5" w:rsidRDefault="00952A25" w:rsidP="0066444C">
            <w:pPr>
              <w:spacing w:line="360" w:lineRule="auto"/>
              <w:jc w:val="both"/>
              <w:rPr>
                <w:rFonts w:ascii="Arial" w:hAnsi="Arial" w:cs="Arial"/>
                <w:noProof/>
                <w:sz w:val="24"/>
                <w:szCs w:val="24"/>
              </w:rPr>
            </w:pPr>
            <w:r w:rsidRPr="002438F5">
              <w:rPr>
                <w:rFonts w:ascii="Arial" w:hAnsi="Arial" w:cs="Arial"/>
                <w:noProof/>
                <w:sz w:val="24"/>
                <w:szCs w:val="24"/>
              </w:rPr>
              <w:t>A forensic accountant knows that fraud detection might be accidental or aided by a tip from a whistleblower or informant, there is no science (predetermined or controlled stimuli or outcome) around such actions, it can be instictive and unpredictable. The forensic account should be mentally fraud combate ready.</w:t>
            </w:r>
          </w:p>
          <w:p w14:paraId="754CBB0F" w14:textId="77777777" w:rsidR="00952A25" w:rsidRPr="002438F5" w:rsidRDefault="00952A25" w:rsidP="0066444C">
            <w:pPr>
              <w:spacing w:line="360" w:lineRule="auto"/>
              <w:jc w:val="both"/>
              <w:rPr>
                <w:rFonts w:ascii="Arial" w:hAnsi="Arial" w:cs="Arial"/>
                <w:noProof/>
                <w:sz w:val="24"/>
                <w:szCs w:val="24"/>
              </w:rPr>
            </w:pPr>
          </w:p>
          <w:p w14:paraId="1BB12583" w14:textId="77777777" w:rsidR="00952A25" w:rsidRDefault="00952A25" w:rsidP="0066444C">
            <w:pPr>
              <w:spacing w:line="360" w:lineRule="auto"/>
              <w:jc w:val="both"/>
              <w:rPr>
                <w:rFonts w:ascii="Arial" w:hAnsi="Arial" w:cs="Arial"/>
                <w:noProof/>
                <w:sz w:val="24"/>
                <w:szCs w:val="24"/>
              </w:rPr>
            </w:pPr>
            <w:r w:rsidRPr="002438F5">
              <w:rPr>
                <w:rFonts w:ascii="Arial" w:hAnsi="Arial" w:cs="Arial"/>
                <w:noProof/>
                <w:sz w:val="24"/>
                <w:szCs w:val="24"/>
              </w:rPr>
              <w:t xml:space="preserve">Another mindset factor for the forensic account is the knowlegde that fraud detection relies more on creative thinking and innovation than on sciencefic principles. Ultimatly, the ability to detect fraud is dependent on a mixture of impulse and science. </w:t>
            </w:r>
          </w:p>
          <w:p w14:paraId="75F8DE31" w14:textId="77777777" w:rsidR="00A941C3" w:rsidRPr="002438F5" w:rsidRDefault="00A941C3" w:rsidP="0066444C">
            <w:pPr>
              <w:spacing w:line="360" w:lineRule="auto"/>
              <w:jc w:val="both"/>
              <w:rPr>
                <w:rFonts w:ascii="Arial" w:hAnsi="Arial" w:cs="Arial"/>
                <w:noProof/>
                <w:color w:val="FF0000"/>
                <w:sz w:val="24"/>
                <w:szCs w:val="24"/>
              </w:rPr>
            </w:pPr>
          </w:p>
          <w:p w14:paraId="6770E234" w14:textId="77777777" w:rsidR="00952A25" w:rsidRDefault="00952A25" w:rsidP="0066444C">
            <w:pPr>
              <w:spacing w:line="360" w:lineRule="auto"/>
              <w:jc w:val="both"/>
              <w:rPr>
                <w:rFonts w:ascii="Arial" w:hAnsi="Arial" w:cs="Arial"/>
                <w:noProof/>
                <w:color w:val="000000" w:themeColor="text1"/>
                <w:sz w:val="24"/>
                <w:szCs w:val="24"/>
              </w:rPr>
            </w:pPr>
            <w:r w:rsidRPr="002438F5">
              <w:rPr>
                <w:rFonts w:ascii="Arial" w:hAnsi="Arial" w:cs="Arial"/>
                <w:noProof/>
                <w:color w:val="000000" w:themeColor="text1"/>
                <w:sz w:val="24"/>
                <w:szCs w:val="24"/>
              </w:rPr>
              <w:t>A successful fraud investigation evidently is a result of intelligience, pesistence, determination and self confidence.</w:t>
            </w:r>
          </w:p>
          <w:p w14:paraId="70A2CE03" w14:textId="77777777" w:rsidR="00A941C3" w:rsidRPr="002438F5" w:rsidRDefault="00A941C3" w:rsidP="0066444C">
            <w:pPr>
              <w:spacing w:line="360" w:lineRule="auto"/>
              <w:jc w:val="both"/>
              <w:rPr>
                <w:rFonts w:ascii="Arial" w:hAnsi="Arial" w:cs="Arial"/>
                <w:noProof/>
                <w:color w:val="000000" w:themeColor="text1"/>
                <w:sz w:val="24"/>
                <w:szCs w:val="24"/>
              </w:rPr>
            </w:pPr>
          </w:p>
          <w:p w14:paraId="30C64339" w14:textId="77777777" w:rsidR="00952A25" w:rsidRDefault="00952A25" w:rsidP="0066444C">
            <w:pPr>
              <w:spacing w:line="360" w:lineRule="auto"/>
              <w:jc w:val="both"/>
              <w:rPr>
                <w:rFonts w:ascii="Arial" w:hAnsi="Arial" w:cs="Arial"/>
                <w:noProof/>
                <w:color w:val="000000" w:themeColor="text1"/>
                <w:sz w:val="24"/>
                <w:szCs w:val="24"/>
              </w:rPr>
            </w:pPr>
            <w:r w:rsidRPr="002438F5">
              <w:rPr>
                <w:rFonts w:ascii="Arial" w:hAnsi="Arial" w:cs="Arial"/>
                <w:noProof/>
                <w:color w:val="000000" w:themeColor="text1"/>
                <w:sz w:val="24"/>
                <w:szCs w:val="24"/>
              </w:rPr>
              <w:t>It is worthy of note that logic, problem solving tactics and detectives skills are a must have for fraud auditors and forensic accountants, they cannot function effectively function without those skill sets.</w:t>
            </w:r>
          </w:p>
          <w:p w14:paraId="410DBE8B" w14:textId="77777777" w:rsidR="00A941C3" w:rsidRPr="002438F5" w:rsidRDefault="00A941C3" w:rsidP="0066444C">
            <w:pPr>
              <w:spacing w:line="360" w:lineRule="auto"/>
              <w:jc w:val="both"/>
              <w:rPr>
                <w:rFonts w:ascii="Arial" w:hAnsi="Arial" w:cs="Arial"/>
                <w:noProof/>
                <w:color w:val="000000" w:themeColor="text1"/>
                <w:sz w:val="24"/>
                <w:szCs w:val="24"/>
              </w:rPr>
            </w:pPr>
          </w:p>
          <w:p w14:paraId="4753B65C" w14:textId="77777777" w:rsidR="00952A25" w:rsidRPr="002438F5" w:rsidRDefault="00952A25" w:rsidP="0066444C">
            <w:pPr>
              <w:spacing w:line="360" w:lineRule="auto"/>
              <w:jc w:val="both"/>
              <w:rPr>
                <w:rFonts w:ascii="Arial" w:hAnsi="Arial" w:cs="Arial"/>
                <w:noProof/>
                <w:color w:val="000000" w:themeColor="text1"/>
                <w:sz w:val="24"/>
                <w:szCs w:val="24"/>
              </w:rPr>
            </w:pPr>
            <w:r w:rsidRPr="002438F5">
              <w:rPr>
                <w:rFonts w:ascii="Arial" w:hAnsi="Arial" w:cs="Arial"/>
                <w:noProof/>
                <w:color w:val="000000" w:themeColor="text1"/>
                <w:sz w:val="24"/>
                <w:szCs w:val="24"/>
              </w:rPr>
              <w:t>In conclusion, it is important to opine that the forensic acccountant appreciates his/her unique world. Fraud investigation is an activity that requires the investigators full mental alertness and concentration</w:t>
            </w:r>
            <w:r w:rsidR="00A941C3">
              <w:rPr>
                <w:rFonts w:ascii="Arial" w:hAnsi="Arial" w:cs="Arial"/>
                <w:noProof/>
                <w:color w:val="000000" w:themeColor="text1"/>
                <w:sz w:val="24"/>
                <w:szCs w:val="24"/>
              </w:rPr>
              <w:t xml:space="preserve">, </w:t>
            </w:r>
            <w:r w:rsidRPr="002438F5">
              <w:rPr>
                <w:rFonts w:ascii="Arial" w:hAnsi="Arial" w:cs="Arial"/>
                <w:noProof/>
                <w:color w:val="000000" w:themeColor="text1"/>
                <w:sz w:val="24"/>
                <w:szCs w:val="24"/>
              </w:rPr>
              <w:t xml:space="preserve"> forectic accountants have the skills to start from a little seemingly insignificant information or event to uncover a fraud that is significant in value and volume, they can build on a seemingly harmless question to a huge outpouring of information, this they do with well thought out questions highlighting their interogations skill set.</w:t>
            </w:r>
          </w:p>
          <w:p w14:paraId="7187B56B" w14:textId="77777777" w:rsidR="00952A25" w:rsidRPr="002438F5" w:rsidRDefault="00952A25" w:rsidP="0066444C">
            <w:pPr>
              <w:spacing w:line="360" w:lineRule="auto"/>
              <w:jc w:val="both"/>
              <w:rPr>
                <w:rFonts w:ascii="Arial" w:hAnsi="Arial" w:cs="Arial"/>
                <w:noProof/>
                <w:color w:val="000000" w:themeColor="text1"/>
                <w:sz w:val="24"/>
                <w:szCs w:val="24"/>
              </w:rPr>
            </w:pPr>
          </w:p>
          <w:p w14:paraId="7E47CD71" w14:textId="77777777" w:rsidR="00952A25" w:rsidRPr="002438F5" w:rsidRDefault="00952A25" w:rsidP="0066444C">
            <w:pPr>
              <w:pStyle w:val="ListParagraph"/>
              <w:numPr>
                <w:ilvl w:val="0"/>
                <w:numId w:val="4"/>
              </w:numPr>
              <w:spacing w:after="160" w:line="360" w:lineRule="auto"/>
              <w:jc w:val="both"/>
              <w:rPr>
                <w:rFonts w:ascii="Arial" w:hAnsi="Arial" w:cs="Arial"/>
                <w:b/>
                <w:sz w:val="24"/>
                <w:szCs w:val="24"/>
              </w:rPr>
            </w:pPr>
            <w:r w:rsidRPr="002438F5">
              <w:rPr>
                <w:rFonts w:ascii="Arial" w:hAnsi="Arial" w:cs="Arial"/>
                <w:b/>
                <w:sz w:val="24"/>
                <w:szCs w:val="24"/>
              </w:rPr>
              <w:t xml:space="preserve"> OUTLINE THE BASIC STEPS INVOLVED IN FRAUD INVESTIGATIONS</w:t>
            </w:r>
          </w:p>
          <w:p w14:paraId="23A166C2" w14:textId="77777777" w:rsidR="00952A25" w:rsidRPr="002438F5" w:rsidRDefault="00952A25" w:rsidP="0066444C">
            <w:pPr>
              <w:spacing w:line="360" w:lineRule="auto"/>
              <w:jc w:val="both"/>
              <w:rPr>
                <w:rFonts w:ascii="Arial" w:hAnsi="Arial" w:cs="Arial"/>
                <w:b/>
                <w:sz w:val="24"/>
                <w:szCs w:val="24"/>
              </w:rPr>
            </w:pPr>
          </w:p>
          <w:p w14:paraId="01EFD9F3" w14:textId="77777777" w:rsidR="00952A25" w:rsidRPr="002438F5" w:rsidRDefault="00952A25" w:rsidP="0066444C">
            <w:pPr>
              <w:spacing w:line="360" w:lineRule="auto"/>
              <w:jc w:val="both"/>
              <w:rPr>
                <w:rFonts w:ascii="Arial" w:hAnsi="Arial" w:cs="Arial"/>
                <w:sz w:val="24"/>
                <w:szCs w:val="24"/>
              </w:rPr>
            </w:pPr>
            <w:r w:rsidRPr="002438F5">
              <w:rPr>
                <w:rFonts w:ascii="Arial" w:hAnsi="Arial" w:cs="Arial"/>
                <w:sz w:val="24"/>
                <w:szCs w:val="24"/>
              </w:rPr>
              <w:t xml:space="preserve">Fraud investigations are unique, there is always something different about a case; let us take a seemingly simple case of a cash theft for instance, the actual event is a cash theft but the manner it was carried out could differ (say a bank robbery involving a heavily armed assailant who broke into the bank at night or during the day and carts away with cash and a cahier who runs away with cash belonging to a </w:t>
            </w:r>
            <w:r w:rsidRPr="002438F5">
              <w:rPr>
                <w:rFonts w:ascii="Arial" w:hAnsi="Arial" w:cs="Arial"/>
                <w:sz w:val="24"/>
                <w:szCs w:val="24"/>
              </w:rPr>
              <w:lastRenderedPageBreak/>
              <w:t>customer of the bank, which was in custody of the bank cashier by virtue of his/her role at the time of the theft). The dynamics of the theft would make the investigation different. There is no one size fits all with fraud investigations, however, there are some basic steps fraud investigators should follow, this includes;</w:t>
            </w:r>
          </w:p>
          <w:p w14:paraId="6988FEF7" w14:textId="77777777" w:rsidR="00952A25" w:rsidRPr="002438F5" w:rsidRDefault="00952A25" w:rsidP="0066444C">
            <w:pPr>
              <w:spacing w:line="360" w:lineRule="auto"/>
              <w:jc w:val="both"/>
              <w:rPr>
                <w:rFonts w:ascii="Arial" w:hAnsi="Arial" w:cs="Arial"/>
                <w:sz w:val="24"/>
                <w:szCs w:val="24"/>
              </w:rPr>
            </w:pPr>
          </w:p>
          <w:p w14:paraId="47AA32B5" w14:textId="77777777" w:rsidR="00952A25" w:rsidRPr="002438F5" w:rsidRDefault="00952A25" w:rsidP="0066444C">
            <w:pPr>
              <w:spacing w:line="360" w:lineRule="auto"/>
              <w:jc w:val="both"/>
              <w:rPr>
                <w:rFonts w:ascii="Arial" w:hAnsi="Arial" w:cs="Arial"/>
                <w:b/>
                <w:sz w:val="24"/>
                <w:szCs w:val="24"/>
              </w:rPr>
            </w:pPr>
            <w:r w:rsidRPr="002438F5">
              <w:rPr>
                <w:rFonts w:ascii="Arial" w:hAnsi="Arial" w:cs="Arial"/>
                <w:b/>
                <w:sz w:val="24"/>
                <w:szCs w:val="24"/>
              </w:rPr>
              <w:t>Plan the Investigation:</w:t>
            </w:r>
            <w:r w:rsidRPr="002438F5">
              <w:rPr>
                <w:rFonts w:ascii="Arial" w:hAnsi="Arial" w:cs="Arial"/>
                <w:b/>
                <w:sz w:val="24"/>
                <w:szCs w:val="24"/>
              </w:rPr>
              <w:tab/>
            </w:r>
            <w:r w:rsidRPr="002438F5">
              <w:rPr>
                <w:rFonts w:ascii="Arial" w:hAnsi="Arial" w:cs="Arial"/>
                <w:sz w:val="24"/>
                <w:szCs w:val="24"/>
              </w:rPr>
              <w:t>Investigation can commence or be called for over different events, ranging from a formal written or oral complaint, a whistle blower information, an anonymous tip, a hunch etc. regardless of the issue to be investigated, the investigation undergoes some level of planning. At this stage the forensic investigator takes steps to understand the issue at hand, he/she will need to understand the case, that could involve having discussions with the informant. The time to ask who, what question depends on the investigation that is been carried out. The planning stage would determine the scope of the investigation, at the onset, the scope may not be very wide and is likely to expand with new information obtained, that does not diminish the importance of the planning stage. The planning gives direction to the activities of the investigator, to make it more meaningful and worthwhile. At this stage the investigator decides on which direction to get evidence from and what type, planning can also aid proper management of time for the investigator.</w:t>
            </w:r>
            <w:r w:rsidRPr="002438F5">
              <w:rPr>
                <w:rFonts w:ascii="Arial" w:hAnsi="Arial" w:cs="Arial"/>
                <w:b/>
                <w:sz w:val="24"/>
                <w:szCs w:val="24"/>
              </w:rPr>
              <w:t xml:space="preserve"> </w:t>
            </w:r>
          </w:p>
          <w:p w14:paraId="67682697" w14:textId="77777777" w:rsidR="00952A25" w:rsidRPr="002438F5" w:rsidRDefault="00952A25" w:rsidP="0066444C">
            <w:pPr>
              <w:spacing w:line="360" w:lineRule="auto"/>
              <w:jc w:val="both"/>
              <w:rPr>
                <w:rFonts w:ascii="Arial" w:hAnsi="Arial" w:cs="Arial"/>
                <w:b/>
                <w:sz w:val="24"/>
                <w:szCs w:val="24"/>
              </w:rPr>
            </w:pPr>
          </w:p>
          <w:p w14:paraId="219D4AB8" w14:textId="404240BB" w:rsidR="00952A25" w:rsidRDefault="00952A25" w:rsidP="0066444C">
            <w:pPr>
              <w:spacing w:line="360" w:lineRule="auto"/>
              <w:jc w:val="both"/>
              <w:rPr>
                <w:rFonts w:ascii="Arial" w:hAnsi="Arial" w:cs="Arial"/>
                <w:sz w:val="24"/>
                <w:szCs w:val="24"/>
              </w:rPr>
            </w:pPr>
            <w:r w:rsidRPr="002438F5">
              <w:rPr>
                <w:rFonts w:ascii="Arial" w:hAnsi="Arial" w:cs="Arial"/>
                <w:b/>
                <w:sz w:val="24"/>
                <w:szCs w:val="24"/>
              </w:rPr>
              <w:t>Evidence &amp; Information Gathering:</w:t>
            </w:r>
            <w:r w:rsidRPr="002438F5">
              <w:rPr>
                <w:rFonts w:ascii="Arial" w:hAnsi="Arial" w:cs="Arial"/>
                <w:b/>
                <w:sz w:val="24"/>
                <w:szCs w:val="24"/>
              </w:rPr>
              <w:tab/>
            </w:r>
            <w:r w:rsidRPr="002438F5">
              <w:rPr>
                <w:rFonts w:ascii="Arial" w:hAnsi="Arial" w:cs="Arial"/>
                <w:sz w:val="24"/>
                <w:szCs w:val="24"/>
              </w:rPr>
              <w:t>The evidence gathering stage is a very critical step in the investigation process, the whole investigation could be compromised if information is taken from the wrong source, or in the wrong way, the evidence can become inadmissible in court (which most cases handled by forensic accounts do) and can be catastrophic for the entire team and the beneficiary of the investigation. There is also the possibility that some persons may want to sabotage the investigation by tampering with the evidence or distorting it or outright removing the evidence. It is therefore important that the evidence is quickly found and protected from being tampered with. There exist some evidence gathering techniques that are worthy of note, they include but are not limited to the following:</w:t>
            </w:r>
          </w:p>
          <w:p w14:paraId="48BA2744" w14:textId="77777777" w:rsidR="00C4270B" w:rsidRPr="002438F5" w:rsidRDefault="00C4270B" w:rsidP="00952A25">
            <w:pPr>
              <w:rPr>
                <w:rFonts w:ascii="Arial" w:hAnsi="Arial" w:cs="Arial"/>
                <w:sz w:val="24"/>
                <w:szCs w:val="24"/>
              </w:rPr>
            </w:pPr>
          </w:p>
          <w:p w14:paraId="2A4842D9" w14:textId="77777777" w:rsidR="00952A25" w:rsidRPr="002438F5" w:rsidRDefault="00952A25" w:rsidP="0066444C">
            <w:pPr>
              <w:pStyle w:val="ListParagraph"/>
              <w:numPr>
                <w:ilvl w:val="0"/>
                <w:numId w:val="3"/>
              </w:numPr>
              <w:spacing w:after="160" w:line="360" w:lineRule="auto"/>
              <w:jc w:val="both"/>
              <w:rPr>
                <w:rFonts w:ascii="Arial" w:hAnsi="Arial" w:cs="Arial"/>
                <w:sz w:val="24"/>
                <w:szCs w:val="24"/>
              </w:rPr>
            </w:pPr>
            <w:r w:rsidRPr="002438F5">
              <w:rPr>
                <w:rFonts w:ascii="Arial" w:hAnsi="Arial" w:cs="Arial"/>
                <w:sz w:val="24"/>
                <w:szCs w:val="24"/>
              </w:rPr>
              <w:lastRenderedPageBreak/>
              <w:t>Identify the weakness or gaps in the client’s internal controls that allowed the fraud to occur in the first place. External and/or internal predators usually identify and take advantage of loopholes in a system to defraud it.</w:t>
            </w:r>
          </w:p>
          <w:p w14:paraId="313935AE" w14:textId="77777777" w:rsidR="00952A25" w:rsidRPr="002438F5" w:rsidRDefault="00952A25" w:rsidP="0066444C">
            <w:pPr>
              <w:pStyle w:val="ListParagraph"/>
              <w:spacing w:line="360" w:lineRule="auto"/>
              <w:jc w:val="both"/>
              <w:rPr>
                <w:rFonts w:ascii="Arial" w:hAnsi="Arial" w:cs="Arial"/>
                <w:sz w:val="24"/>
                <w:szCs w:val="24"/>
              </w:rPr>
            </w:pPr>
          </w:p>
          <w:p w14:paraId="7ACD2C8C" w14:textId="77777777" w:rsidR="00952A25" w:rsidRPr="002438F5" w:rsidRDefault="00952A25" w:rsidP="0066444C">
            <w:pPr>
              <w:pStyle w:val="ListParagraph"/>
              <w:numPr>
                <w:ilvl w:val="0"/>
                <w:numId w:val="3"/>
              </w:numPr>
              <w:spacing w:after="160" w:line="360" w:lineRule="auto"/>
              <w:jc w:val="both"/>
              <w:rPr>
                <w:rFonts w:ascii="Arial" w:hAnsi="Arial" w:cs="Arial"/>
                <w:sz w:val="24"/>
                <w:szCs w:val="24"/>
              </w:rPr>
            </w:pPr>
            <w:r w:rsidRPr="002438F5">
              <w:rPr>
                <w:rFonts w:ascii="Arial" w:hAnsi="Arial" w:cs="Arial"/>
                <w:sz w:val="24"/>
                <w:szCs w:val="24"/>
              </w:rPr>
              <w:t xml:space="preserve">Perform a trend analysis using appropriate analytical procedure, this might reveal how deep or length of time the fraud has been going on. </w:t>
            </w:r>
          </w:p>
          <w:p w14:paraId="2C32FCFC" w14:textId="77777777" w:rsidR="00952A25" w:rsidRPr="002438F5" w:rsidRDefault="00952A25" w:rsidP="0066444C">
            <w:pPr>
              <w:pStyle w:val="ListParagraph"/>
              <w:spacing w:line="360" w:lineRule="auto"/>
              <w:jc w:val="both"/>
              <w:rPr>
                <w:rFonts w:ascii="Arial" w:hAnsi="Arial" w:cs="Arial"/>
                <w:sz w:val="24"/>
                <w:szCs w:val="24"/>
              </w:rPr>
            </w:pPr>
          </w:p>
          <w:p w14:paraId="3B20086B" w14:textId="77777777" w:rsidR="00952A25" w:rsidRPr="002438F5" w:rsidRDefault="00952A25" w:rsidP="0066444C">
            <w:pPr>
              <w:pStyle w:val="ListParagraph"/>
              <w:numPr>
                <w:ilvl w:val="0"/>
                <w:numId w:val="3"/>
              </w:numPr>
              <w:spacing w:after="160" w:line="360" w:lineRule="auto"/>
              <w:jc w:val="both"/>
              <w:rPr>
                <w:rFonts w:ascii="Arial" w:hAnsi="Arial" w:cs="Arial"/>
                <w:sz w:val="24"/>
                <w:szCs w:val="24"/>
              </w:rPr>
            </w:pPr>
            <w:r w:rsidRPr="002438F5">
              <w:rPr>
                <w:rFonts w:ascii="Arial" w:hAnsi="Arial" w:cs="Arial"/>
                <w:sz w:val="24"/>
                <w:szCs w:val="24"/>
              </w:rPr>
              <w:t>Use computer assisted audit techniques (CAAT) to identify time and location of computer data alterations, carrying out discussions and interviews with the people of interest connected to the investigation.</w:t>
            </w:r>
          </w:p>
          <w:p w14:paraId="56EFC58A" w14:textId="77777777" w:rsidR="00952A25" w:rsidRPr="002438F5" w:rsidRDefault="00952A25" w:rsidP="0066444C">
            <w:pPr>
              <w:pStyle w:val="ListParagraph"/>
              <w:spacing w:line="360" w:lineRule="auto"/>
              <w:jc w:val="both"/>
              <w:rPr>
                <w:rFonts w:ascii="Arial" w:hAnsi="Arial" w:cs="Arial"/>
                <w:sz w:val="24"/>
                <w:szCs w:val="24"/>
              </w:rPr>
            </w:pPr>
          </w:p>
          <w:p w14:paraId="477A22B6" w14:textId="77777777" w:rsidR="00952A25" w:rsidRPr="002438F5" w:rsidRDefault="00952A25" w:rsidP="0066444C">
            <w:pPr>
              <w:spacing w:line="360" w:lineRule="auto"/>
              <w:jc w:val="both"/>
              <w:rPr>
                <w:rFonts w:ascii="Arial" w:hAnsi="Arial" w:cs="Arial"/>
                <w:sz w:val="24"/>
                <w:szCs w:val="24"/>
              </w:rPr>
            </w:pPr>
            <w:r w:rsidRPr="002438F5">
              <w:rPr>
                <w:rFonts w:ascii="Arial" w:hAnsi="Arial" w:cs="Arial"/>
                <w:sz w:val="24"/>
                <w:szCs w:val="24"/>
              </w:rPr>
              <w:t>The whole idea of gathering evidence and protecting it is that is it can ultimately lead to a confession of fraud by the perpetrators. Interrogation of persons including those suspected of being involved in a fraud is also a key and important part of the investigation, it is therefore important that fraud investigators do not confront an alleged suspected perpetrator until they were certain and have concrete evidence of the involvement of the person being questioned. Also important is the validation and authentication of all gathered evidence.</w:t>
            </w:r>
          </w:p>
          <w:p w14:paraId="33928951" w14:textId="77777777" w:rsidR="00952A25" w:rsidRPr="002438F5" w:rsidRDefault="00952A25" w:rsidP="0066444C">
            <w:pPr>
              <w:spacing w:line="360" w:lineRule="auto"/>
              <w:jc w:val="both"/>
              <w:rPr>
                <w:rFonts w:ascii="Arial" w:hAnsi="Arial" w:cs="Arial"/>
                <w:b/>
                <w:sz w:val="24"/>
                <w:szCs w:val="24"/>
              </w:rPr>
            </w:pPr>
          </w:p>
          <w:p w14:paraId="0D0DFAD4" w14:textId="77777777" w:rsidR="00952A25" w:rsidRPr="002438F5" w:rsidRDefault="00952A25" w:rsidP="0066444C">
            <w:pPr>
              <w:spacing w:line="360" w:lineRule="auto"/>
              <w:jc w:val="both"/>
              <w:rPr>
                <w:rFonts w:ascii="Arial" w:hAnsi="Arial" w:cs="Arial"/>
                <w:b/>
                <w:sz w:val="24"/>
                <w:szCs w:val="24"/>
              </w:rPr>
            </w:pPr>
          </w:p>
          <w:p w14:paraId="6C5C3EF3" w14:textId="16D9E088" w:rsidR="00952A25" w:rsidRDefault="00952A25" w:rsidP="0066444C">
            <w:pPr>
              <w:spacing w:line="360" w:lineRule="auto"/>
              <w:jc w:val="both"/>
              <w:rPr>
                <w:rFonts w:ascii="Arial" w:hAnsi="Arial" w:cs="Arial"/>
                <w:sz w:val="24"/>
                <w:szCs w:val="24"/>
              </w:rPr>
            </w:pPr>
            <w:r w:rsidRPr="002438F5">
              <w:rPr>
                <w:rFonts w:ascii="Arial" w:hAnsi="Arial" w:cs="Arial"/>
                <w:b/>
                <w:sz w:val="24"/>
                <w:szCs w:val="24"/>
              </w:rPr>
              <w:t xml:space="preserve">Writing the Investigation Report: </w:t>
            </w:r>
            <w:r w:rsidRPr="002438F5">
              <w:rPr>
                <w:rFonts w:ascii="Arial" w:hAnsi="Arial" w:cs="Arial"/>
                <w:sz w:val="24"/>
                <w:szCs w:val="24"/>
              </w:rPr>
              <w:t xml:space="preserve">The next stage of the investigation circle is the recording the findings in a report form. The circle is not incomplete without the report this is a piecing together of all the evidence in such a form that the client and all readers or users of the report can read through the matter being investigated and act on the recommendations that may be contained in the such reports. The forensic account must have the report writing skills, he/she must present the facts of the matter in such a manner that clearly conveys the intended meaning and content. The report must be devoid of jargons and professional accounting grammar so none accountants can easily understand it. </w:t>
            </w:r>
          </w:p>
          <w:p w14:paraId="3F878AD6" w14:textId="77777777" w:rsidR="00380132" w:rsidRPr="002438F5" w:rsidRDefault="00380132" w:rsidP="0066444C">
            <w:pPr>
              <w:spacing w:line="360" w:lineRule="auto"/>
              <w:jc w:val="both"/>
              <w:rPr>
                <w:rFonts w:ascii="Arial" w:hAnsi="Arial" w:cs="Arial"/>
                <w:sz w:val="24"/>
                <w:szCs w:val="24"/>
              </w:rPr>
            </w:pPr>
            <w:bookmarkStart w:id="1" w:name="_GoBack"/>
            <w:bookmarkEnd w:id="1"/>
          </w:p>
          <w:p w14:paraId="29E7E95D" w14:textId="77777777" w:rsidR="00952A25" w:rsidRDefault="00952A25" w:rsidP="0066444C">
            <w:pPr>
              <w:spacing w:line="360" w:lineRule="auto"/>
              <w:jc w:val="both"/>
              <w:rPr>
                <w:rFonts w:ascii="Arial" w:hAnsi="Arial" w:cs="Arial"/>
                <w:sz w:val="24"/>
                <w:szCs w:val="24"/>
              </w:rPr>
            </w:pPr>
            <w:r w:rsidRPr="002438F5">
              <w:rPr>
                <w:rFonts w:ascii="Arial" w:hAnsi="Arial" w:cs="Arial"/>
                <w:sz w:val="24"/>
                <w:szCs w:val="24"/>
              </w:rPr>
              <w:t>The report may contain recommendations on ways to improve the control environment, specifically focused on the area that was exploited to commit the fraud. Investigation reports should aid in the strengthening of the areas of weak controls.</w:t>
            </w:r>
          </w:p>
          <w:p w14:paraId="40F05CA4" w14:textId="77777777" w:rsidR="00A941C3" w:rsidRPr="002438F5" w:rsidRDefault="00A941C3" w:rsidP="0066444C">
            <w:pPr>
              <w:spacing w:line="360" w:lineRule="auto"/>
              <w:jc w:val="both"/>
              <w:rPr>
                <w:rFonts w:ascii="Arial" w:hAnsi="Arial" w:cs="Arial"/>
                <w:sz w:val="24"/>
                <w:szCs w:val="24"/>
              </w:rPr>
            </w:pPr>
          </w:p>
          <w:p w14:paraId="601EE0D5" w14:textId="2289ADB6" w:rsidR="00952A25" w:rsidRPr="002438F5" w:rsidRDefault="00952A25" w:rsidP="0066444C">
            <w:pPr>
              <w:spacing w:line="360" w:lineRule="auto"/>
              <w:jc w:val="both"/>
              <w:rPr>
                <w:rFonts w:ascii="Arial" w:hAnsi="Arial" w:cs="Arial"/>
                <w:sz w:val="24"/>
                <w:szCs w:val="24"/>
              </w:rPr>
            </w:pPr>
            <w:r w:rsidRPr="002438F5">
              <w:rPr>
                <w:rFonts w:ascii="Arial" w:hAnsi="Arial" w:cs="Arial"/>
                <w:b/>
                <w:sz w:val="24"/>
                <w:szCs w:val="24"/>
              </w:rPr>
              <w:t xml:space="preserve">Court Proceedings: </w:t>
            </w:r>
            <w:r w:rsidRPr="002438F5">
              <w:rPr>
                <w:rFonts w:ascii="Arial" w:hAnsi="Arial" w:cs="Arial"/>
                <w:sz w:val="24"/>
                <w:szCs w:val="24"/>
              </w:rPr>
              <w:t xml:space="preserve">Most fraud investigations end up in court, it is therefore mperative that the forensic accountant is able to present the facts under examination or cross examination in court. The success of the case may be dependent on the proper presentation of the case made by the forensic accountant. </w:t>
            </w:r>
          </w:p>
          <w:p w14:paraId="1BA442BE" w14:textId="77777777" w:rsidR="00952A25" w:rsidRPr="002438F5" w:rsidRDefault="00952A25" w:rsidP="0066444C">
            <w:pPr>
              <w:spacing w:line="360" w:lineRule="auto"/>
              <w:jc w:val="both"/>
              <w:rPr>
                <w:rFonts w:ascii="Arial" w:hAnsi="Arial" w:cs="Arial"/>
                <w:b/>
                <w:sz w:val="24"/>
                <w:szCs w:val="24"/>
              </w:rPr>
            </w:pPr>
          </w:p>
          <w:p w14:paraId="07A13411" w14:textId="77777777" w:rsidR="00952A25" w:rsidRPr="002438F5" w:rsidRDefault="00952A25" w:rsidP="0066444C">
            <w:pPr>
              <w:pStyle w:val="ListParagraph"/>
              <w:numPr>
                <w:ilvl w:val="0"/>
                <w:numId w:val="4"/>
              </w:numPr>
              <w:spacing w:after="160" w:line="360" w:lineRule="auto"/>
              <w:jc w:val="both"/>
              <w:rPr>
                <w:rFonts w:ascii="Arial" w:hAnsi="Arial" w:cs="Arial"/>
                <w:b/>
                <w:sz w:val="24"/>
                <w:szCs w:val="24"/>
              </w:rPr>
            </w:pPr>
            <w:r w:rsidRPr="002438F5">
              <w:rPr>
                <w:rFonts w:ascii="Arial" w:hAnsi="Arial" w:cs="Arial"/>
                <w:b/>
                <w:sz w:val="24"/>
                <w:szCs w:val="24"/>
              </w:rPr>
              <w:t>HOW WOULD YOU DISTINGUISH FORENSIC ACCOUNT</w:t>
            </w:r>
            <w:r w:rsidR="00A941C3">
              <w:rPr>
                <w:rFonts w:ascii="Arial" w:hAnsi="Arial" w:cs="Arial"/>
                <w:b/>
                <w:sz w:val="24"/>
                <w:szCs w:val="24"/>
              </w:rPr>
              <w:t>I</w:t>
            </w:r>
            <w:r w:rsidRPr="002438F5">
              <w:rPr>
                <w:rFonts w:ascii="Arial" w:hAnsi="Arial" w:cs="Arial"/>
                <w:b/>
                <w:sz w:val="24"/>
                <w:szCs w:val="24"/>
              </w:rPr>
              <w:t>NG, FRAUD AUDTING, AND INVESTIGATIVE AUDITING FROM FINANCIAL AUDITING?</w:t>
            </w:r>
          </w:p>
          <w:p w14:paraId="4E5716C3" w14:textId="77777777" w:rsidR="00952A25" w:rsidRPr="002438F5" w:rsidRDefault="00952A25" w:rsidP="0066444C">
            <w:pPr>
              <w:spacing w:line="360" w:lineRule="auto"/>
              <w:jc w:val="both"/>
              <w:rPr>
                <w:rFonts w:ascii="Arial" w:hAnsi="Arial" w:cs="Arial"/>
                <w:b/>
                <w:sz w:val="24"/>
                <w:szCs w:val="24"/>
              </w:rPr>
            </w:pPr>
          </w:p>
          <w:p w14:paraId="7E112595" w14:textId="77777777" w:rsidR="00952A25" w:rsidRDefault="00A941C3" w:rsidP="0066444C">
            <w:pPr>
              <w:spacing w:line="360" w:lineRule="auto"/>
              <w:jc w:val="both"/>
              <w:rPr>
                <w:rFonts w:ascii="Arial" w:hAnsi="Arial" w:cs="Arial"/>
                <w:b/>
                <w:sz w:val="24"/>
                <w:szCs w:val="24"/>
              </w:rPr>
            </w:pPr>
            <w:r>
              <w:rPr>
                <w:rFonts w:ascii="Arial" w:hAnsi="Arial" w:cs="Arial"/>
                <w:b/>
                <w:sz w:val="24"/>
                <w:szCs w:val="24"/>
              </w:rPr>
              <w:t>FORENSIC ACCOUNTING</w:t>
            </w:r>
          </w:p>
          <w:p w14:paraId="72DBB0CC" w14:textId="77777777" w:rsidR="00A941C3" w:rsidRPr="002438F5" w:rsidRDefault="00A941C3" w:rsidP="0066444C">
            <w:pPr>
              <w:spacing w:line="360" w:lineRule="auto"/>
              <w:jc w:val="both"/>
              <w:rPr>
                <w:rFonts w:ascii="Arial" w:hAnsi="Arial" w:cs="Arial"/>
                <w:b/>
                <w:sz w:val="24"/>
                <w:szCs w:val="24"/>
              </w:rPr>
            </w:pPr>
          </w:p>
          <w:p w14:paraId="711A830F" w14:textId="77777777" w:rsidR="00952A25" w:rsidRDefault="00952A25" w:rsidP="0066444C">
            <w:pPr>
              <w:spacing w:line="360" w:lineRule="auto"/>
              <w:jc w:val="both"/>
              <w:rPr>
                <w:rFonts w:ascii="Arial" w:hAnsi="Arial" w:cs="Arial"/>
                <w:sz w:val="24"/>
                <w:szCs w:val="24"/>
              </w:rPr>
            </w:pPr>
            <w:r w:rsidRPr="002438F5">
              <w:rPr>
                <w:rFonts w:ascii="Arial" w:hAnsi="Arial" w:cs="Arial"/>
                <w:sz w:val="24"/>
                <w:szCs w:val="24"/>
              </w:rPr>
              <w:t xml:space="preserve">The forensic accountant is especially skilled to investigate financial embezzlements and other fraudulent activities in financial statements, providing solution to accounting problems, preparing expert reports and making court appearances over cases they had investigated. A forensic accountant is well vast in legal matters, this is required to enable them successfully manage their court appearances and respond appropriately to cross examinations during the court proceedings. The forensic accountant can specialize in other areas like insurance claims etc. some large organizations have forensic accounting departments that help them with fraud related investigation and other related matters. </w:t>
            </w:r>
          </w:p>
          <w:p w14:paraId="2122C785" w14:textId="77777777" w:rsidR="00A941C3" w:rsidRPr="002438F5" w:rsidRDefault="00A941C3" w:rsidP="0066444C">
            <w:pPr>
              <w:spacing w:line="360" w:lineRule="auto"/>
              <w:jc w:val="both"/>
              <w:rPr>
                <w:rFonts w:ascii="Arial" w:hAnsi="Arial" w:cs="Arial"/>
                <w:sz w:val="24"/>
                <w:szCs w:val="24"/>
              </w:rPr>
            </w:pPr>
          </w:p>
          <w:p w14:paraId="4E4CF08A" w14:textId="77777777" w:rsidR="00952A25" w:rsidRDefault="00952A25" w:rsidP="0066444C">
            <w:pPr>
              <w:spacing w:line="360" w:lineRule="auto"/>
              <w:jc w:val="both"/>
              <w:rPr>
                <w:rFonts w:ascii="Arial" w:hAnsi="Arial" w:cs="Arial"/>
                <w:b/>
                <w:sz w:val="24"/>
                <w:szCs w:val="24"/>
              </w:rPr>
            </w:pPr>
            <w:r w:rsidRPr="002438F5">
              <w:rPr>
                <w:rFonts w:ascii="Arial" w:hAnsi="Arial" w:cs="Arial"/>
                <w:b/>
                <w:sz w:val="24"/>
                <w:szCs w:val="24"/>
              </w:rPr>
              <w:t>FRAUD AUDITING</w:t>
            </w:r>
          </w:p>
          <w:p w14:paraId="78B4B2F3" w14:textId="77777777" w:rsidR="00A941C3" w:rsidRPr="002438F5" w:rsidRDefault="00A941C3" w:rsidP="0066444C">
            <w:pPr>
              <w:spacing w:line="360" w:lineRule="auto"/>
              <w:jc w:val="both"/>
              <w:rPr>
                <w:rFonts w:ascii="Arial" w:hAnsi="Arial" w:cs="Arial"/>
                <w:b/>
                <w:sz w:val="24"/>
                <w:szCs w:val="24"/>
              </w:rPr>
            </w:pPr>
          </w:p>
          <w:p w14:paraId="474205CB" w14:textId="77777777" w:rsidR="00952A25" w:rsidRPr="002438F5" w:rsidRDefault="00952A25" w:rsidP="0066444C">
            <w:pPr>
              <w:spacing w:line="360" w:lineRule="auto"/>
              <w:jc w:val="both"/>
              <w:rPr>
                <w:rFonts w:ascii="Arial" w:hAnsi="Arial" w:cs="Arial"/>
                <w:sz w:val="24"/>
                <w:szCs w:val="24"/>
              </w:rPr>
            </w:pPr>
            <w:r w:rsidRPr="002438F5">
              <w:rPr>
                <w:rFonts w:ascii="Arial" w:hAnsi="Arial" w:cs="Arial"/>
                <w:sz w:val="24"/>
                <w:szCs w:val="24"/>
              </w:rPr>
              <w:t>Fraud auditing is the responsibility of professionals known as auditors. It is also an area of forensic accounting, the difference between both is that the fraud auditors role is restricted to fraud while forensic accounting is a more general term that not only involves fraud investigations but extends to court outcomes (including court appearances and presentation of facts as an expert witness)</w:t>
            </w:r>
          </w:p>
          <w:p w14:paraId="4AE51DC7" w14:textId="77777777" w:rsidR="00952A25" w:rsidRPr="002438F5" w:rsidRDefault="00952A25" w:rsidP="0066444C">
            <w:pPr>
              <w:spacing w:line="360" w:lineRule="auto"/>
              <w:jc w:val="both"/>
              <w:rPr>
                <w:rFonts w:ascii="Arial" w:hAnsi="Arial" w:cs="Arial"/>
                <w:sz w:val="24"/>
                <w:szCs w:val="24"/>
              </w:rPr>
            </w:pPr>
          </w:p>
          <w:p w14:paraId="52B43DBF" w14:textId="77777777" w:rsidR="00952A25" w:rsidRPr="002438F5" w:rsidRDefault="00952A25" w:rsidP="0066444C">
            <w:pPr>
              <w:spacing w:line="360" w:lineRule="auto"/>
              <w:jc w:val="both"/>
              <w:rPr>
                <w:rFonts w:ascii="Arial" w:hAnsi="Arial" w:cs="Arial"/>
                <w:sz w:val="24"/>
                <w:szCs w:val="24"/>
              </w:rPr>
            </w:pPr>
          </w:p>
          <w:p w14:paraId="67B1BC26" w14:textId="77777777" w:rsidR="00952A25" w:rsidRPr="002438F5" w:rsidRDefault="00952A25" w:rsidP="0066444C">
            <w:pPr>
              <w:spacing w:line="360" w:lineRule="auto"/>
              <w:jc w:val="both"/>
              <w:rPr>
                <w:rFonts w:ascii="Arial" w:hAnsi="Arial" w:cs="Arial"/>
                <w:b/>
                <w:sz w:val="24"/>
                <w:szCs w:val="24"/>
              </w:rPr>
            </w:pPr>
            <w:r w:rsidRPr="002438F5">
              <w:rPr>
                <w:rFonts w:ascii="Arial" w:hAnsi="Arial" w:cs="Arial"/>
                <w:b/>
                <w:sz w:val="24"/>
                <w:szCs w:val="24"/>
              </w:rPr>
              <w:t>INVESTIGATING AUDITING AND FINIANCIAL AUDITING</w:t>
            </w:r>
          </w:p>
          <w:p w14:paraId="288BEFFF" w14:textId="77777777" w:rsidR="00952A25" w:rsidRPr="002438F5" w:rsidRDefault="00952A25" w:rsidP="0066444C">
            <w:pPr>
              <w:spacing w:line="360" w:lineRule="auto"/>
              <w:jc w:val="both"/>
              <w:rPr>
                <w:rFonts w:ascii="Arial" w:hAnsi="Arial" w:cs="Arial"/>
                <w:b/>
                <w:sz w:val="24"/>
                <w:szCs w:val="24"/>
              </w:rPr>
            </w:pPr>
          </w:p>
          <w:p w14:paraId="1B82DC96" w14:textId="77777777" w:rsidR="00952A25" w:rsidRDefault="00952A25" w:rsidP="0066444C">
            <w:pPr>
              <w:spacing w:line="360" w:lineRule="auto"/>
              <w:jc w:val="both"/>
              <w:rPr>
                <w:rFonts w:ascii="Arial" w:hAnsi="Arial" w:cs="Arial"/>
                <w:sz w:val="24"/>
                <w:szCs w:val="24"/>
              </w:rPr>
            </w:pPr>
            <w:r w:rsidRPr="002438F5">
              <w:rPr>
                <w:rFonts w:ascii="Arial" w:hAnsi="Arial" w:cs="Arial"/>
                <w:sz w:val="24"/>
                <w:szCs w:val="24"/>
              </w:rPr>
              <w:lastRenderedPageBreak/>
              <w:t>In investigating auditing, the auditor is looking for evidence of a fraud or misappropriation of resources while in financial auditing the auditing looks at adherence to predetermined policies or regulatory provisions by an organization. The main trust in financial auditing is to ensure there is adherence to set policies and procedures, to investi</w:t>
            </w:r>
            <w:r>
              <w:rPr>
                <w:rFonts w:ascii="Arial" w:hAnsi="Arial" w:cs="Arial"/>
                <w:sz w:val="24"/>
                <w:szCs w:val="24"/>
              </w:rPr>
              <w:t xml:space="preserve">gate </w:t>
            </w:r>
            <w:r w:rsidRPr="002438F5">
              <w:rPr>
                <w:rFonts w:ascii="Arial" w:hAnsi="Arial" w:cs="Arial"/>
                <w:sz w:val="24"/>
                <w:szCs w:val="24"/>
              </w:rPr>
              <w:t>significant financial misstatements</w:t>
            </w:r>
            <w:r>
              <w:rPr>
                <w:rFonts w:ascii="Arial" w:hAnsi="Arial" w:cs="Arial"/>
                <w:sz w:val="24"/>
                <w:szCs w:val="24"/>
              </w:rPr>
              <w:t>.  M</w:t>
            </w:r>
            <w:r w:rsidRPr="002438F5">
              <w:rPr>
                <w:rFonts w:ascii="Arial" w:hAnsi="Arial" w:cs="Arial"/>
                <w:sz w:val="24"/>
                <w:szCs w:val="24"/>
              </w:rPr>
              <w:t xml:space="preserve">ateriality is a factor here, only significant or material misstatements are rigorously investigated and / or authenticated. </w:t>
            </w:r>
          </w:p>
          <w:p w14:paraId="06551CE5" w14:textId="77777777" w:rsidR="00952A25" w:rsidRDefault="00952A25" w:rsidP="0066444C">
            <w:pPr>
              <w:spacing w:line="360" w:lineRule="auto"/>
              <w:jc w:val="both"/>
              <w:rPr>
                <w:rFonts w:ascii="Arial" w:hAnsi="Arial" w:cs="Arial"/>
                <w:sz w:val="24"/>
                <w:szCs w:val="24"/>
              </w:rPr>
            </w:pPr>
            <w:r w:rsidRPr="002438F5">
              <w:rPr>
                <w:rFonts w:ascii="Arial" w:hAnsi="Arial" w:cs="Arial"/>
                <w:sz w:val="24"/>
                <w:szCs w:val="24"/>
              </w:rPr>
              <w:t>The forensic accountant on the other hand may just have a hunch of a fraud and would investigate it to determine if fraud exists</w:t>
            </w:r>
            <w:r>
              <w:rPr>
                <w:rFonts w:ascii="Arial" w:hAnsi="Arial" w:cs="Arial"/>
                <w:sz w:val="24"/>
                <w:szCs w:val="24"/>
              </w:rPr>
              <w:t>,</w:t>
            </w:r>
            <w:r w:rsidRPr="002438F5">
              <w:rPr>
                <w:rFonts w:ascii="Arial" w:hAnsi="Arial" w:cs="Arial"/>
                <w:sz w:val="24"/>
                <w:szCs w:val="24"/>
              </w:rPr>
              <w:t xml:space="preserve"> its magnitude and those involved. Most of such investigations by forensic accountants end up in court with the forensic accountant acting as an expert witness.</w:t>
            </w:r>
          </w:p>
          <w:p w14:paraId="0A422BBA" w14:textId="77777777" w:rsidR="00952A25" w:rsidRDefault="00952A25" w:rsidP="0066444C">
            <w:pPr>
              <w:spacing w:line="360" w:lineRule="auto"/>
              <w:jc w:val="both"/>
              <w:rPr>
                <w:rFonts w:ascii="Arial" w:hAnsi="Arial" w:cs="Arial"/>
                <w:sz w:val="24"/>
                <w:szCs w:val="24"/>
              </w:rPr>
            </w:pPr>
          </w:p>
          <w:p w14:paraId="27942A55" w14:textId="77777777" w:rsidR="00952A25" w:rsidRDefault="00952A25" w:rsidP="0066444C">
            <w:pPr>
              <w:spacing w:line="360" w:lineRule="auto"/>
              <w:jc w:val="both"/>
              <w:rPr>
                <w:rFonts w:ascii="Arial" w:hAnsi="Arial" w:cs="Arial"/>
                <w:b/>
                <w:sz w:val="24"/>
                <w:szCs w:val="24"/>
              </w:rPr>
            </w:pPr>
            <w:r>
              <w:rPr>
                <w:rFonts w:ascii="Arial" w:hAnsi="Arial" w:cs="Arial"/>
                <w:b/>
                <w:sz w:val="24"/>
                <w:szCs w:val="24"/>
              </w:rPr>
              <w:t xml:space="preserve">ANSWER TO </w:t>
            </w:r>
            <w:r w:rsidRPr="00827AFB">
              <w:rPr>
                <w:rFonts w:ascii="Arial" w:hAnsi="Arial" w:cs="Arial"/>
                <w:b/>
                <w:sz w:val="24"/>
                <w:szCs w:val="24"/>
              </w:rPr>
              <w:t>CASE STUDY</w:t>
            </w:r>
          </w:p>
          <w:p w14:paraId="7A28B559" w14:textId="77777777" w:rsidR="00952A25" w:rsidRPr="00827AFB" w:rsidRDefault="00952A25" w:rsidP="0066444C">
            <w:pPr>
              <w:spacing w:line="360" w:lineRule="auto"/>
              <w:jc w:val="both"/>
              <w:rPr>
                <w:rFonts w:ascii="Arial" w:hAnsi="Arial" w:cs="Arial"/>
                <w:b/>
                <w:sz w:val="24"/>
                <w:szCs w:val="24"/>
              </w:rPr>
            </w:pPr>
          </w:p>
          <w:p w14:paraId="06C21990" w14:textId="77777777" w:rsidR="00952A25" w:rsidRPr="00C4270B" w:rsidRDefault="00952A25" w:rsidP="0066444C">
            <w:pPr>
              <w:pStyle w:val="ListParagraph"/>
              <w:numPr>
                <w:ilvl w:val="0"/>
                <w:numId w:val="6"/>
              </w:numPr>
              <w:spacing w:after="160" w:line="360" w:lineRule="auto"/>
              <w:jc w:val="both"/>
              <w:rPr>
                <w:rFonts w:ascii="Arial" w:hAnsi="Arial" w:cs="Arial"/>
                <w:b/>
                <w:sz w:val="24"/>
                <w:szCs w:val="24"/>
              </w:rPr>
            </w:pPr>
            <w:r w:rsidRPr="00C4270B">
              <w:rPr>
                <w:rFonts w:ascii="Arial" w:hAnsi="Arial" w:cs="Arial"/>
                <w:b/>
                <w:sz w:val="24"/>
                <w:szCs w:val="24"/>
              </w:rPr>
              <w:t>State how the investigation for the case should be started</w:t>
            </w:r>
          </w:p>
          <w:p w14:paraId="5F5B5119" w14:textId="77777777" w:rsidR="00952A25" w:rsidRPr="00C4270B" w:rsidRDefault="00952A25" w:rsidP="0066444C">
            <w:pPr>
              <w:pStyle w:val="ListParagraph"/>
              <w:spacing w:line="360" w:lineRule="auto"/>
              <w:jc w:val="both"/>
              <w:rPr>
                <w:rFonts w:ascii="Arial" w:hAnsi="Arial" w:cs="Arial"/>
                <w:b/>
                <w:sz w:val="24"/>
                <w:szCs w:val="24"/>
              </w:rPr>
            </w:pPr>
          </w:p>
          <w:p w14:paraId="4D43173B" w14:textId="77777777" w:rsidR="00952A25" w:rsidRDefault="00952A25" w:rsidP="0066444C">
            <w:pPr>
              <w:pStyle w:val="ListParagraph"/>
              <w:numPr>
                <w:ilvl w:val="0"/>
                <w:numId w:val="5"/>
              </w:numPr>
              <w:spacing w:after="160" w:line="360" w:lineRule="auto"/>
              <w:jc w:val="both"/>
              <w:rPr>
                <w:rFonts w:ascii="Arial" w:hAnsi="Arial" w:cs="Arial"/>
                <w:color w:val="000000"/>
                <w:sz w:val="24"/>
                <w:szCs w:val="24"/>
              </w:rPr>
            </w:pPr>
            <w:r w:rsidRPr="00C37C60">
              <w:rPr>
                <w:rFonts w:ascii="Arial" w:hAnsi="Arial" w:cs="Arial"/>
                <w:color w:val="000000"/>
                <w:sz w:val="24"/>
                <w:szCs w:val="24"/>
              </w:rPr>
              <w:t xml:space="preserve"> Given that the complaint was obtained from a whistle blower and the fact that the administrator was not aware of the report and or/the investigation, the investigation team should commence the investigation by gathering expense vouchers and cheques approved/singed by the administrator within the period he had been in the position. This is to clearly establish the fraud and extent of the damage.</w:t>
            </w:r>
          </w:p>
          <w:p w14:paraId="21DF0289" w14:textId="77777777" w:rsidR="00952A25" w:rsidRDefault="00952A25" w:rsidP="0066444C">
            <w:pPr>
              <w:pStyle w:val="ListParagraph"/>
              <w:spacing w:line="360" w:lineRule="auto"/>
              <w:jc w:val="both"/>
              <w:rPr>
                <w:rFonts w:ascii="Arial" w:hAnsi="Arial" w:cs="Arial"/>
                <w:color w:val="000000"/>
                <w:sz w:val="24"/>
                <w:szCs w:val="24"/>
              </w:rPr>
            </w:pPr>
          </w:p>
          <w:p w14:paraId="0370FBEB" w14:textId="77777777" w:rsidR="00952A25" w:rsidRPr="00A96094" w:rsidRDefault="00952A25" w:rsidP="0066444C">
            <w:pPr>
              <w:pStyle w:val="ListParagraph"/>
              <w:numPr>
                <w:ilvl w:val="0"/>
                <w:numId w:val="5"/>
              </w:numPr>
              <w:spacing w:after="160" w:line="360" w:lineRule="auto"/>
              <w:jc w:val="both"/>
              <w:rPr>
                <w:rFonts w:ascii="Arial" w:hAnsi="Arial" w:cs="Arial"/>
                <w:color w:val="000000"/>
                <w:sz w:val="24"/>
                <w:szCs w:val="24"/>
              </w:rPr>
            </w:pPr>
            <w:r>
              <w:rPr>
                <w:rFonts w:ascii="Arial" w:hAnsi="Arial" w:cs="Arial"/>
                <w:color w:val="000000"/>
                <w:sz w:val="24"/>
                <w:szCs w:val="24"/>
              </w:rPr>
              <w:t xml:space="preserve">The policy on expense administration of the company should be obtained to determine the level of none adherence. </w:t>
            </w:r>
          </w:p>
          <w:p w14:paraId="207D180D" w14:textId="77777777" w:rsidR="00952A25" w:rsidRPr="00C37C60" w:rsidRDefault="00952A25" w:rsidP="0066444C">
            <w:pPr>
              <w:pStyle w:val="ListParagraph"/>
              <w:spacing w:line="360" w:lineRule="auto"/>
              <w:jc w:val="both"/>
              <w:rPr>
                <w:rFonts w:ascii="Arial" w:hAnsi="Arial" w:cs="Arial"/>
                <w:color w:val="000000"/>
                <w:sz w:val="24"/>
                <w:szCs w:val="24"/>
              </w:rPr>
            </w:pPr>
          </w:p>
          <w:p w14:paraId="7A106E9B" w14:textId="77777777" w:rsidR="00952A25" w:rsidRDefault="00952A25" w:rsidP="0066444C">
            <w:pPr>
              <w:pStyle w:val="ListParagraph"/>
              <w:numPr>
                <w:ilvl w:val="0"/>
                <w:numId w:val="5"/>
              </w:numPr>
              <w:spacing w:after="160" w:line="360" w:lineRule="auto"/>
              <w:jc w:val="both"/>
              <w:rPr>
                <w:rFonts w:ascii="Arial" w:hAnsi="Arial" w:cs="Arial"/>
                <w:color w:val="000000"/>
                <w:sz w:val="24"/>
                <w:szCs w:val="24"/>
              </w:rPr>
            </w:pPr>
            <w:r w:rsidRPr="00C37C60">
              <w:rPr>
                <w:rFonts w:ascii="Arial" w:hAnsi="Arial" w:cs="Arial"/>
                <w:color w:val="000000"/>
                <w:sz w:val="24"/>
                <w:szCs w:val="24"/>
              </w:rPr>
              <w:t>Statement of the credit card account should also be obtained from the bank for review of details of all expenses including those reported as being unauthorized and out of policy.</w:t>
            </w:r>
          </w:p>
          <w:p w14:paraId="63701FE0" w14:textId="77777777" w:rsidR="00952A25" w:rsidRPr="00050E37" w:rsidRDefault="00952A25" w:rsidP="0066444C">
            <w:pPr>
              <w:pStyle w:val="ListParagraph"/>
              <w:spacing w:line="360" w:lineRule="auto"/>
              <w:jc w:val="both"/>
              <w:rPr>
                <w:rFonts w:ascii="Arial" w:hAnsi="Arial" w:cs="Arial"/>
                <w:color w:val="000000"/>
                <w:sz w:val="24"/>
                <w:szCs w:val="24"/>
              </w:rPr>
            </w:pPr>
          </w:p>
          <w:p w14:paraId="5F83C00C" w14:textId="77777777" w:rsidR="00952A25" w:rsidRPr="00C37C60" w:rsidRDefault="00952A25" w:rsidP="0066444C">
            <w:pPr>
              <w:pStyle w:val="ListParagraph"/>
              <w:numPr>
                <w:ilvl w:val="0"/>
                <w:numId w:val="5"/>
              </w:numPr>
              <w:spacing w:after="160" w:line="360" w:lineRule="auto"/>
              <w:jc w:val="both"/>
              <w:rPr>
                <w:rFonts w:ascii="Arial" w:hAnsi="Arial" w:cs="Arial"/>
                <w:color w:val="000000"/>
                <w:sz w:val="24"/>
                <w:szCs w:val="24"/>
              </w:rPr>
            </w:pPr>
            <w:r>
              <w:rPr>
                <w:rFonts w:ascii="Arial" w:hAnsi="Arial" w:cs="Arial"/>
                <w:color w:val="000000"/>
                <w:sz w:val="24"/>
                <w:szCs w:val="24"/>
              </w:rPr>
              <w:t>The company chequeing account statements should also be obtained to validate the amount and number of times cheques were drawn in favor of the administrator.</w:t>
            </w:r>
          </w:p>
          <w:p w14:paraId="5C6B66DF" w14:textId="77777777" w:rsidR="00952A25" w:rsidRPr="00C37C60" w:rsidRDefault="00952A25" w:rsidP="0066444C">
            <w:pPr>
              <w:pStyle w:val="ListParagraph"/>
              <w:spacing w:line="360" w:lineRule="auto"/>
              <w:jc w:val="both"/>
              <w:rPr>
                <w:rFonts w:ascii="Arial" w:hAnsi="Arial" w:cs="Arial"/>
                <w:color w:val="000000"/>
                <w:sz w:val="24"/>
                <w:szCs w:val="24"/>
              </w:rPr>
            </w:pPr>
          </w:p>
          <w:p w14:paraId="1F56630A" w14:textId="77777777" w:rsidR="00952A25" w:rsidRPr="00C37C60" w:rsidRDefault="00952A25" w:rsidP="0066444C">
            <w:pPr>
              <w:pStyle w:val="ListParagraph"/>
              <w:numPr>
                <w:ilvl w:val="0"/>
                <w:numId w:val="5"/>
              </w:numPr>
              <w:spacing w:after="160" w:line="360" w:lineRule="auto"/>
              <w:jc w:val="both"/>
              <w:rPr>
                <w:rFonts w:ascii="Arial" w:hAnsi="Arial" w:cs="Arial"/>
                <w:sz w:val="24"/>
                <w:szCs w:val="24"/>
              </w:rPr>
            </w:pPr>
            <w:r w:rsidRPr="00C37C60">
              <w:rPr>
                <w:rFonts w:ascii="Arial" w:hAnsi="Arial" w:cs="Arial"/>
                <w:sz w:val="24"/>
                <w:szCs w:val="24"/>
              </w:rPr>
              <w:t xml:space="preserve">Furthermore, a thorough review and isolation of personal expenses approved by the administrator for himself should be conducted. </w:t>
            </w:r>
          </w:p>
          <w:p w14:paraId="50222AEF" w14:textId="77777777" w:rsidR="00952A25" w:rsidRPr="00C37C60" w:rsidRDefault="00952A25" w:rsidP="0066444C">
            <w:pPr>
              <w:pStyle w:val="ListParagraph"/>
              <w:spacing w:line="360" w:lineRule="auto"/>
              <w:jc w:val="both"/>
              <w:rPr>
                <w:rFonts w:ascii="Arial" w:hAnsi="Arial" w:cs="Arial"/>
                <w:sz w:val="24"/>
                <w:szCs w:val="24"/>
              </w:rPr>
            </w:pPr>
          </w:p>
          <w:p w14:paraId="49D5E46C" w14:textId="77777777" w:rsidR="00952A25" w:rsidRPr="00C37C60" w:rsidRDefault="00952A25" w:rsidP="0066444C">
            <w:pPr>
              <w:pStyle w:val="ListParagraph"/>
              <w:numPr>
                <w:ilvl w:val="0"/>
                <w:numId w:val="5"/>
              </w:numPr>
              <w:spacing w:after="160" w:line="360" w:lineRule="auto"/>
              <w:jc w:val="both"/>
              <w:rPr>
                <w:rFonts w:ascii="Arial" w:hAnsi="Arial" w:cs="Arial"/>
                <w:sz w:val="24"/>
                <w:szCs w:val="24"/>
              </w:rPr>
            </w:pPr>
            <w:r w:rsidRPr="00C37C60">
              <w:rPr>
                <w:rFonts w:ascii="Arial" w:hAnsi="Arial" w:cs="Arial"/>
                <w:sz w:val="24"/>
                <w:szCs w:val="24"/>
              </w:rPr>
              <w:t xml:space="preserve">All cheques signed by the administrator should also be isolated, to determine the time the fraud commenced, </w:t>
            </w:r>
            <w:r>
              <w:rPr>
                <w:rFonts w:ascii="Arial" w:hAnsi="Arial" w:cs="Arial"/>
                <w:sz w:val="24"/>
                <w:szCs w:val="24"/>
              </w:rPr>
              <w:t>the number of times and amount on the cheques in the administrators favor,</w:t>
            </w:r>
            <w:r w:rsidRPr="00C37C60">
              <w:rPr>
                <w:rFonts w:ascii="Arial" w:hAnsi="Arial" w:cs="Arial"/>
                <w:sz w:val="24"/>
                <w:szCs w:val="24"/>
              </w:rPr>
              <w:t>number of times the fictitious expenses were approved and the amount involved should be established.</w:t>
            </w:r>
          </w:p>
          <w:p w14:paraId="2DA8D5A8" w14:textId="77777777" w:rsidR="00952A25" w:rsidRPr="00C37C60" w:rsidRDefault="00952A25" w:rsidP="0066444C">
            <w:pPr>
              <w:pStyle w:val="ListParagraph"/>
              <w:spacing w:line="360" w:lineRule="auto"/>
              <w:jc w:val="both"/>
              <w:rPr>
                <w:rFonts w:ascii="Arial" w:hAnsi="Arial" w:cs="Arial"/>
                <w:sz w:val="24"/>
                <w:szCs w:val="24"/>
              </w:rPr>
            </w:pPr>
          </w:p>
          <w:p w14:paraId="41196061" w14:textId="77777777" w:rsidR="00952A25" w:rsidRPr="00C37C60" w:rsidRDefault="00952A25" w:rsidP="0066444C">
            <w:pPr>
              <w:pStyle w:val="ListParagraph"/>
              <w:numPr>
                <w:ilvl w:val="0"/>
                <w:numId w:val="5"/>
              </w:numPr>
              <w:spacing w:after="160" w:line="360" w:lineRule="auto"/>
              <w:jc w:val="both"/>
              <w:rPr>
                <w:rFonts w:ascii="Arial" w:hAnsi="Arial" w:cs="Arial"/>
                <w:sz w:val="24"/>
                <w:szCs w:val="24"/>
              </w:rPr>
            </w:pPr>
            <w:r w:rsidRPr="00C37C60">
              <w:rPr>
                <w:rFonts w:ascii="Arial" w:hAnsi="Arial" w:cs="Arial"/>
                <w:sz w:val="24"/>
                <w:szCs w:val="24"/>
              </w:rPr>
              <w:t>The mechanics shop where repairs of personal cars were carried out should be visited. The evidence/testimony of the repairers are vital.</w:t>
            </w:r>
          </w:p>
          <w:p w14:paraId="0593349F" w14:textId="77777777" w:rsidR="00952A25" w:rsidRPr="00C37C60" w:rsidRDefault="00952A25" w:rsidP="0066444C">
            <w:pPr>
              <w:pStyle w:val="ListParagraph"/>
              <w:spacing w:line="360" w:lineRule="auto"/>
              <w:jc w:val="both"/>
              <w:rPr>
                <w:rFonts w:ascii="Arial" w:hAnsi="Arial" w:cs="Arial"/>
                <w:sz w:val="24"/>
                <w:szCs w:val="24"/>
              </w:rPr>
            </w:pPr>
          </w:p>
          <w:p w14:paraId="7B5660E5" w14:textId="22D00CD9" w:rsidR="00952A25" w:rsidRDefault="00952A25" w:rsidP="0066444C">
            <w:pPr>
              <w:pStyle w:val="ListParagraph"/>
              <w:numPr>
                <w:ilvl w:val="0"/>
                <w:numId w:val="5"/>
              </w:numPr>
              <w:spacing w:after="160" w:line="360" w:lineRule="auto"/>
              <w:jc w:val="both"/>
              <w:rPr>
                <w:rFonts w:ascii="Arial" w:hAnsi="Arial" w:cs="Arial"/>
                <w:sz w:val="24"/>
                <w:szCs w:val="24"/>
              </w:rPr>
            </w:pPr>
            <w:r w:rsidRPr="00C37C60">
              <w:rPr>
                <w:rFonts w:ascii="Arial" w:hAnsi="Arial" w:cs="Arial"/>
                <w:sz w:val="24"/>
                <w:szCs w:val="24"/>
              </w:rPr>
              <w:t xml:space="preserve">After relevant paper </w:t>
            </w:r>
            <w:r w:rsidR="0066444C">
              <w:rPr>
                <w:rFonts w:ascii="Arial" w:hAnsi="Arial" w:cs="Arial"/>
                <w:sz w:val="24"/>
                <w:szCs w:val="24"/>
              </w:rPr>
              <w:t>evidence have</w:t>
            </w:r>
            <w:r w:rsidRPr="00C37C60">
              <w:rPr>
                <w:rFonts w:ascii="Arial" w:hAnsi="Arial" w:cs="Arial"/>
                <w:sz w:val="24"/>
                <w:szCs w:val="24"/>
              </w:rPr>
              <w:t xml:space="preserve"> been gathered, the administrator s</w:t>
            </w:r>
            <w:r w:rsidR="0066444C">
              <w:rPr>
                <w:rFonts w:ascii="Arial" w:hAnsi="Arial" w:cs="Arial"/>
                <w:sz w:val="24"/>
                <w:szCs w:val="24"/>
              </w:rPr>
              <w:t>hould be invited and confronted</w:t>
            </w:r>
            <w:r w:rsidRPr="00C37C60">
              <w:rPr>
                <w:rFonts w:ascii="Arial" w:hAnsi="Arial" w:cs="Arial"/>
                <w:sz w:val="24"/>
                <w:szCs w:val="24"/>
              </w:rPr>
              <w:t xml:space="preserve"> with the evidence gathered for his written statement, if the Administrator is professionally interrogated, a confession can be obtained from him, especially if the evidence gathered is compelling.</w:t>
            </w:r>
          </w:p>
          <w:p w14:paraId="3BD026AE" w14:textId="77777777" w:rsidR="00952A25" w:rsidRPr="00C37C60" w:rsidRDefault="00952A25" w:rsidP="0066444C">
            <w:pPr>
              <w:pStyle w:val="ListParagraph"/>
              <w:spacing w:line="360" w:lineRule="auto"/>
              <w:jc w:val="both"/>
              <w:rPr>
                <w:rFonts w:ascii="Arial" w:hAnsi="Arial" w:cs="Arial"/>
                <w:sz w:val="24"/>
                <w:szCs w:val="24"/>
              </w:rPr>
            </w:pPr>
          </w:p>
          <w:p w14:paraId="3B68B3DC" w14:textId="77777777" w:rsidR="00952A25" w:rsidRDefault="00952A25" w:rsidP="0066444C">
            <w:pPr>
              <w:pStyle w:val="ListParagraph"/>
              <w:spacing w:line="360" w:lineRule="auto"/>
              <w:jc w:val="both"/>
            </w:pPr>
          </w:p>
          <w:p w14:paraId="3AC8BFCF" w14:textId="77777777" w:rsidR="00952A25" w:rsidRPr="00C4270B" w:rsidRDefault="00952A25" w:rsidP="0066444C">
            <w:pPr>
              <w:pStyle w:val="ListParagraph"/>
              <w:numPr>
                <w:ilvl w:val="0"/>
                <w:numId w:val="6"/>
              </w:numPr>
              <w:spacing w:line="360" w:lineRule="auto"/>
              <w:jc w:val="both"/>
              <w:rPr>
                <w:rFonts w:ascii="Arial" w:hAnsi="Arial" w:cs="Arial"/>
                <w:b/>
                <w:sz w:val="24"/>
                <w:szCs w:val="24"/>
              </w:rPr>
            </w:pPr>
            <w:r w:rsidRPr="00C4270B">
              <w:rPr>
                <w:rFonts w:ascii="Arial" w:hAnsi="Arial" w:cs="Arial"/>
                <w:b/>
                <w:sz w:val="24"/>
                <w:szCs w:val="24"/>
              </w:rPr>
              <w:t>Outline some documents which you think can help disclose the Administrators fraud activities.</w:t>
            </w:r>
          </w:p>
          <w:p w14:paraId="42734D94" w14:textId="77777777" w:rsidR="00952A25" w:rsidRPr="00C4270B" w:rsidRDefault="00952A25" w:rsidP="0066444C">
            <w:pPr>
              <w:pStyle w:val="ListParagraph"/>
              <w:spacing w:line="360" w:lineRule="auto"/>
              <w:jc w:val="both"/>
              <w:rPr>
                <w:rFonts w:ascii="Arial" w:hAnsi="Arial" w:cs="Arial"/>
                <w:b/>
                <w:sz w:val="24"/>
                <w:szCs w:val="24"/>
              </w:rPr>
            </w:pPr>
          </w:p>
          <w:p w14:paraId="5C73F763" w14:textId="77777777" w:rsidR="00952A25" w:rsidRPr="004F12FE" w:rsidRDefault="00952A25" w:rsidP="0066444C">
            <w:pPr>
              <w:pStyle w:val="ListParagraph"/>
              <w:numPr>
                <w:ilvl w:val="0"/>
                <w:numId w:val="7"/>
              </w:numPr>
              <w:spacing w:after="160" w:line="360" w:lineRule="auto"/>
              <w:jc w:val="both"/>
              <w:rPr>
                <w:rFonts w:ascii="Arial" w:hAnsi="Arial" w:cs="Arial"/>
                <w:sz w:val="24"/>
                <w:szCs w:val="24"/>
              </w:rPr>
            </w:pPr>
            <w:r w:rsidRPr="004F12FE">
              <w:rPr>
                <w:rFonts w:ascii="Arial" w:hAnsi="Arial" w:cs="Arial"/>
                <w:sz w:val="24"/>
                <w:szCs w:val="24"/>
              </w:rPr>
              <w:t xml:space="preserve">All expense vouchers approved by the administrator, </w:t>
            </w:r>
          </w:p>
          <w:p w14:paraId="67E67BE3" w14:textId="77777777" w:rsidR="00952A25" w:rsidRPr="004F12FE" w:rsidRDefault="00952A25" w:rsidP="0066444C">
            <w:pPr>
              <w:pStyle w:val="ListParagraph"/>
              <w:numPr>
                <w:ilvl w:val="0"/>
                <w:numId w:val="7"/>
              </w:numPr>
              <w:spacing w:after="160" w:line="360" w:lineRule="auto"/>
              <w:jc w:val="both"/>
              <w:rPr>
                <w:rFonts w:ascii="Arial" w:hAnsi="Arial" w:cs="Arial"/>
                <w:sz w:val="24"/>
                <w:szCs w:val="24"/>
              </w:rPr>
            </w:pPr>
            <w:r w:rsidRPr="004F12FE">
              <w:rPr>
                <w:rFonts w:ascii="Arial" w:hAnsi="Arial" w:cs="Arial"/>
                <w:sz w:val="24"/>
                <w:szCs w:val="24"/>
              </w:rPr>
              <w:t xml:space="preserve">Cheques signed by the administrators for himself. </w:t>
            </w:r>
          </w:p>
          <w:p w14:paraId="102B9506" w14:textId="77777777" w:rsidR="00952A25" w:rsidRPr="004F12FE" w:rsidRDefault="00952A25" w:rsidP="0066444C">
            <w:pPr>
              <w:pStyle w:val="ListParagraph"/>
              <w:numPr>
                <w:ilvl w:val="0"/>
                <w:numId w:val="7"/>
              </w:numPr>
              <w:spacing w:after="160" w:line="360" w:lineRule="auto"/>
              <w:jc w:val="both"/>
              <w:rPr>
                <w:rFonts w:ascii="Arial" w:hAnsi="Arial" w:cs="Arial"/>
                <w:sz w:val="24"/>
                <w:szCs w:val="24"/>
              </w:rPr>
            </w:pPr>
            <w:r w:rsidRPr="004F12FE">
              <w:rPr>
                <w:rFonts w:ascii="Arial" w:hAnsi="Arial" w:cs="Arial"/>
                <w:sz w:val="24"/>
                <w:szCs w:val="24"/>
              </w:rPr>
              <w:t xml:space="preserve">All car repair vouchers submitted by the administrator, </w:t>
            </w:r>
          </w:p>
          <w:p w14:paraId="7300CDAF" w14:textId="77777777" w:rsidR="00952A25" w:rsidRPr="004F12FE" w:rsidRDefault="00952A25" w:rsidP="0066444C">
            <w:pPr>
              <w:pStyle w:val="ListParagraph"/>
              <w:numPr>
                <w:ilvl w:val="0"/>
                <w:numId w:val="7"/>
              </w:numPr>
              <w:spacing w:after="160" w:line="360" w:lineRule="auto"/>
              <w:jc w:val="both"/>
              <w:rPr>
                <w:rFonts w:ascii="Arial" w:hAnsi="Arial" w:cs="Arial"/>
                <w:sz w:val="24"/>
                <w:szCs w:val="24"/>
              </w:rPr>
            </w:pPr>
            <w:r w:rsidRPr="004F12FE">
              <w:rPr>
                <w:rFonts w:ascii="Arial" w:hAnsi="Arial" w:cs="Arial"/>
                <w:sz w:val="24"/>
                <w:szCs w:val="24"/>
              </w:rPr>
              <w:t>Statement of the account from the bank tied to the credit card showing withdrawals made by the administrator.</w:t>
            </w:r>
          </w:p>
          <w:p w14:paraId="00DFAFDC" w14:textId="77777777" w:rsidR="00952A25" w:rsidRPr="004F12FE" w:rsidRDefault="00952A25" w:rsidP="0066444C">
            <w:pPr>
              <w:pStyle w:val="ListParagraph"/>
              <w:numPr>
                <w:ilvl w:val="0"/>
                <w:numId w:val="7"/>
              </w:numPr>
              <w:spacing w:after="160" w:line="360" w:lineRule="auto"/>
              <w:jc w:val="both"/>
              <w:rPr>
                <w:rFonts w:ascii="Arial" w:hAnsi="Arial" w:cs="Arial"/>
                <w:sz w:val="24"/>
                <w:szCs w:val="24"/>
              </w:rPr>
            </w:pPr>
            <w:r w:rsidRPr="004F12FE">
              <w:rPr>
                <w:rFonts w:ascii="Arial" w:hAnsi="Arial" w:cs="Arial"/>
                <w:sz w:val="24"/>
                <w:szCs w:val="24"/>
              </w:rPr>
              <w:t>Statement of account for the chequeing account</w:t>
            </w:r>
          </w:p>
          <w:p w14:paraId="206A3303" w14:textId="77777777" w:rsidR="00952A25" w:rsidRPr="004F12FE" w:rsidRDefault="00952A25" w:rsidP="0066444C">
            <w:pPr>
              <w:pStyle w:val="ListParagraph"/>
              <w:spacing w:line="360" w:lineRule="auto"/>
              <w:jc w:val="both"/>
              <w:rPr>
                <w:rFonts w:ascii="Arial" w:hAnsi="Arial" w:cs="Arial"/>
                <w:sz w:val="24"/>
                <w:szCs w:val="24"/>
              </w:rPr>
            </w:pPr>
            <w:r w:rsidRPr="004F12FE">
              <w:rPr>
                <w:rFonts w:ascii="Arial" w:hAnsi="Arial" w:cs="Arial"/>
                <w:sz w:val="24"/>
                <w:szCs w:val="24"/>
              </w:rPr>
              <w:t xml:space="preserve"> </w:t>
            </w:r>
          </w:p>
          <w:p w14:paraId="2533B463" w14:textId="77777777" w:rsidR="00952A25" w:rsidRPr="004F12FE" w:rsidRDefault="00952A25" w:rsidP="0066444C">
            <w:pPr>
              <w:pStyle w:val="ListParagraph"/>
              <w:numPr>
                <w:ilvl w:val="0"/>
                <w:numId w:val="8"/>
              </w:numPr>
              <w:spacing w:after="160" w:line="360" w:lineRule="auto"/>
              <w:jc w:val="both"/>
              <w:rPr>
                <w:rFonts w:ascii="Arial" w:hAnsi="Arial" w:cs="Arial"/>
                <w:b/>
                <w:sz w:val="24"/>
                <w:szCs w:val="24"/>
              </w:rPr>
            </w:pPr>
            <w:r w:rsidRPr="004F12FE">
              <w:rPr>
                <w:rFonts w:ascii="Arial" w:hAnsi="Arial" w:cs="Arial"/>
                <w:b/>
                <w:sz w:val="24"/>
                <w:szCs w:val="24"/>
              </w:rPr>
              <w:t>If the forensic accountant is to be hired, how should he be chosen?</w:t>
            </w:r>
          </w:p>
          <w:p w14:paraId="4B9C0514" w14:textId="77777777" w:rsidR="00952A25" w:rsidRPr="004F12FE" w:rsidRDefault="00952A25" w:rsidP="0066444C">
            <w:pPr>
              <w:pStyle w:val="ListParagraph"/>
              <w:spacing w:line="360" w:lineRule="auto"/>
              <w:jc w:val="both"/>
              <w:rPr>
                <w:rFonts w:ascii="Arial" w:hAnsi="Arial" w:cs="Arial"/>
                <w:sz w:val="24"/>
                <w:szCs w:val="24"/>
              </w:rPr>
            </w:pPr>
          </w:p>
          <w:p w14:paraId="3B7BC0EC" w14:textId="77777777" w:rsidR="00952A25" w:rsidRDefault="00952A25" w:rsidP="0066444C">
            <w:pPr>
              <w:pStyle w:val="ListParagraph"/>
              <w:spacing w:line="360" w:lineRule="auto"/>
              <w:jc w:val="both"/>
              <w:rPr>
                <w:rFonts w:ascii="Arial" w:hAnsi="Arial" w:cs="Arial"/>
                <w:sz w:val="24"/>
                <w:szCs w:val="24"/>
              </w:rPr>
            </w:pPr>
            <w:r w:rsidRPr="004F12FE">
              <w:rPr>
                <w:rFonts w:ascii="Arial" w:hAnsi="Arial" w:cs="Arial"/>
                <w:sz w:val="24"/>
                <w:szCs w:val="24"/>
              </w:rPr>
              <w:t xml:space="preserve">This is a case for a forensic accountant and one should be engaged. The person should be chosen from outside of the organization, basically to remove the risk of familiarity and the fear of an insider being unable to </w:t>
            </w:r>
            <w:r w:rsidRPr="004F12FE">
              <w:rPr>
                <w:rFonts w:ascii="Arial" w:hAnsi="Arial" w:cs="Arial"/>
                <w:sz w:val="24"/>
                <w:szCs w:val="24"/>
              </w:rPr>
              <w:lastRenderedPageBreak/>
              <w:t>investigate someone of</w:t>
            </w:r>
            <w:r>
              <w:rPr>
                <w:rFonts w:ascii="Arial" w:hAnsi="Arial" w:cs="Arial"/>
                <w:sz w:val="24"/>
                <w:szCs w:val="24"/>
              </w:rPr>
              <w:t xml:space="preserve"> that level in the organization, also, employees generally tend to be more comfortable discussing sensitive investigative matters with someone removed from the company where they work. The whistle blower in this case is likely to be a perfect example of one of the employees who would feel more comfortable speaking with a professional individual from outside her company.</w:t>
            </w:r>
          </w:p>
          <w:p w14:paraId="15A4E811" w14:textId="77777777" w:rsidR="00952A25" w:rsidRDefault="00952A25" w:rsidP="0066444C">
            <w:pPr>
              <w:pStyle w:val="ListParagraph"/>
              <w:spacing w:line="360" w:lineRule="auto"/>
              <w:jc w:val="both"/>
              <w:rPr>
                <w:rFonts w:ascii="Arial" w:hAnsi="Arial" w:cs="Arial"/>
                <w:sz w:val="24"/>
                <w:szCs w:val="24"/>
              </w:rPr>
            </w:pPr>
            <w:r>
              <w:rPr>
                <w:rFonts w:ascii="Arial" w:hAnsi="Arial" w:cs="Arial"/>
                <w:sz w:val="24"/>
                <w:szCs w:val="24"/>
              </w:rPr>
              <w:t xml:space="preserve"> </w:t>
            </w:r>
          </w:p>
          <w:p w14:paraId="72678ED8" w14:textId="77777777" w:rsidR="00952A25" w:rsidRDefault="00952A25" w:rsidP="0066444C">
            <w:pPr>
              <w:pStyle w:val="ListParagraph"/>
              <w:spacing w:line="360" w:lineRule="auto"/>
              <w:jc w:val="both"/>
              <w:rPr>
                <w:rFonts w:ascii="Arial" w:hAnsi="Arial" w:cs="Arial"/>
                <w:sz w:val="24"/>
                <w:szCs w:val="24"/>
              </w:rPr>
            </w:pPr>
            <w:r>
              <w:rPr>
                <w:rFonts w:ascii="Arial" w:hAnsi="Arial" w:cs="Arial"/>
                <w:sz w:val="24"/>
                <w:szCs w:val="24"/>
              </w:rPr>
              <w:t>It is also important that the administrator does not get involved or impeded this investigation since he is the object of the investigations.</w:t>
            </w:r>
          </w:p>
          <w:p w14:paraId="09DFD6EE" w14:textId="77777777" w:rsidR="00952A25" w:rsidRDefault="00952A25" w:rsidP="0066444C">
            <w:pPr>
              <w:pStyle w:val="ListParagraph"/>
              <w:spacing w:line="360" w:lineRule="auto"/>
              <w:jc w:val="both"/>
              <w:rPr>
                <w:rFonts w:ascii="Arial" w:hAnsi="Arial" w:cs="Arial"/>
                <w:sz w:val="24"/>
                <w:szCs w:val="24"/>
              </w:rPr>
            </w:pPr>
          </w:p>
          <w:p w14:paraId="6B450FA5" w14:textId="77777777" w:rsidR="00952A25" w:rsidRDefault="00952A25" w:rsidP="0066444C">
            <w:pPr>
              <w:pStyle w:val="ListParagraph"/>
              <w:spacing w:line="360" w:lineRule="auto"/>
              <w:jc w:val="both"/>
              <w:rPr>
                <w:rFonts w:ascii="Arial" w:hAnsi="Arial" w:cs="Arial"/>
                <w:sz w:val="24"/>
                <w:szCs w:val="24"/>
              </w:rPr>
            </w:pPr>
            <w:r>
              <w:rPr>
                <w:rFonts w:ascii="Arial" w:hAnsi="Arial" w:cs="Arial"/>
                <w:sz w:val="24"/>
                <w:szCs w:val="24"/>
              </w:rPr>
              <w:t>This investigation requires careful gathering of data and evidence to support the allegation of fraud and to determine the extent of it as well as the financial volume involved. Typically, the determination of the fraud value and scope forms the reason for engaging a forensic accountant who can provide a professional evaluation of the situation and provide findings. The findings from the forensic accountant can be presented informally (orally) or in a formal report. I expect this engagement will require a formal report to be written and presented by the forensic accountant.</w:t>
            </w:r>
          </w:p>
          <w:p w14:paraId="53762D11" w14:textId="77777777" w:rsidR="00952A25" w:rsidRDefault="00952A25" w:rsidP="0066444C">
            <w:pPr>
              <w:pStyle w:val="ListParagraph"/>
              <w:spacing w:line="360" w:lineRule="auto"/>
              <w:jc w:val="both"/>
              <w:rPr>
                <w:rFonts w:ascii="Arial" w:hAnsi="Arial" w:cs="Arial"/>
                <w:sz w:val="24"/>
                <w:szCs w:val="24"/>
              </w:rPr>
            </w:pPr>
          </w:p>
          <w:p w14:paraId="77ABD664" w14:textId="77777777" w:rsidR="00952A25" w:rsidRPr="004F12FE" w:rsidRDefault="00952A25" w:rsidP="0066444C">
            <w:pPr>
              <w:pStyle w:val="ListParagraph"/>
              <w:spacing w:line="360" w:lineRule="auto"/>
              <w:jc w:val="both"/>
              <w:rPr>
                <w:rFonts w:ascii="Arial" w:hAnsi="Arial" w:cs="Arial"/>
                <w:sz w:val="24"/>
                <w:szCs w:val="24"/>
              </w:rPr>
            </w:pPr>
            <w:r>
              <w:rPr>
                <w:rFonts w:ascii="Arial" w:hAnsi="Arial" w:cs="Arial"/>
                <w:sz w:val="24"/>
                <w:szCs w:val="24"/>
              </w:rPr>
              <w:t>In conclusion, engaging a forensic accountant for this case will enable the investigation be more efficient and effective and produce the required results.</w:t>
            </w:r>
          </w:p>
          <w:p w14:paraId="164CA5C7" w14:textId="77777777" w:rsidR="00952A25" w:rsidRPr="004F12FE" w:rsidRDefault="00952A25" w:rsidP="0066444C">
            <w:pPr>
              <w:pStyle w:val="ListParagraph"/>
              <w:spacing w:line="360" w:lineRule="auto"/>
              <w:jc w:val="both"/>
              <w:rPr>
                <w:rFonts w:ascii="Arial" w:hAnsi="Arial" w:cs="Arial"/>
                <w:sz w:val="24"/>
                <w:szCs w:val="24"/>
              </w:rPr>
            </w:pPr>
          </w:p>
          <w:p w14:paraId="1580890E" w14:textId="77777777" w:rsidR="00952A25" w:rsidRPr="004F12FE" w:rsidRDefault="00952A25" w:rsidP="0066444C">
            <w:pPr>
              <w:pStyle w:val="ListParagraph"/>
              <w:numPr>
                <w:ilvl w:val="0"/>
                <w:numId w:val="8"/>
              </w:numPr>
              <w:spacing w:after="160" w:line="360" w:lineRule="auto"/>
              <w:jc w:val="both"/>
              <w:rPr>
                <w:rFonts w:ascii="Arial" w:hAnsi="Arial" w:cs="Arial"/>
                <w:sz w:val="24"/>
                <w:szCs w:val="24"/>
              </w:rPr>
            </w:pPr>
            <w:r>
              <w:rPr>
                <w:rFonts w:ascii="Arial" w:hAnsi="Arial" w:cs="Arial"/>
                <w:sz w:val="24"/>
                <w:szCs w:val="24"/>
              </w:rPr>
              <w:t xml:space="preserve">The administrator should be interviewed, or interrogated </w:t>
            </w:r>
            <w:r w:rsidRPr="004F12FE">
              <w:rPr>
                <w:rFonts w:ascii="Arial" w:hAnsi="Arial" w:cs="Arial"/>
                <w:sz w:val="24"/>
                <w:szCs w:val="24"/>
              </w:rPr>
              <w:t>and written statement obtained from him after documents stated above had been gathered, reviewed and analyzed</w:t>
            </w:r>
            <w:r>
              <w:rPr>
                <w:rFonts w:ascii="Arial" w:hAnsi="Arial" w:cs="Arial"/>
                <w:sz w:val="24"/>
                <w:szCs w:val="24"/>
              </w:rPr>
              <w:t xml:space="preserve"> by the forensic accountant.</w:t>
            </w:r>
            <w:r w:rsidRPr="004F12FE">
              <w:rPr>
                <w:rFonts w:ascii="Arial" w:hAnsi="Arial" w:cs="Arial"/>
                <w:sz w:val="24"/>
                <w:szCs w:val="24"/>
              </w:rPr>
              <w:t xml:space="preserve"> </w:t>
            </w:r>
          </w:p>
          <w:p w14:paraId="7F1695AE" w14:textId="77777777" w:rsidR="00952A25" w:rsidRPr="004F12FE" w:rsidRDefault="00952A25" w:rsidP="0066444C">
            <w:pPr>
              <w:pStyle w:val="ListParagraph"/>
              <w:spacing w:line="360" w:lineRule="auto"/>
              <w:jc w:val="both"/>
              <w:rPr>
                <w:rFonts w:ascii="Arial" w:hAnsi="Arial" w:cs="Arial"/>
                <w:sz w:val="24"/>
                <w:szCs w:val="24"/>
              </w:rPr>
            </w:pPr>
          </w:p>
          <w:p w14:paraId="20792BE0" w14:textId="77777777" w:rsidR="00952A25" w:rsidRDefault="00952A25" w:rsidP="0066444C">
            <w:pPr>
              <w:pStyle w:val="ListParagraph"/>
              <w:spacing w:line="360" w:lineRule="auto"/>
              <w:jc w:val="both"/>
              <w:rPr>
                <w:rFonts w:ascii="Arial" w:hAnsi="Arial" w:cs="Arial"/>
                <w:sz w:val="24"/>
                <w:szCs w:val="24"/>
              </w:rPr>
            </w:pPr>
            <w:r>
              <w:rPr>
                <w:rFonts w:ascii="Arial" w:hAnsi="Arial" w:cs="Arial"/>
                <w:sz w:val="24"/>
                <w:szCs w:val="24"/>
              </w:rPr>
              <w:t>The typical stages of investigation still apply for this investigation and are itemized hereunder.</w:t>
            </w:r>
          </w:p>
          <w:p w14:paraId="6394E6FF" w14:textId="77777777" w:rsidR="00952A25" w:rsidRDefault="00952A25" w:rsidP="0066444C">
            <w:pPr>
              <w:pStyle w:val="ListParagraph"/>
              <w:spacing w:line="360" w:lineRule="auto"/>
              <w:jc w:val="both"/>
              <w:rPr>
                <w:rFonts w:ascii="Arial" w:hAnsi="Arial" w:cs="Arial"/>
                <w:sz w:val="24"/>
                <w:szCs w:val="24"/>
              </w:rPr>
            </w:pPr>
          </w:p>
          <w:p w14:paraId="1923AC64" w14:textId="77777777" w:rsidR="0066444C" w:rsidRDefault="0066444C" w:rsidP="0066444C">
            <w:pPr>
              <w:pStyle w:val="ListParagraph"/>
              <w:spacing w:line="360" w:lineRule="auto"/>
              <w:jc w:val="both"/>
              <w:rPr>
                <w:rFonts w:ascii="Arial" w:hAnsi="Arial" w:cs="Arial"/>
                <w:b/>
                <w:sz w:val="24"/>
                <w:szCs w:val="24"/>
              </w:rPr>
            </w:pPr>
          </w:p>
          <w:p w14:paraId="773AEF1E" w14:textId="77777777" w:rsidR="0066444C" w:rsidRDefault="0066444C" w:rsidP="0066444C">
            <w:pPr>
              <w:pStyle w:val="ListParagraph"/>
              <w:spacing w:line="360" w:lineRule="auto"/>
              <w:jc w:val="both"/>
              <w:rPr>
                <w:rFonts w:ascii="Arial" w:hAnsi="Arial" w:cs="Arial"/>
                <w:b/>
                <w:sz w:val="24"/>
                <w:szCs w:val="24"/>
              </w:rPr>
            </w:pPr>
          </w:p>
          <w:p w14:paraId="7812F73B" w14:textId="77777777" w:rsidR="0066444C" w:rsidRDefault="0066444C" w:rsidP="0066444C">
            <w:pPr>
              <w:pStyle w:val="ListParagraph"/>
              <w:spacing w:line="360" w:lineRule="auto"/>
              <w:jc w:val="both"/>
              <w:rPr>
                <w:rFonts w:ascii="Arial" w:hAnsi="Arial" w:cs="Arial"/>
                <w:b/>
                <w:sz w:val="24"/>
                <w:szCs w:val="24"/>
              </w:rPr>
            </w:pPr>
          </w:p>
          <w:p w14:paraId="3C8B9396" w14:textId="77777777" w:rsidR="0066444C" w:rsidRDefault="0066444C" w:rsidP="0066444C">
            <w:pPr>
              <w:pStyle w:val="ListParagraph"/>
              <w:spacing w:line="360" w:lineRule="auto"/>
              <w:jc w:val="both"/>
              <w:rPr>
                <w:rFonts w:ascii="Arial" w:hAnsi="Arial" w:cs="Arial"/>
                <w:b/>
                <w:sz w:val="24"/>
                <w:szCs w:val="24"/>
              </w:rPr>
            </w:pPr>
          </w:p>
          <w:p w14:paraId="626EAE6F" w14:textId="0AA379FD" w:rsidR="00952A25" w:rsidRPr="001F2C97" w:rsidRDefault="00952A25" w:rsidP="0066444C">
            <w:pPr>
              <w:pStyle w:val="ListParagraph"/>
              <w:spacing w:line="360" w:lineRule="auto"/>
              <w:jc w:val="both"/>
              <w:rPr>
                <w:rFonts w:ascii="Arial" w:hAnsi="Arial" w:cs="Arial"/>
                <w:b/>
                <w:sz w:val="24"/>
                <w:szCs w:val="24"/>
              </w:rPr>
            </w:pPr>
            <w:r w:rsidRPr="001F2C97">
              <w:rPr>
                <w:rFonts w:ascii="Arial" w:hAnsi="Arial" w:cs="Arial"/>
                <w:b/>
                <w:sz w:val="24"/>
                <w:szCs w:val="24"/>
              </w:rPr>
              <w:lastRenderedPageBreak/>
              <w:t>Investigation Planning</w:t>
            </w:r>
          </w:p>
          <w:p w14:paraId="4B26C472" w14:textId="77777777" w:rsidR="00952A25" w:rsidRDefault="00952A25" w:rsidP="0066444C">
            <w:pPr>
              <w:pStyle w:val="ListParagraph"/>
              <w:spacing w:line="360" w:lineRule="auto"/>
              <w:jc w:val="both"/>
              <w:rPr>
                <w:rFonts w:ascii="Arial" w:hAnsi="Arial" w:cs="Arial"/>
                <w:sz w:val="24"/>
                <w:szCs w:val="24"/>
              </w:rPr>
            </w:pPr>
          </w:p>
          <w:p w14:paraId="294B2760" w14:textId="2165BDE0" w:rsidR="00952A25" w:rsidRDefault="00952A25" w:rsidP="0066444C">
            <w:pPr>
              <w:pStyle w:val="ListParagraph"/>
              <w:spacing w:line="360" w:lineRule="auto"/>
              <w:jc w:val="both"/>
              <w:rPr>
                <w:rFonts w:ascii="Arial" w:hAnsi="Arial" w:cs="Arial"/>
                <w:sz w:val="24"/>
                <w:szCs w:val="24"/>
              </w:rPr>
            </w:pPr>
            <w:r>
              <w:rPr>
                <w:rFonts w:ascii="Arial" w:hAnsi="Arial" w:cs="Arial"/>
                <w:sz w:val="24"/>
                <w:szCs w:val="24"/>
              </w:rPr>
              <w:t xml:space="preserve">Every step the forensic accountant is to take is expected to be part of the plan of action that should be drawn up before the commencement of the investigation. </w:t>
            </w:r>
          </w:p>
          <w:p w14:paraId="43325F2C" w14:textId="77777777" w:rsidR="00952A25" w:rsidRPr="004F12FE" w:rsidRDefault="00952A25" w:rsidP="0066444C">
            <w:pPr>
              <w:pStyle w:val="ListParagraph"/>
              <w:spacing w:line="360" w:lineRule="auto"/>
              <w:jc w:val="both"/>
              <w:rPr>
                <w:rFonts w:ascii="Arial" w:hAnsi="Arial" w:cs="Arial"/>
                <w:sz w:val="24"/>
                <w:szCs w:val="24"/>
              </w:rPr>
            </w:pPr>
            <w:r w:rsidRPr="004F12FE">
              <w:rPr>
                <w:rFonts w:ascii="Arial" w:hAnsi="Arial" w:cs="Arial"/>
                <w:sz w:val="24"/>
                <w:szCs w:val="24"/>
              </w:rPr>
              <w:t xml:space="preserve">  </w:t>
            </w:r>
          </w:p>
          <w:p w14:paraId="7E79F7E4" w14:textId="77777777" w:rsidR="00952A25" w:rsidRDefault="00952A25" w:rsidP="0066444C">
            <w:pPr>
              <w:pStyle w:val="ListParagraph"/>
              <w:spacing w:line="360" w:lineRule="auto"/>
              <w:jc w:val="both"/>
              <w:rPr>
                <w:rFonts w:ascii="Arial" w:hAnsi="Arial" w:cs="Arial"/>
                <w:b/>
                <w:sz w:val="24"/>
                <w:szCs w:val="24"/>
              </w:rPr>
            </w:pPr>
            <w:r w:rsidRPr="001F2C97">
              <w:rPr>
                <w:rFonts w:ascii="Arial" w:hAnsi="Arial" w:cs="Arial"/>
                <w:b/>
                <w:sz w:val="24"/>
                <w:szCs w:val="24"/>
              </w:rPr>
              <w:t>Information/evidence gathering, review and analysis</w:t>
            </w:r>
          </w:p>
          <w:p w14:paraId="2827EF06" w14:textId="77777777" w:rsidR="00952A25" w:rsidRDefault="00952A25" w:rsidP="0066444C">
            <w:pPr>
              <w:pStyle w:val="ListParagraph"/>
              <w:spacing w:line="360" w:lineRule="auto"/>
              <w:jc w:val="both"/>
              <w:rPr>
                <w:rFonts w:ascii="Arial" w:hAnsi="Arial" w:cs="Arial"/>
                <w:b/>
                <w:sz w:val="24"/>
                <w:szCs w:val="24"/>
              </w:rPr>
            </w:pPr>
          </w:p>
          <w:p w14:paraId="1F098323" w14:textId="77777777" w:rsidR="00952A25" w:rsidRPr="001F2C97" w:rsidRDefault="00952A25" w:rsidP="0066444C">
            <w:pPr>
              <w:pStyle w:val="ListParagraph"/>
              <w:spacing w:line="360" w:lineRule="auto"/>
              <w:jc w:val="both"/>
              <w:rPr>
                <w:rFonts w:ascii="Arial" w:hAnsi="Arial" w:cs="Arial"/>
                <w:sz w:val="24"/>
                <w:szCs w:val="24"/>
              </w:rPr>
            </w:pPr>
            <w:r>
              <w:rPr>
                <w:rFonts w:ascii="Arial" w:hAnsi="Arial" w:cs="Arial"/>
                <w:sz w:val="24"/>
                <w:szCs w:val="24"/>
              </w:rPr>
              <w:t>This part of the investigation like others is very critical as well as sensitive, the evidence must be protected from anyone who might tamper with it, the forensic accountant must also ensure the collected evidence is admissible in court, therefore the mode of evidence gathering must be done in such a way that it is.</w:t>
            </w:r>
          </w:p>
          <w:p w14:paraId="4AF893E8" w14:textId="77777777" w:rsidR="00952A25" w:rsidRPr="004F12FE" w:rsidRDefault="00952A25" w:rsidP="0066444C">
            <w:pPr>
              <w:pStyle w:val="ListParagraph"/>
              <w:spacing w:line="360" w:lineRule="auto"/>
              <w:jc w:val="both"/>
              <w:rPr>
                <w:rFonts w:ascii="Arial" w:hAnsi="Arial" w:cs="Arial"/>
                <w:sz w:val="24"/>
                <w:szCs w:val="24"/>
              </w:rPr>
            </w:pPr>
          </w:p>
          <w:p w14:paraId="3D4EFBFB" w14:textId="77777777" w:rsidR="00952A25" w:rsidRDefault="00952A25" w:rsidP="0066444C">
            <w:pPr>
              <w:pStyle w:val="ListParagraph"/>
              <w:spacing w:line="360" w:lineRule="auto"/>
              <w:jc w:val="both"/>
              <w:rPr>
                <w:rFonts w:ascii="Arial" w:hAnsi="Arial" w:cs="Arial"/>
                <w:b/>
                <w:sz w:val="24"/>
                <w:szCs w:val="24"/>
              </w:rPr>
            </w:pPr>
            <w:r w:rsidRPr="0058214C">
              <w:rPr>
                <w:rFonts w:ascii="Arial" w:hAnsi="Arial" w:cs="Arial"/>
                <w:b/>
                <w:sz w:val="24"/>
                <w:szCs w:val="24"/>
              </w:rPr>
              <w:t>Interview of suspects/staff involved.</w:t>
            </w:r>
          </w:p>
          <w:p w14:paraId="1A2597B7" w14:textId="77777777" w:rsidR="00952A25" w:rsidRDefault="00952A25" w:rsidP="0066444C">
            <w:pPr>
              <w:pStyle w:val="ListParagraph"/>
              <w:spacing w:line="360" w:lineRule="auto"/>
              <w:jc w:val="both"/>
              <w:rPr>
                <w:rFonts w:ascii="Arial" w:hAnsi="Arial" w:cs="Arial"/>
                <w:b/>
                <w:sz w:val="24"/>
                <w:szCs w:val="24"/>
              </w:rPr>
            </w:pPr>
          </w:p>
          <w:p w14:paraId="2F39FE8E" w14:textId="77777777" w:rsidR="00952A25" w:rsidRPr="00C35E06" w:rsidRDefault="00952A25" w:rsidP="0066444C">
            <w:pPr>
              <w:pStyle w:val="ListParagraph"/>
              <w:spacing w:line="360" w:lineRule="auto"/>
              <w:jc w:val="both"/>
              <w:rPr>
                <w:rFonts w:ascii="Arial" w:hAnsi="Arial" w:cs="Arial"/>
                <w:sz w:val="24"/>
                <w:szCs w:val="24"/>
              </w:rPr>
            </w:pPr>
            <w:r>
              <w:rPr>
                <w:rFonts w:ascii="Arial" w:hAnsi="Arial" w:cs="Arial"/>
                <w:sz w:val="24"/>
                <w:szCs w:val="24"/>
              </w:rPr>
              <w:t xml:space="preserve">The forensic accountant is well trained to handle interviews, therefore at this stage he/she is expected to conduct the interview of those around the unit or matter being investigated, the engagement should also follow a process that evidence or statements obtained during the engagement can be admissible in court. </w:t>
            </w:r>
          </w:p>
          <w:p w14:paraId="5EE75477" w14:textId="77777777" w:rsidR="00952A25" w:rsidRPr="0058214C" w:rsidRDefault="00952A25" w:rsidP="0066444C">
            <w:pPr>
              <w:pStyle w:val="ListParagraph"/>
              <w:spacing w:line="360" w:lineRule="auto"/>
              <w:jc w:val="both"/>
              <w:rPr>
                <w:rFonts w:ascii="Arial" w:hAnsi="Arial" w:cs="Arial"/>
                <w:b/>
                <w:sz w:val="24"/>
                <w:szCs w:val="24"/>
              </w:rPr>
            </w:pPr>
          </w:p>
          <w:p w14:paraId="6BA052FD" w14:textId="0FC5213D" w:rsidR="00952A25" w:rsidRDefault="00952A25" w:rsidP="0066444C">
            <w:pPr>
              <w:pStyle w:val="ListParagraph"/>
              <w:spacing w:line="360" w:lineRule="auto"/>
              <w:jc w:val="both"/>
              <w:rPr>
                <w:rFonts w:ascii="Arial" w:hAnsi="Arial" w:cs="Arial"/>
                <w:b/>
                <w:sz w:val="24"/>
                <w:szCs w:val="24"/>
              </w:rPr>
            </w:pPr>
            <w:r w:rsidRPr="00C35E06">
              <w:rPr>
                <w:rFonts w:ascii="Arial" w:hAnsi="Arial" w:cs="Arial"/>
                <w:b/>
                <w:sz w:val="24"/>
                <w:szCs w:val="24"/>
              </w:rPr>
              <w:t>Report writing</w:t>
            </w:r>
          </w:p>
          <w:p w14:paraId="1898C966" w14:textId="77777777" w:rsidR="00C4270B" w:rsidRPr="00C35E06" w:rsidRDefault="00C4270B" w:rsidP="0066444C">
            <w:pPr>
              <w:pStyle w:val="ListParagraph"/>
              <w:spacing w:line="360" w:lineRule="auto"/>
              <w:jc w:val="both"/>
              <w:rPr>
                <w:rFonts w:ascii="Arial" w:hAnsi="Arial" w:cs="Arial"/>
                <w:b/>
                <w:sz w:val="24"/>
                <w:szCs w:val="24"/>
              </w:rPr>
            </w:pPr>
          </w:p>
          <w:p w14:paraId="009C941F" w14:textId="77777777" w:rsidR="00952A25" w:rsidRPr="00C35E06" w:rsidRDefault="00952A25" w:rsidP="0066444C">
            <w:pPr>
              <w:spacing w:line="360" w:lineRule="auto"/>
              <w:ind w:left="720"/>
              <w:jc w:val="both"/>
              <w:rPr>
                <w:rFonts w:ascii="Arial" w:hAnsi="Arial" w:cs="Arial"/>
                <w:sz w:val="24"/>
                <w:szCs w:val="24"/>
              </w:rPr>
            </w:pPr>
            <w:r>
              <w:rPr>
                <w:rFonts w:ascii="Arial" w:hAnsi="Arial" w:cs="Arial"/>
                <w:sz w:val="24"/>
                <w:szCs w:val="24"/>
              </w:rPr>
              <w:t>The report can either be orally given or presented in a report with appropriate facts captured therein.</w:t>
            </w:r>
          </w:p>
          <w:p w14:paraId="11EB256F" w14:textId="38731649" w:rsidR="00952A25" w:rsidRDefault="00952A25" w:rsidP="0066444C">
            <w:pPr>
              <w:spacing w:line="360" w:lineRule="auto"/>
              <w:jc w:val="both"/>
              <w:rPr>
                <w:rFonts w:ascii="Arial" w:hAnsi="Arial" w:cs="Arial"/>
                <w:sz w:val="24"/>
                <w:szCs w:val="24"/>
              </w:rPr>
            </w:pPr>
          </w:p>
          <w:p w14:paraId="322ACC42" w14:textId="2EEABC5F" w:rsidR="00C4270B" w:rsidRDefault="00C4270B" w:rsidP="0066444C">
            <w:pPr>
              <w:spacing w:line="360" w:lineRule="auto"/>
              <w:jc w:val="both"/>
              <w:rPr>
                <w:rFonts w:ascii="Arial" w:hAnsi="Arial" w:cs="Arial"/>
                <w:sz w:val="24"/>
                <w:szCs w:val="24"/>
              </w:rPr>
            </w:pPr>
          </w:p>
          <w:p w14:paraId="7E494B6B" w14:textId="5CDF4FF0" w:rsidR="00C4270B" w:rsidRDefault="00C4270B" w:rsidP="00952A25">
            <w:pPr>
              <w:rPr>
                <w:rFonts w:ascii="Arial" w:hAnsi="Arial" w:cs="Arial"/>
                <w:sz w:val="24"/>
                <w:szCs w:val="24"/>
              </w:rPr>
            </w:pPr>
          </w:p>
          <w:p w14:paraId="7E0AA4FE" w14:textId="7968994F" w:rsidR="00C4270B" w:rsidRDefault="00C4270B" w:rsidP="00952A25">
            <w:pPr>
              <w:rPr>
                <w:rFonts w:ascii="Arial" w:hAnsi="Arial" w:cs="Arial"/>
                <w:sz w:val="24"/>
                <w:szCs w:val="24"/>
              </w:rPr>
            </w:pPr>
          </w:p>
          <w:p w14:paraId="3CCE6169" w14:textId="547BE0C5" w:rsidR="00C4270B" w:rsidRDefault="00C4270B" w:rsidP="00952A25">
            <w:pPr>
              <w:rPr>
                <w:rFonts w:ascii="Arial" w:hAnsi="Arial" w:cs="Arial"/>
                <w:sz w:val="24"/>
                <w:szCs w:val="24"/>
              </w:rPr>
            </w:pPr>
          </w:p>
          <w:p w14:paraId="2F6AC76D" w14:textId="2E715C9E" w:rsidR="00C4270B" w:rsidRDefault="00C4270B" w:rsidP="00952A25">
            <w:pPr>
              <w:rPr>
                <w:rFonts w:ascii="Arial" w:hAnsi="Arial" w:cs="Arial"/>
                <w:sz w:val="24"/>
                <w:szCs w:val="24"/>
              </w:rPr>
            </w:pPr>
          </w:p>
          <w:p w14:paraId="4DFADFD5" w14:textId="2C69BE54" w:rsidR="00C4270B" w:rsidRDefault="00C4270B" w:rsidP="00952A25">
            <w:pPr>
              <w:rPr>
                <w:rFonts w:ascii="Arial" w:hAnsi="Arial" w:cs="Arial"/>
                <w:sz w:val="24"/>
                <w:szCs w:val="24"/>
              </w:rPr>
            </w:pPr>
          </w:p>
          <w:p w14:paraId="6FB76F16" w14:textId="6B2D7F46" w:rsidR="00C4270B" w:rsidRDefault="00C4270B" w:rsidP="00952A25">
            <w:pPr>
              <w:rPr>
                <w:rFonts w:ascii="Arial" w:hAnsi="Arial" w:cs="Arial"/>
                <w:sz w:val="24"/>
                <w:szCs w:val="24"/>
              </w:rPr>
            </w:pPr>
          </w:p>
          <w:p w14:paraId="4B788A01" w14:textId="6A531FA7" w:rsidR="00C4270B" w:rsidRDefault="00C4270B" w:rsidP="00952A25">
            <w:pPr>
              <w:rPr>
                <w:rFonts w:ascii="Arial" w:hAnsi="Arial" w:cs="Arial"/>
                <w:sz w:val="24"/>
                <w:szCs w:val="24"/>
              </w:rPr>
            </w:pPr>
          </w:p>
          <w:p w14:paraId="11F23AF6" w14:textId="14CCBB6C" w:rsidR="00C4270B" w:rsidRDefault="00C4270B" w:rsidP="00952A25">
            <w:pPr>
              <w:rPr>
                <w:rFonts w:ascii="Arial" w:hAnsi="Arial" w:cs="Arial"/>
                <w:sz w:val="24"/>
                <w:szCs w:val="24"/>
              </w:rPr>
            </w:pPr>
          </w:p>
          <w:p w14:paraId="0D3EDFBA" w14:textId="40198C9B" w:rsidR="00C4270B" w:rsidRDefault="00C4270B" w:rsidP="00952A25">
            <w:pPr>
              <w:rPr>
                <w:rFonts w:ascii="Arial" w:hAnsi="Arial" w:cs="Arial"/>
                <w:sz w:val="24"/>
                <w:szCs w:val="24"/>
              </w:rPr>
            </w:pPr>
          </w:p>
          <w:p w14:paraId="2F33EC54" w14:textId="75FE1A12" w:rsidR="00C4270B" w:rsidRDefault="00C4270B" w:rsidP="00952A25">
            <w:pPr>
              <w:rPr>
                <w:rFonts w:ascii="Arial" w:hAnsi="Arial" w:cs="Arial"/>
                <w:sz w:val="24"/>
                <w:szCs w:val="24"/>
              </w:rPr>
            </w:pPr>
          </w:p>
          <w:p w14:paraId="303B104A" w14:textId="64ECA226" w:rsidR="00C4270B" w:rsidRDefault="00C4270B" w:rsidP="00952A25">
            <w:pPr>
              <w:rPr>
                <w:rFonts w:ascii="Arial" w:hAnsi="Arial" w:cs="Arial"/>
                <w:sz w:val="24"/>
                <w:szCs w:val="24"/>
              </w:rPr>
            </w:pPr>
          </w:p>
          <w:p w14:paraId="65157FA4" w14:textId="04CEAFBE" w:rsidR="00C4270B" w:rsidRDefault="00C4270B" w:rsidP="00952A25">
            <w:pPr>
              <w:rPr>
                <w:rFonts w:ascii="Arial" w:hAnsi="Arial" w:cs="Arial"/>
                <w:sz w:val="24"/>
                <w:szCs w:val="24"/>
              </w:rPr>
            </w:pPr>
          </w:p>
          <w:p w14:paraId="0838B47D" w14:textId="0270D630" w:rsidR="00C4270B" w:rsidRDefault="00C4270B" w:rsidP="00952A25">
            <w:pPr>
              <w:rPr>
                <w:rFonts w:ascii="Arial" w:hAnsi="Arial" w:cs="Arial"/>
                <w:sz w:val="24"/>
                <w:szCs w:val="24"/>
              </w:rPr>
            </w:pPr>
          </w:p>
          <w:p w14:paraId="0507C156" w14:textId="77777777" w:rsidR="00952A25" w:rsidRDefault="00952A25" w:rsidP="00952A25">
            <w:pPr>
              <w:rPr>
                <w:rFonts w:ascii="Arial" w:hAnsi="Arial" w:cs="Arial"/>
                <w:sz w:val="24"/>
                <w:szCs w:val="24"/>
              </w:rPr>
            </w:pPr>
          </w:p>
          <w:p w14:paraId="1590AD17" w14:textId="77777777" w:rsidR="00952A25" w:rsidRPr="00C4270B" w:rsidRDefault="00952A25" w:rsidP="00952A25">
            <w:pPr>
              <w:rPr>
                <w:rFonts w:ascii="Arial" w:hAnsi="Arial" w:cs="Arial"/>
                <w:b/>
                <w:sz w:val="24"/>
                <w:szCs w:val="24"/>
              </w:rPr>
            </w:pPr>
            <w:r w:rsidRPr="00C4270B">
              <w:rPr>
                <w:rFonts w:ascii="Arial" w:hAnsi="Arial" w:cs="Arial"/>
                <w:b/>
                <w:sz w:val="24"/>
                <w:szCs w:val="24"/>
              </w:rPr>
              <w:t>REFERENCES</w:t>
            </w:r>
          </w:p>
          <w:p w14:paraId="6A4D06F5" w14:textId="77777777" w:rsidR="00952A25" w:rsidRDefault="00952A25" w:rsidP="00952A25">
            <w:pPr>
              <w:rPr>
                <w:rFonts w:ascii="Arial" w:hAnsi="Arial" w:cs="Arial"/>
                <w:sz w:val="24"/>
                <w:szCs w:val="24"/>
              </w:rPr>
            </w:pPr>
          </w:p>
          <w:p w14:paraId="2810E505" w14:textId="06ABDD48" w:rsidR="00952A25" w:rsidRDefault="00952A25" w:rsidP="00952A25">
            <w:pPr>
              <w:rPr>
                <w:rFonts w:ascii="Arial" w:hAnsi="Arial" w:cs="Arial"/>
                <w:sz w:val="24"/>
                <w:szCs w:val="24"/>
              </w:rPr>
            </w:pPr>
            <w:r>
              <w:rPr>
                <w:rFonts w:ascii="Arial" w:hAnsi="Arial" w:cs="Arial"/>
                <w:sz w:val="24"/>
                <w:szCs w:val="24"/>
              </w:rPr>
              <w:t>Study text on Introduction to Forensic Accounting</w:t>
            </w:r>
          </w:p>
          <w:p w14:paraId="0A54CDD4" w14:textId="77777777" w:rsidR="00CE407E" w:rsidRDefault="00CE407E" w:rsidP="00952A25">
            <w:pPr>
              <w:rPr>
                <w:rFonts w:ascii="Arial" w:hAnsi="Arial" w:cs="Arial"/>
                <w:sz w:val="24"/>
                <w:szCs w:val="24"/>
              </w:rPr>
            </w:pPr>
          </w:p>
          <w:p w14:paraId="2B2EC44A" w14:textId="1AB17768" w:rsidR="00952A25" w:rsidRDefault="00952A25" w:rsidP="00952A25">
            <w:pPr>
              <w:rPr>
                <w:rStyle w:val="Hyperlink"/>
                <w:rFonts w:ascii="Arial" w:hAnsi="Arial" w:cs="Arial"/>
                <w:color w:val="auto"/>
                <w:sz w:val="24"/>
                <w:szCs w:val="24"/>
                <w:u w:val="none"/>
              </w:rPr>
            </w:pPr>
            <w:hyperlink r:id="rId11" w:history="1">
              <w:r w:rsidRPr="00404B09">
                <w:rPr>
                  <w:rStyle w:val="Hyperlink"/>
                  <w:rFonts w:ascii="Arial" w:hAnsi="Arial" w:cs="Arial"/>
                  <w:sz w:val="24"/>
                  <w:szCs w:val="24"/>
                </w:rPr>
                <w:t>http://guide.iacrc.org//steps-of-complex-fraud-and-corruption</w:t>
              </w:r>
            </w:hyperlink>
            <w:r w:rsidR="00CE407E">
              <w:rPr>
                <w:rStyle w:val="Hyperlink"/>
                <w:rFonts w:ascii="Arial" w:hAnsi="Arial" w:cs="Arial"/>
                <w:sz w:val="24"/>
                <w:szCs w:val="24"/>
              </w:rPr>
              <w:t xml:space="preserve"> </w:t>
            </w:r>
            <w:r w:rsidR="00CE407E" w:rsidRPr="00CE407E">
              <w:rPr>
                <w:rStyle w:val="Hyperlink"/>
                <w:rFonts w:ascii="Arial" w:hAnsi="Arial" w:cs="Arial"/>
                <w:color w:val="auto"/>
                <w:sz w:val="24"/>
                <w:szCs w:val="24"/>
                <w:u w:val="none"/>
              </w:rPr>
              <w:t>(Accessed November, 2018)</w:t>
            </w:r>
          </w:p>
          <w:p w14:paraId="253E847C" w14:textId="77777777" w:rsidR="00CE407E" w:rsidRPr="00CE407E" w:rsidRDefault="00CE407E" w:rsidP="00952A25">
            <w:pPr>
              <w:rPr>
                <w:rFonts w:ascii="Arial" w:hAnsi="Arial" w:cs="Arial"/>
                <w:sz w:val="24"/>
                <w:szCs w:val="24"/>
              </w:rPr>
            </w:pPr>
          </w:p>
          <w:p w14:paraId="3C2D0BB2" w14:textId="3C781FE4" w:rsidR="00952A25" w:rsidRDefault="00952A25" w:rsidP="00952A25">
            <w:pPr>
              <w:rPr>
                <w:rFonts w:ascii="Arial" w:hAnsi="Arial" w:cs="Arial"/>
                <w:sz w:val="24"/>
                <w:szCs w:val="24"/>
              </w:rPr>
            </w:pPr>
            <w:hyperlink r:id="rId12" w:history="1">
              <w:r w:rsidRPr="00404B09">
                <w:rPr>
                  <w:rStyle w:val="Hyperlink"/>
                  <w:rFonts w:ascii="Arial" w:hAnsi="Arial" w:cs="Arial"/>
                  <w:sz w:val="24"/>
                  <w:szCs w:val="24"/>
                </w:rPr>
                <w:t>http://work.chron.com/important.qualities</w:t>
              </w:r>
            </w:hyperlink>
            <w:r>
              <w:rPr>
                <w:rFonts w:ascii="Arial" w:hAnsi="Arial" w:cs="Arial"/>
                <w:sz w:val="24"/>
                <w:szCs w:val="24"/>
              </w:rPr>
              <w:t xml:space="preserve"> for forensic. accountants-3591:html</w:t>
            </w:r>
            <w:r w:rsidR="00CE407E">
              <w:rPr>
                <w:rFonts w:ascii="Arial" w:hAnsi="Arial" w:cs="Arial"/>
                <w:sz w:val="24"/>
                <w:szCs w:val="24"/>
              </w:rPr>
              <w:t xml:space="preserve"> (Accessed November ,2018)</w:t>
            </w:r>
          </w:p>
          <w:p w14:paraId="676C38D4" w14:textId="3DCD1666" w:rsidR="00CE407E" w:rsidRDefault="00CE407E" w:rsidP="00952A25">
            <w:pPr>
              <w:rPr>
                <w:rFonts w:ascii="Arial" w:hAnsi="Arial" w:cs="Arial"/>
                <w:sz w:val="24"/>
                <w:szCs w:val="24"/>
              </w:rPr>
            </w:pPr>
          </w:p>
          <w:p w14:paraId="7FE12AC8" w14:textId="2A4F8859" w:rsidR="00CE407E" w:rsidRDefault="00CE407E" w:rsidP="00952A25">
            <w:pPr>
              <w:rPr>
                <w:rFonts w:ascii="Arial" w:hAnsi="Arial" w:cs="Arial"/>
                <w:sz w:val="24"/>
                <w:szCs w:val="24"/>
              </w:rPr>
            </w:pPr>
            <w:hyperlink r:id="rId13" w:history="1">
              <w:r w:rsidRPr="00A15C06">
                <w:rPr>
                  <w:rStyle w:val="Hyperlink"/>
                  <w:rFonts w:ascii="Arial" w:hAnsi="Arial" w:cs="Arial"/>
                  <w:color w:val="0070C0"/>
                  <w:sz w:val="24"/>
                  <w:szCs w:val="24"/>
                </w:rPr>
                <w:t>http://www.merriam.webster.com</w:t>
              </w:r>
            </w:hyperlink>
            <w:r w:rsidRPr="00A15C06">
              <w:rPr>
                <w:rFonts w:ascii="Arial" w:hAnsi="Arial" w:cs="Arial"/>
                <w:color w:val="0070C0"/>
                <w:sz w:val="24"/>
                <w:szCs w:val="24"/>
                <w:u w:val="single"/>
              </w:rPr>
              <w:t xml:space="preserve"> </w:t>
            </w:r>
            <w:r w:rsidR="000C40A4" w:rsidRPr="00A15C06">
              <w:rPr>
                <w:rFonts w:ascii="Arial" w:hAnsi="Arial" w:cs="Arial"/>
                <w:color w:val="0070C0"/>
                <w:sz w:val="24"/>
                <w:szCs w:val="24"/>
                <w:u w:val="single"/>
              </w:rPr>
              <w:t>/dictionary/fraud</w:t>
            </w:r>
            <w:r w:rsidR="000C40A4" w:rsidRPr="00A15C06">
              <w:rPr>
                <w:rFonts w:ascii="Arial" w:hAnsi="Arial" w:cs="Arial"/>
                <w:color w:val="0070C0"/>
                <w:sz w:val="24"/>
                <w:szCs w:val="24"/>
              </w:rPr>
              <w:t xml:space="preserve"> </w:t>
            </w:r>
            <w:r w:rsidR="000C40A4">
              <w:rPr>
                <w:rFonts w:ascii="Arial" w:hAnsi="Arial" w:cs="Arial"/>
                <w:sz w:val="24"/>
                <w:szCs w:val="24"/>
              </w:rPr>
              <w:t>(Accessed December 17</w:t>
            </w:r>
            <w:r>
              <w:rPr>
                <w:rFonts w:ascii="Arial" w:hAnsi="Arial" w:cs="Arial"/>
                <w:sz w:val="24"/>
                <w:szCs w:val="24"/>
              </w:rPr>
              <w:t>, 2018)</w:t>
            </w:r>
          </w:p>
          <w:p w14:paraId="0C480919" w14:textId="4291C126" w:rsidR="00CE407E" w:rsidRDefault="00CE407E" w:rsidP="00952A25">
            <w:pPr>
              <w:rPr>
                <w:rFonts w:ascii="Arial" w:hAnsi="Arial" w:cs="Arial"/>
                <w:sz w:val="24"/>
                <w:szCs w:val="24"/>
              </w:rPr>
            </w:pPr>
          </w:p>
          <w:p w14:paraId="6CABAA11" w14:textId="6DFAA673" w:rsidR="00CE407E" w:rsidRDefault="00A15C06" w:rsidP="00A15C06">
            <w:pPr>
              <w:tabs>
                <w:tab w:val="left" w:pos="1305"/>
              </w:tabs>
              <w:rPr>
                <w:rFonts w:ascii="Arial" w:hAnsi="Arial" w:cs="Arial"/>
                <w:sz w:val="24"/>
                <w:szCs w:val="24"/>
              </w:rPr>
            </w:pPr>
            <w:r>
              <w:rPr>
                <w:rFonts w:ascii="Arial" w:hAnsi="Arial" w:cs="Arial"/>
                <w:sz w:val="24"/>
                <w:szCs w:val="24"/>
              </w:rPr>
              <w:tab/>
            </w:r>
          </w:p>
          <w:p w14:paraId="27268A13" w14:textId="77777777" w:rsidR="00952A25" w:rsidRDefault="00952A25" w:rsidP="00952A25">
            <w:pPr>
              <w:rPr>
                <w:rFonts w:ascii="Arial" w:hAnsi="Arial" w:cs="Arial"/>
                <w:sz w:val="24"/>
                <w:szCs w:val="24"/>
              </w:rPr>
            </w:pPr>
          </w:p>
          <w:p w14:paraId="0C8BCFA6" w14:textId="77777777" w:rsidR="00952A25" w:rsidRDefault="00952A25" w:rsidP="00952A25">
            <w:pPr>
              <w:rPr>
                <w:rFonts w:ascii="Arial" w:hAnsi="Arial" w:cs="Arial"/>
                <w:sz w:val="24"/>
                <w:szCs w:val="24"/>
              </w:rPr>
            </w:pPr>
          </w:p>
          <w:p w14:paraId="6AA9D77D" w14:textId="77777777" w:rsidR="00952A25" w:rsidRDefault="00952A25" w:rsidP="00952A25">
            <w:pPr>
              <w:rPr>
                <w:rFonts w:ascii="Arial" w:hAnsi="Arial" w:cs="Arial"/>
                <w:sz w:val="24"/>
                <w:szCs w:val="24"/>
              </w:rPr>
            </w:pPr>
          </w:p>
          <w:p w14:paraId="10BCBB7E" w14:textId="77777777" w:rsidR="00952A25" w:rsidRDefault="00952A25" w:rsidP="00952A25">
            <w:pPr>
              <w:rPr>
                <w:rFonts w:ascii="Arial" w:hAnsi="Arial" w:cs="Arial"/>
                <w:sz w:val="24"/>
                <w:szCs w:val="24"/>
              </w:rPr>
            </w:pPr>
          </w:p>
          <w:p w14:paraId="33718586" w14:textId="77777777" w:rsidR="00952A25" w:rsidRDefault="00952A25" w:rsidP="00952A25">
            <w:pPr>
              <w:rPr>
                <w:rFonts w:ascii="Arial" w:hAnsi="Arial" w:cs="Arial"/>
                <w:sz w:val="24"/>
                <w:szCs w:val="24"/>
              </w:rPr>
            </w:pPr>
          </w:p>
          <w:p w14:paraId="251C3ABA" w14:textId="77777777" w:rsidR="00952A25" w:rsidRPr="004F12FE" w:rsidRDefault="00952A25" w:rsidP="00952A25">
            <w:pPr>
              <w:rPr>
                <w:rFonts w:ascii="Arial" w:hAnsi="Arial" w:cs="Arial"/>
                <w:sz w:val="24"/>
                <w:szCs w:val="24"/>
              </w:rPr>
            </w:pPr>
          </w:p>
          <w:p w14:paraId="4705AB44" w14:textId="77777777" w:rsidR="00CC2FB3" w:rsidRDefault="00CC2FB3" w:rsidP="00A851DA">
            <w:pPr>
              <w:rPr>
                <w:b/>
              </w:rPr>
            </w:pPr>
          </w:p>
          <w:p w14:paraId="3F88244C" w14:textId="77777777" w:rsidR="00CC2FB3" w:rsidRDefault="00CC2FB3" w:rsidP="00A851DA">
            <w:pPr>
              <w:rPr>
                <w:b/>
              </w:rPr>
            </w:pPr>
          </w:p>
          <w:p w14:paraId="64E55438" w14:textId="77777777" w:rsidR="00CC2FB3" w:rsidRDefault="00CC2FB3" w:rsidP="00A851DA">
            <w:pPr>
              <w:rPr>
                <w:b/>
              </w:rPr>
            </w:pPr>
          </w:p>
          <w:p w14:paraId="4CDCD5AA" w14:textId="77777777" w:rsidR="00CC2FB3" w:rsidRDefault="00CC2FB3" w:rsidP="00A851DA">
            <w:pPr>
              <w:rPr>
                <w:b/>
              </w:rPr>
            </w:pPr>
          </w:p>
          <w:p w14:paraId="4EFDB51F" w14:textId="77777777" w:rsidR="00CC2FB3" w:rsidRDefault="00CC2FB3" w:rsidP="00A851DA">
            <w:pPr>
              <w:rPr>
                <w:b/>
              </w:rPr>
            </w:pPr>
          </w:p>
          <w:p w14:paraId="761A4258" w14:textId="77777777" w:rsidR="00CC2FB3" w:rsidRDefault="00CC2FB3" w:rsidP="00A851DA">
            <w:pPr>
              <w:rPr>
                <w:b/>
              </w:rPr>
            </w:pPr>
          </w:p>
          <w:p w14:paraId="6870333C" w14:textId="77777777" w:rsidR="00CC2FB3" w:rsidRDefault="00CC2FB3" w:rsidP="00A851DA">
            <w:pPr>
              <w:rPr>
                <w:b/>
              </w:rPr>
            </w:pPr>
          </w:p>
          <w:p w14:paraId="336A7C02" w14:textId="77777777" w:rsidR="00CC2FB3" w:rsidRDefault="00CC2FB3" w:rsidP="00A851DA">
            <w:pPr>
              <w:rPr>
                <w:b/>
              </w:rPr>
            </w:pPr>
          </w:p>
          <w:p w14:paraId="17243232" w14:textId="77777777" w:rsidR="00CC2FB3" w:rsidRDefault="00CC2FB3" w:rsidP="00A851DA">
            <w:pPr>
              <w:rPr>
                <w:b/>
              </w:rPr>
            </w:pPr>
          </w:p>
          <w:p w14:paraId="62A656FE" w14:textId="77777777" w:rsidR="00CC2FB3" w:rsidRDefault="00CC2FB3" w:rsidP="00A851DA">
            <w:pPr>
              <w:rPr>
                <w:b/>
              </w:rPr>
            </w:pPr>
          </w:p>
          <w:p w14:paraId="22643C45" w14:textId="77777777" w:rsidR="00CC2FB3" w:rsidRDefault="00CC2FB3" w:rsidP="00A851DA">
            <w:pPr>
              <w:rPr>
                <w:b/>
              </w:rPr>
            </w:pPr>
          </w:p>
          <w:p w14:paraId="7A68EF6A" w14:textId="77777777" w:rsidR="00CC2FB3" w:rsidRDefault="00CC2FB3" w:rsidP="00A851DA">
            <w:pPr>
              <w:rPr>
                <w:b/>
              </w:rPr>
            </w:pPr>
          </w:p>
          <w:p w14:paraId="26B5B93C" w14:textId="77777777" w:rsidR="00CC2FB3" w:rsidRDefault="00CC2FB3" w:rsidP="00A851DA">
            <w:pPr>
              <w:rPr>
                <w:b/>
              </w:rPr>
            </w:pPr>
          </w:p>
          <w:p w14:paraId="248FF2DD" w14:textId="77777777" w:rsidR="00CC2FB3" w:rsidRDefault="00CC2FB3" w:rsidP="00A851DA">
            <w:pPr>
              <w:rPr>
                <w:b/>
              </w:rPr>
            </w:pPr>
          </w:p>
          <w:p w14:paraId="4164C760" w14:textId="77777777" w:rsidR="00CC2FB3" w:rsidRDefault="00CC2FB3" w:rsidP="00A851DA">
            <w:pPr>
              <w:rPr>
                <w:b/>
              </w:rPr>
            </w:pPr>
          </w:p>
          <w:p w14:paraId="52418577" w14:textId="77777777" w:rsidR="00CC2FB3" w:rsidRDefault="00CC2FB3" w:rsidP="00A851DA">
            <w:pPr>
              <w:rPr>
                <w:b/>
              </w:rPr>
            </w:pPr>
          </w:p>
        </w:tc>
      </w:tr>
    </w:tbl>
    <w:p w14:paraId="34C2CDD7"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05F7418"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8F57F07"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D17263A"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C22747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0DB84B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07F9894"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7"/>
        <w:gridCol w:w="1249"/>
        <w:gridCol w:w="1601"/>
      </w:tblGrid>
      <w:tr w:rsidR="00405895" w:rsidRPr="00B0415E" w14:paraId="2E39F339" w14:textId="77777777" w:rsidTr="00C4270B">
        <w:trPr>
          <w:trHeight w:val="197"/>
        </w:trPr>
        <w:tc>
          <w:tcPr>
            <w:tcW w:w="2310" w:type="dxa"/>
            <w:shd w:val="clear" w:color="auto" w:fill="D9D9D9" w:themeFill="background1" w:themeFillShade="D9"/>
          </w:tcPr>
          <w:p w14:paraId="6A0D4AC4"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AFA3BB7" w14:textId="51A0EB14" w:rsidR="00405895" w:rsidRPr="00B0415E" w:rsidRDefault="00C4270B" w:rsidP="00A851DA">
            <w:pPr>
              <w:rPr>
                <w:rFonts w:cs="Bliss-Regular"/>
                <w:color w:val="000000"/>
              </w:rPr>
            </w:pPr>
            <w:r>
              <w:rPr>
                <w:rFonts w:cs="Bliss-Regular"/>
                <w:color w:val="000000"/>
              </w:rPr>
              <w:t>Clara Umanah</w:t>
            </w:r>
          </w:p>
        </w:tc>
        <w:tc>
          <w:tcPr>
            <w:tcW w:w="1276" w:type="dxa"/>
            <w:shd w:val="clear" w:color="auto" w:fill="D9D9D9" w:themeFill="background1" w:themeFillShade="D9"/>
          </w:tcPr>
          <w:p w14:paraId="0CD18E49"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E4C3FD7" w14:textId="458FFF4F" w:rsidR="00405895" w:rsidRPr="00B0415E" w:rsidRDefault="00C4270B" w:rsidP="00A851DA">
            <w:pPr>
              <w:rPr>
                <w:rFonts w:cs="Bliss-Regular"/>
                <w:color w:val="000000"/>
              </w:rPr>
            </w:pPr>
            <w:r>
              <w:rPr>
                <w:rFonts w:cs="Bliss-Regular"/>
                <w:color w:val="000000"/>
              </w:rPr>
              <w:t>December 17, 2018</w:t>
            </w:r>
          </w:p>
        </w:tc>
      </w:tr>
    </w:tbl>
    <w:p w14:paraId="00349C91" w14:textId="77777777" w:rsidR="00A851DA" w:rsidRPr="00B0415E" w:rsidRDefault="00A851DA" w:rsidP="00A851DA">
      <w:pPr>
        <w:rPr>
          <w:rFonts w:cs="Bliss-Regular"/>
          <w:color w:val="000000"/>
          <w:lang w:val="en-US"/>
        </w:rPr>
      </w:pPr>
    </w:p>
    <w:p w14:paraId="7D670565" w14:textId="77777777" w:rsidR="00A851DA" w:rsidRPr="00B0415E" w:rsidRDefault="00A851DA" w:rsidP="00A851DA">
      <w:pPr>
        <w:rPr>
          <w:rFonts w:cs="Bliss-Regular"/>
          <w:color w:val="000000"/>
          <w:lang w:val="en-US"/>
        </w:rPr>
      </w:pPr>
    </w:p>
    <w:p w14:paraId="7446DFA9"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74760517" w14:textId="77777777" w:rsidTr="00B0415E">
        <w:trPr>
          <w:trHeight w:val="249"/>
        </w:trPr>
        <w:tc>
          <w:tcPr>
            <w:tcW w:w="4621" w:type="dxa"/>
            <w:shd w:val="clear" w:color="auto" w:fill="D9D9D9" w:themeFill="background1" w:themeFillShade="D9"/>
          </w:tcPr>
          <w:p w14:paraId="5DFF5B3E" w14:textId="77777777" w:rsidR="00503D7E" w:rsidRPr="00B0415E" w:rsidRDefault="00503D7E" w:rsidP="00503D7E">
            <w:pPr>
              <w:rPr>
                <w:b/>
                <w:color w:val="002060"/>
              </w:rPr>
            </w:pPr>
            <w:r w:rsidRPr="00B0415E">
              <w:rPr>
                <w:b/>
                <w:color w:val="002060"/>
              </w:rPr>
              <w:t>Total Marks</w:t>
            </w:r>
          </w:p>
        </w:tc>
        <w:tc>
          <w:tcPr>
            <w:tcW w:w="4621" w:type="dxa"/>
          </w:tcPr>
          <w:p w14:paraId="285C3550" w14:textId="77777777" w:rsidR="00503D7E" w:rsidRPr="00B0415E" w:rsidRDefault="00503D7E" w:rsidP="00503D7E">
            <w:pPr>
              <w:rPr>
                <w:rFonts w:cs="Times New Roman"/>
                <w:szCs w:val="32"/>
              </w:rPr>
            </w:pPr>
          </w:p>
        </w:tc>
      </w:tr>
      <w:tr w:rsidR="00503D7E" w:rsidRPr="00B0415E" w14:paraId="2ABD682A" w14:textId="77777777" w:rsidTr="00B0415E">
        <w:tc>
          <w:tcPr>
            <w:tcW w:w="4621" w:type="dxa"/>
            <w:shd w:val="clear" w:color="auto" w:fill="D9D9D9" w:themeFill="background1" w:themeFillShade="D9"/>
          </w:tcPr>
          <w:p w14:paraId="6EAE4B0C" w14:textId="77777777" w:rsidR="00503D7E" w:rsidRPr="00B0415E" w:rsidRDefault="00503D7E" w:rsidP="00503D7E">
            <w:pPr>
              <w:rPr>
                <w:b/>
                <w:color w:val="002060"/>
              </w:rPr>
            </w:pPr>
            <w:r w:rsidRPr="00B0415E">
              <w:rPr>
                <w:b/>
                <w:color w:val="002060"/>
              </w:rPr>
              <w:t>Marks Obtained</w:t>
            </w:r>
          </w:p>
        </w:tc>
        <w:tc>
          <w:tcPr>
            <w:tcW w:w="4621" w:type="dxa"/>
          </w:tcPr>
          <w:p w14:paraId="2F8209C4" w14:textId="77777777" w:rsidR="00503D7E" w:rsidRPr="00B0415E" w:rsidRDefault="00503D7E" w:rsidP="00503D7E">
            <w:pPr>
              <w:rPr>
                <w:rFonts w:cs="Times New Roman"/>
                <w:szCs w:val="32"/>
              </w:rPr>
            </w:pPr>
          </w:p>
        </w:tc>
      </w:tr>
      <w:tr w:rsidR="00503D7E" w:rsidRPr="00B0415E" w14:paraId="5A5ECE9B" w14:textId="77777777" w:rsidTr="00B0415E">
        <w:tc>
          <w:tcPr>
            <w:tcW w:w="4621" w:type="dxa"/>
            <w:shd w:val="clear" w:color="auto" w:fill="D9D9D9" w:themeFill="background1" w:themeFillShade="D9"/>
          </w:tcPr>
          <w:p w14:paraId="3F51E36E" w14:textId="77777777" w:rsidR="00503D7E" w:rsidRPr="00B0415E" w:rsidRDefault="00B0415E" w:rsidP="00503D7E">
            <w:pPr>
              <w:rPr>
                <w:b/>
                <w:color w:val="002060"/>
              </w:rPr>
            </w:pPr>
            <w:r w:rsidRPr="00B0415E">
              <w:rPr>
                <w:b/>
                <w:color w:val="002060"/>
              </w:rPr>
              <w:t>Percentage / Grade</w:t>
            </w:r>
          </w:p>
        </w:tc>
        <w:tc>
          <w:tcPr>
            <w:tcW w:w="4621" w:type="dxa"/>
          </w:tcPr>
          <w:p w14:paraId="438EDA70" w14:textId="77777777" w:rsidR="00503D7E" w:rsidRPr="00B0415E" w:rsidRDefault="00503D7E" w:rsidP="00503D7E">
            <w:pPr>
              <w:rPr>
                <w:rFonts w:cs="Times New Roman"/>
                <w:szCs w:val="32"/>
              </w:rPr>
            </w:pPr>
          </w:p>
        </w:tc>
      </w:tr>
    </w:tbl>
    <w:p w14:paraId="0228FAF0" w14:textId="77777777" w:rsidR="00A851DA" w:rsidRDefault="00A851DA" w:rsidP="00503D7E">
      <w:pPr>
        <w:rPr>
          <w:rFonts w:cs="Times New Roman"/>
          <w:sz w:val="24"/>
          <w:szCs w:val="32"/>
        </w:rPr>
      </w:pPr>
    </w:p>
    <w:p w14:paraId="792F6881" w14:textId="77777777" w:rsidR="00607874" w:rsidRDefault="00607874" w:rsidP="00503D7E">
      <w:pPr>
        <w:rPr>
          <w:rFonts w:cs="Times New Roman"/>
          <w:sz w:val="24"/>
          <w:szCs w:val="32"/>
        </w:rPr>
      </w:pPr>
    </w:p>
    <w:p w14:paraId="2AC91A39" w14:textId="77777777" w:rsidR="00607874" w:rsidRDefault="00607874" w:rsidP="00503D7E">
      <w:pPr>
        <w:rPr>
          <w:rFonts w:cs="Times New Roman"/>
          <w:sz w:val="24"/>
          <w:szCs w:val="32"/>
        </w:rPr>
      </w:pPr>
    </w:p>
    <w:p w14:paraId="7FFFC2C3" w14:textId="77777777" w:rsidR="00607874" w:rsidRDefault="00607874" w:rsidP="00503D7E">
      <w:pPr>
        <w:rPr>
          <w:rFonts w:cs="Times New Roman"/>
          <w:sz w:val="24"/>
          <w:szCs w:val="32"/>
        </w:rPr>
      </w:pPr>
    </w:p>
    <w:p w14:paraId="11DFACAD" w14:textId="77777777" w:rsidR="00607874" w:rsidRDefault="00607874" w:rsidP="00503D7E">
      <w:pPr>
        <w:rPr>
          <w:rFonts w:cs="Times New Roman"/>
          <w:sz w:val="24"/>
          <w:szCs w:val="32"/>
        </w:rPr>
      </w:pPr>
    </w:p>
    <w:p w14:paraId="4CF029CF" w14:textId="77777777" w:rsidR="00607874" w:rsidRDefault="00607874" w:rsidP="00503D7E">
      <w:pPr>
        <w:rPr>
          <w:rFonts w:cs="Times New Roman"/>
          <w:sz w:val="24"/>
          <w:szCs w:val="32"/>
        </w:rPr>
      </w:pPr>
    </w:p>
    <w:p w14:paraId="3480D68C" w14:textId="77777777" w:rsidR="00607874" w:rsidRDefault="00607874" w:rsidP="00503D7E">
      <w:pPr>
        <w:rPr>
          <w:rFonts w:cs="Times New Roman"/>
          <w:sz w:val="24"/>
          <w:szCs w:val="32"/>
        </w:rPr>
      </w:pPr>
    </w:p>
    <w:p w14:paraId="4DB3855C" w14:textId="77777777" w:rsidR="00607874" w:rsidRDefault="00607874" w:rsidP="00503D7E">
      <w:pPr>
        <w:rPr>
          <w:rFonts w:cs="Times New Roman"/>
          <w:sz w:val="24"/>
          <w:szCs w:val="32"/>
        </w:rPr>
      </w:pPr>
    </w:p>
    <w:p w14:paraId="7B1005B7" w14:textId="77777777" w:rsidR="00EA30AB" w:rsidRDefault="00EA30AB" w:rsidP="00503D7E">
      <w:pPr>
        <w:rPr>
          <w:rFonts w:cs="Times New Roman"/>
          <w:sz w:val="24"/>
          <w:szCs w:val="32"/>
        </w:rPr>
      </w:pPr>
    </w:p>
    <w:p w14:paraId="30B841E1" w14:textId="77777777" w:rsidR="00EA30AB" w:rsidRDefault="00EA30AB" w:rsidP="00503D7E">
      <w:pPr>
        <w:rPr>
          <w:rFonts w:cs="Times New Roman"/>
          <w:sz w:val="24"/>
          <w:szCs w:val="32"/>
        </w:rPr>
      </w:pPr>
    </w:p>
    <w:p w14:paraId="27C42D15"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Clara Umanah" w:date="2018-11-18T18:19:00Z" w:initials="CU">
    <w:p w14:paraId="0BB6BDFC" w14:textId="77777777" w:rsidR="00952A25" w:rsidRDefault="00952A25" w:rsidP="00952A25">
      <w:pPr>
        <w:pStyle w:val="CommentText"/>
      </w:pP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BB6BDFC" w15:done="0"/>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2725A2" w14:textId="77777777" w:rsidR="008B5181" w:rsidRDefault="008B5181" w:rsidP="00CB4D0A">
      <w:pPr>
        <w:spacing w:after="0" w:line="240" w:lineRule="auto"/>
      </w:pPr>
      <w:r>
        <w:separator/>
      </w:r>
    </w:p>
  </w:endnote>
  <w:endnote w:type="continuationSeparator" w:id="0">
    <w:p w14:paraId="6BD4F267" w14:textId="77777777" w:rsidR="008B5181" w:rsidRDefault="008B518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713C50" w14:textId="77777777" w:rsidR="008B5181" w:rsidRDefault="008B5181" w:rsidP="00CB4D0A">
      <w:pPr>
        <w:spacing w:after="0" w:line="240" w:lineRule="auto"/>
      </w:pPr>
      <w:r>
        <w:separator/>
      </w:r>
    </w:p>
  </w:footnote>
  <w:footnote w:type="continuationSeparator" w:id="0">
    <w:p w14:paraId="7290E000" w14:textId="77777777" w:rsidR="008B5181" w:rsidRDefault="008B5181"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2D4D5E"/>
    <w:multiLevelType w:val="hybridMultilevel"/>
    <w:tmpl w:val="C74E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28C551E"/>
    <w:multiLevelType w:val="hybridMultilevel"/>
    <w:tmpl w:val="368E6C9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1286701"/>
    <w:multiLevelType w:val="hybridMultilevel"/>
    <w:tmpl w:val="4E50C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375927"/>
    <w:multiLevelType w:val="hybridMultilevel"/>
    <w:tmpl w:val="0C78C7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7A4646F"/>
    <w:multiLevelType w:val="hybridMultilevel"/>
    <w:tmpl w:val="2836F336"/>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7BC749F"/>
    <w:multiLevelType w:val="hybridMultilevel"/>
    <w:tmpl w:val="535A2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02C1CCE"/>
    <w:multiLevelType w:val="hybridMultilevel"/>
    <w:tmpl w:val="BCFE00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6"/>
  </w:num>
  <w:num w:numId="4">
    <w:abstractNumId w:val="4"/>
  </w:num>
  <w:num w:numId="5">
    <w:abstractNumId w:val="2"/>
  </w:num>
  <w:num w:numId="6">
    <w:abstractNumId w:val="7"/>
  </w:num>
  <w:num w:numId="7">
    <w:abstractNumId w:val="1"/>
  </w:num>
  <w:num w:numId="8">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Clara Umanah">
    <w15:presenceInfo w15:providerId="AD" w15:userId="S-1-5-21-2661442401-268212425-699607214-410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C40A4"/>
    <w:rsid w:val="001175EE"/>
    <w:rsid w:val="00157CF6"/>
    <w:rsid w:val="00182416"/>
    <w:rsid w:val="00187EB4"/>
    <w:rsid w:val="001F0481"/>
    <w:rsid w:val="00200C92"/>
    <w:rsid w:val="0020451E"/>
    <w:rsid w:val="00206B9D"/>
    <w:rsid w:val="0023259C"/>
    <w:rsid w:val="002763CB"/>
    <w:rsid w:val="002B0BD7"/>
    <w:rsid w:val="002B573D"/>
    <w:rsid w:val="002C5CB2"/>
    <w:rsid w:val="002F779F"/>
    <w:rsid w:val="00371885"/>
    <w:rsid w:val="00380132"/>
    <w:rsid w:val="003E2B87"/>
    <w:rsid w:val="00402786"/>
    <w:rsid w:val="00405895"/>
    <w:rsid w:val="004058DF"/>
    <w:rsid w:val="00443E6F"/>
    <w:rsid w:val="00486F1A"/>
    <w:rsid w:val="00490CB9"/>
    <w:rsid w:val="004A2CE2"/>
    <w:rsid w:val="004B712F"/>
    <w:rsid w:val="004E3CDA"/>
    <w:rsid w:val="004F4B4D"/>
    <w:rsid w:val="0050216D"/>
    <w:rsid w:val="00503D7E"/>
    <w:rsid w:val="0050778F"/>
    <w:rsid w:val="00527C11"/>
    <w:rsid w:val="00535F31"/>
    <w:rsid w:val="00574D64"/>
    <w:rsid w:val="0058538E"/>
    <w:rsid w:val="00591365"/>
    <w:rsid w:val="005B31E4"/>
    <w:rsid w:val="006034F6"/>
    <w:rsid w:val="00607874"/>
    <w:rsid w:val="00607E77"/>
    <w:rsid w:val="00617BB3"/>
    <w:rsid w:val="00645CDD"/>
    <w:rsid w:val="0066444C"/>
    <w:rsid w:val="006823A7"/>
    <w:rsid w:val="00687EE8"/>
    <w:rsid w:val="0070347F"/>
    <w:rsid w:val="0070678E"/>
    <w:rsid w:val="0073354A"/>
    <w:rsid w:val="00766FB2"/>
    <w:rsid w:val="00831C11"/>
    <w:rsid w:val="008A60B4"/>
    <w:rsid w:val="008B3C31"/>
    <w:rsid w:val="008B5181"/>
    <w:rsid w:val="008B64FE"/>
    <w:rsid w:val="00935BF7"/>
    <w:rsid w:val="00952A25"/>
    <w:rsid w:val="0095442C"/>
    <w:rsid w:val="00983942"/>
    <w:rsid w:val="009C37E0"/>
    <w:rsid w:val="009E41F4"/>
    <w:rsid w:val="00A14B66"/>
    <w:rsid w:val="00A15C06"/>
    <w:rsid w:val="00A65CF7"/>
    <w:rsid w:val="00A81AB4"/>
    <w:rsid w:val="00A851DA"/>
    <w:rsid w:val="00A941C3"/>
    <w:rsid w:val="00A94243"/>
    <w:rsid w:val="00AC7D5B"/>
    <w:rsid w:val="00AE1481"/>
    <w:rsid w:val="00B0415E"/>
    <w:rsid w:val="00B04678"/>
    <w:rsid w:val="00B61AF9"/>
    <w:rsid w:val="00BC46DF"/>
    <w:rsid w:val="00C03577"/>
    <w:rsid w:val="00C4270B"/>
    <w:rsid w:val="00C53029"/>
    <w:rsid w:val="00C65FEA"/>
    <w:rsid w:val="00C901CB"/>
    <w:rsid w:val="00CA0AC2"/>
    <w:rsid w:val="00CB4D0A"/>
    <w:rsid w:val="00CC2FB3"/>
    <w:rsid w:val="00CC575A"/>
    <w:rsid w:val="00CE407E"/>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C26E0"/>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A28262"/>
  <w15:docId w15:val="{645F2D08-BA51-4F2B-9699-5A6D95E6D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52A25"/>
    <w:rPr>
      <w:sz w:val="16"/>
      <w:szCs w:val="16"/>
    </w:rPr>
  </w:style>
  <w:style w:type="paragraph" w:styleId="CommentText">
    <w:name w:val="annotation text"/>
    <w:basedOn w:val="Normal"/>
    <w:link w:val="CommentTextChar"/>
    <w:uiPriority w:val="99"/>
    <w:semiHidden/>
    <w:unhideWhenUsed/>
    <w:rsid w:val="00952A25"/>
    <w:pPr>
      <w:spacing w:after="160" w:line="240" w:lineRule="auto"/>
    </w:pPr>
    <w:rPr>
      <w:sz w:val="20"/>
      <w:szCs w:val="20"/>
      <w:lang w:val="en-US"/>
    </w:rPr>
  </w:style>
  <w:style w:type="character" w:customStyle="1" w:styleId="CommentTextChar">
    <w:name w:val="Comment Text Char"/>
    <w:basedOn w:val="DefaultParagraphFont"/>
    <w:link w:val="CommentText"/>
    <w:uiPriority w:val="99"/>
    <w:semiHidden/>
    <w:rsid w:val="00952A25"/>
    <w:rPr>
      <w:sz w:val="20"/>
      <w:szCs w:val="20"/>
      <w:lang w:val="en-US"/>
    </w:rPr>
  </w:style>
  <w:style w:type="character" w:styleId="Hyperlink">
    <w:name w:val="Hyperlink"/>
    <w:basedOn w:val="DefaultParagraphFont"/>
    <w:uiPriority w:val="99"/>
    <w:unhideWhenUsed/>
    <w:rsid w:val="00952A2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merriam.webster.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ork.chron.com/important.qualitie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guide.iacrc.org//steps-of-complex-fraud-and-corruption" TargetMode="External"/><Relationship Id="rId5" Type="http://schemas.openxmlformats.org/officeDocument/2006/relationships/webSettings" Target="webSettings.xml"/><Relationship Id="rId15" Type="http://schemas.microsoft.com/office/2011/relationships/people" Target="people.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2D7EC6-804A-4F4E-B6AD-E6147B5059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2953</Words>
  <Characters>16837</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Clara Umanah</cp:lastModifiedBy>
  <cp:revision>2</cp:revision>
  <dcterms:created xsi:type="dcterms:W3CDTF">2018-12-17T16:56:00Z</dcterms:created>
  <dcterms:modified xsi:type="dcterms:W3CDTF">2018-12-17T16:56:00Z</dcterms:modified>
</cp:coreProperties>
</file>