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22D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3"/>
        <w:gridCol w:w="6493"/>
      </w:tblGrid>
      <w:tr w:rsidR="00A851DA" w:rsidRPr="00B0415E" w:rsidTr="00916BAF">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3" w:type="dxa"/>
            <w:tcBorders>
              <w:top w:val="single" w:sz="4" w:space="0" w:color="auto"/>
              <w:left w:val="single" w:sz="4" w:space="0" w:color="auto"/>
              <w:bottom w:val="single" w:sz="4" w:space="0" w:color="auto"/>
              <w:right w:val="single" w:sz="4" w:space="0" w:color="auto"/>
            </w:tcBorders>
            <w:hideMark/>
          </w:tcPr>
          <w:p w:rsidR="00A851DA" w:rsidRPr="00B0415E" w:rsidRDefault="00916BAF">
            <w:pPr>
              <w:pStyle w:val="Default"/>
              <w:rPr>
                <w:rFonts w:asciiTheme="minorHAnsi" w:hAnsiTheme="minorHAnsi"/>
              </w:rPr>
            </w:pPr>
            <w:r>
              <w:rPr>
                <w:rFonts w:asciiTheme="minorHAnsi" w:hAnsiTheme="minorHAnsi"/>
              </w:rPr>
              <w:t>Selamneh T. Wolkeba</w:t>
            </w:r>
          </w:p>
        </w:tc>
      </w:tr>
      <w:tr w:rsidR="00A851DA" w:rsidRPr="00B0415E" w:rsidTr="00916BAF">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3" w:type="dxa"/>
            <w:tcBorders>
              <w:top w:val="single" w:sz="4" w:space="0" w:color="auto"/>
              <w:left w:val="single" w:sz="4" w:space="0" w:color="auto"/>
              <w:bottom w:val="single" w:sz="4" w:space="0" w:color="auto"/>
              <w:right w:val="single" w:sz="4" w:space="0" w:color="auto"/>
            </w:tcBorders>
          </w:tcPr>
          <w:p w:rsidR="00A851DA" w:rsidRPr="00B0415E" w:rsidRDefault="00916BAF">
            <w:pPr>
              <w:pStyle w:val="Default"/>
              <w:rPr>
                <w:rFonts w:asciiTheme="minorHAnsi" w:hAnsiTheme="minorHAnsi"/>
              </w:rPr>
            </w:pPr>
            <w:r>
              <w:rPr>
                <w:rFonts w:asciiTheme="minorHAnsi" w:hAnsiTheme="minorHAnsi"/>
              </w:rPr>
              <w:t>10585</w:t>
            </w:r>
          </w:p>
        </w:tc>
      </w:tr>
      <w:tr w:rsidR="00A851DA" w:rsidRPr="00B0415E" w:rsidTr="00916BAF">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493" w:type="dxa"/>
            <w:tcBorders>
              <w:top w:val="single" w:sz="4" w:space="0" w:color="auto"/>
              <w:left w:val="single" w:sz="4" w:space="0" w:color="auto"/>
              <w:bottom w:val="single" w:sz="4" w:space="0" w:color="auto"/>
              <w:right w:val="single" w:sz="4" w:space="0" w:color="auto"/>
            </w:tcBorders>
          </w:tcPr>
          <w:p w:rsidR="00A851DA" w:rsidRPr="00B0415E" w:rsidRDefault="00916BAF">
            <w:pPr>
              <w:pStyle w:val="Default"/>
              <w:rPr>
                <w:rFonts w:asciiTheme="minorHAnsi" w:hAnsiTheme="minorHAnsi"/>
              </w:rPr>
            </w:pPr>
            <w:r>
              <w:rPr>
                <w:rFonts w:asciiTheme="minorHAnsi" w:hAnsiTheme="minorHAnsi"/>
              </w:rPr>
              <w:t xml:space="preserve">Diploma in Logistics &amp; Supply Chain Management </w:t>
            </w:r>
          </w:p>
        </w:tc>
      </w:tr>
      <w:tr w:rsidR="00916BAF" w:rsidRPr="00B0415E" w:rsidTr="00916BAF">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6BAF" w:rsidRPr="00B0415E" w:rsidRDefault="00916BAF" w:rsidP="00916BAF">
            <w:pPr>
              <w:rPr>
                <w:b/>
                <w:color w:val="002060"/>
              </w:rPr>
            </w:pPr>
            <w:r w:rsidRPr="00B0415E">
              <w:rPr>
                <w:b/>
                <w:color w:val="002060"/>
              </w:rPr>
              <w:t>Assignment NO:</w:t>
            </w:r>
          </w:p>
        </w:tc>
        <w:tc>
          <w:tcPr>
            <w:tcW w:w="6493" w:type="dxa"/>
            <w:tcBorders>
              <w:top w:val="single" w:sz="4" w:space="0" w:color="auto"/>
              <w:left w:val="single" w:sz="4" w:space="0" w:color="auto"/>
              <w:bottom w:val="single" w:sz="4" w:space="0" w:color="auto"/>
              <w:right w:val="single" w:sz="4" w:space="0" w:color="auto"/>
            </w:tcBorders>
            <w:hideMark/>
          </w:tcPr>
          <w:p w:rsidR="00916BAF" w:rsidRPr="00B0415E" w:rsidRDefault="0028283E" w:rsidP="00916BAF">
            <w:pPr>
              <w:pStyle w:val="Default"/>
              <w:rPr>
                <w:rFonts w:asciiTheme="minorHAnsi" w:hAnsiTheme="minorHAnsi"/>
              </w:rPr>
            </w:pPr>
            <w:r>
              <w:rPr>
                <w:rFonts w:asciiTheme="minorHAnsi" w:hAnsiTheme="minorHAnsi"/>
              </w:rPr>
              <w:t>ASSESSMENT #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8283E" w:rsidRDefault="0028283E" w:rsidP="0028283E">
            <w:pPr>
              <w:spacing w:line="360" w:lineRule="auto"/>
              <w:rPr>
                <w:rFonts w:cstheme="minorHAnsi"/>
                <w:sz w:val="24"/>
                <w:szCs w:val="24"/>
              </w:rPr>
            </w:pPr>
          </w:p>
          <w:p w:rsidR="0028283E" w:rsidRPr="0028283E" w:rsidRDefault="0028283E" w:rsidP="0028283E">
            <w:pPr>
              <w:pStyle w:val="ListParagraph"/>
              <w:numPr>
                <w:ilvl w:val="0"/>
                <w:numId w:val="23"/>
              </w:numPr>
              <w:spacing w:line="360" w:lineRule="auto"/>
              <w:rPr>
                <w:rFonts w:ascii="Arial" w:hAnsi="Arial" w:cs="Arial"/>
                <w:sz w:val="24"/>
                <w:szCs w:val="24"/>
              </w:rPr>
            </w:pPr>
            <w:r w:rsidRPr="0028283E">
              <w:rPr>
                <w:rFonts w:ascii="Arial" w:hAnsi="Arial" w:cs="Arial"/>
                <w:sz w:val="24"/>
                <w:szCs w:val="24"/>
              </w:rPr>
              <w:t>Give short answers for the following questions:</w:t>
            </w:r>
          </w:p>
          <w:p w:rsidR="0028283E" w:rsidRDefault="0028283E" w:rsidP="0028283E">
            <w:pPr>
              <w:pStyle w:val="ListParagraph"/>
              <w:numPr>
                <w:ilvl w:val="0"/>
                <w:numId w:val="24"/>
              </w:numPr>
              <w:spacing w:line="360" w:lineRule="auto"/>
              <w:rPr>
                <w:rFonts w:ascii="Arial" w:hAnsi="Arial" w:cs="Arial"/>
                <w:sz w:val="24"/>
                <w:szCs w:val="24"/>
              </w:rPr>
            </w:pPr>
            <w:r w:rsidRPr="0028283E">
              <w:rPr>
                <w:rFonts w:ascii="Arial" w:hAnsi="Arial" w:cs="Arial"/>
                <w:sz w:val="24"/>
                <w:szCs w:val="24"/>
              </w:rPr>
              <w:t>What is the ‘facility management’ about?</w:t>
            </w:r>
          </w:p>
          <w:p w:rsidR="0028283E" w:rsidRPr="0028283E" w:rsidRDefault="0028283E" w:rsidP="0028283E">
            <w:pPr>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Facility management is an administrative activity which tries utilizes the available resources in efficient manner.  This is carried out by making decisions in the following three areas:</w:t>
            </w:r>
          </w:p>
          <w:p w:rsidR="0028283E" w:rsidRPr="006F3731" w:rsidRDefault="0028283E" w:rsidP="0028283E">
            <w:pPr>
              <w:pStyle w:val="ListParagraph"/>
              <w:numPr>
                <w:ilvl w:val="0"/>
                <w:numId w:val="15"/>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role that will be played by each facility: consists of decisions involving activities carried out in each facility, this in turn have impact on the flexibly of the supply chain </w:t>
            </w:r>
          </w:p>
          <w:p w:rsidR="0028283E" w:rsidRPr="006F3731" w:rsidRDefault="0028283E" w:rsidP="0028283E">
            <w:pPr>
              <w:pStyle w:val="ListParagraph"/>
              <w:numPr>
                <w:ilvl w:val="0"/>
                <w:numId w:val="15"/>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How the capacity is allocated in each facility: which depends on the role each facility plays. This will have an influence on how labor and equipment are utilized at the facility. Once determined, capacity allocation powerfully influence supply chain profitability and performance. </w:t>
            </w:r>
          </w:p>
          <w:p w:rsidR="0028283E" w:rsidRPr="006F3731" w:rsidRDefault="0028283E" w:rsidP="0028283E">
            <w:pPr>
              <w:pStyle w:val="ListParagraph"/>
              <w:numPr>
                <w:ilvl w:val="0"/>
                <w:numId w:val="15"/>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allotment of suppliers and markets to each facility: Depends on the first two decisions.  On the basis of role that a facility plays and the capacity assigned to it, the facility will need definite kinds of suppliers and the </w:t>
            </w:r>
            <w:r w:rsidRPr="006F3731">
              <w:rPr>
                <w:rFonts w:ascii="Arial" w:hAnsi="Arial" w:cs="Arial"/>
                <w:sz w:val="24"/>
                <w:szCs w:val="24"/>
              </w:rPr>
              <w:lastRenderedPageBreak/>
              <w:t>products and volumes that it can hold mean that it can maintain certain kinds of markets. Decisions regarding suppliers and</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These all determine how the facility is being managed.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Default="0028283E" w:rsidP="0028283E">
            <w:pPr>
              <w:pStyle w:val="ListParagraph"/>
              <w:numPr>
                <w:ilvl w:val="0"/>
                <w:numId w:val="24"/>
              </w:numPr>
              <w:autoSpaceDE w:val="0"/>
              <w:autoSpaceDN w:val="0"/>
              <w:adjustRightInd w:val="0"/>
              <w:spacing w:line="360" w:lineRule="auto"/>
              <w:rPr>
                <w:rFonts w:ascii="Arial" w:hAnsi="Arial" w:cs="Arial"/>
                <w:sz w:val="24"/>
                <w:szCs w:val="24"/>
              </w:rPr>
            </w:pPr>
            <w:r w:rsidRPr="0028283E">
              <w:rPr>
                <w:rFonts w:ascii="Arial" w:hAnsi="Arial" w:cs="Arial"/>
                <w:sz w:val="24"/>
                <w:szCs w:val="24"/>
              </w:rPr>
              <w:t>What is meant by the term ‘milk run deliveries’?</w:t>
            </w: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These are delivery techniques which can be routed to bring products from single originating location to multiple receiving locations. Even if the it is a complex system, it is well organized and the price of receiving deliveries is lower.   If the Economic Order Quantities of various products required by a delivery location are less than truck load amount, this system let orders from different products to be united until the resultant quantity equals a truck load amount. </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There are two major methods for routing milk run deliveries.</w:t>
            </w:r>
          </w:p>
          <w:p w:rsidR="0028283E" w:rsidRPr="006F3731" w:rsidRDefault="0028283E" w:rsidP="0028283E">
            <w:pPr>
              <w:pStyle w:val="ListParagraph"/>
              <w:numPr>
                <w:ilvl w:val="0"/>
                <w:numId w:val="16"/>
              </w:numPr>
              <w:autoSpaceDE w:val="0"/>
              <w:autoSpaceDN w:val="0"/>
              <w:adjustRightInd w:val="0"/>
              <w:spacing w:line="360" w:lineRule="auto"/>
              <w:rPr>
                <w:rFonts w:ascii="Arial" w:hAnsi="Arial" w:cs="Arial"/>
                <w:sz w:val="24"/>
                <w:szCs w:val="24"/>
              </w:rPr>
            </w:pPr>
            <w:r w:rsidRPr="006F3731">
              <w:rPr>
                <w:rFonts w:ascii="Arial" w:hAnsi="Arial" w:cs="Arial"/>
                <w:sz w:val="24"/>
                <w:szCs w:val="24"/>
              </w:rPr>
              <w:t>The Savings Matrix Technique:  is the easier of the two techniques and can be utilized to allocate customers to vehicles and to plan routes, in which there are delivery time windows at delivery locations and other limitations.</w:t>
            </w:r>
          </w:p>
          <w:p w:rsidR="0028283E" w:rsidRDefault="0028283E" w:rsidP="0028283E">
            <w:pPr>
              <w:pStyle w:val="ListParagraph"/>
              <w:numPr>
                <w:ilvl w:val="0"/>
                <w:numId w:val="16"/>
              </w:numPr>
              <w:autoSpaceDE w:val="0"/>
              <w:autoSpaceDN w:val="0"/>
              <w:adjustRightInd w:val="0"/>
              <w:spacing w:line="360" w:lineRule="auto"/>
              <w:rPr>
                <w:rFonts w:ascii="Arial" w:hAnsi="Arial" w:cs="Arial"/>
                <w:sz w:val="24"/>
                <w:szCs w:val="24"/>
              </w:rPr>
            </w:pPr>
            <w:r w:rsidRPr="006F3731">
              <w:rPr>
                <w:rFonts w:ascii="Arial" w:hAnsi="Arial" w:cs="Arial"/>
                <w:sz w:val="24"/>
                <w:szCs w:val="24"/>
              </w:rPr>
              <w:t>The Generalized Assignment technique:  is more sophisticated and usually gives a more improved solution than the Savings Matrix technique when there are no restraints on the delivery schedule, other than the carrying capacity of the delivery’s vehicle. The difficulty of this technique is that it is harder to make good delivery schedules as more and more restraints are included.</w:t>
            </w:r>
          </w:p>
          <w:p w:rsidR="0028283E" w:rsidRPr="0028283E" w:rsidRDefault="0028283E" w:rsidP="0028283E">
            <w:pPr>
              <w:autoSpaceDE w:val="0"/>
              <w:autoSpaceDN w:val="0"/>
              <w:adjustRightInd w:val="0"/>
              <w:spacing w:line="360" w:lineRule="auto"/>
              <w:ind w:left="360"/>
              <w:rPr>
                <w:rFonts w:ascii="Arial" w:hAnsi="Arial" w:cs="Arial"/>
                <w:sz w:val="24"/>
                <w:szCs w:val="24"/>
              </w:rPr>
            </w:pPr>
          </w:p>
          <w:p w:rsidR="0028283E" w:rsidRPr="0028283E" w:rsidRDefault="0028283E" w:rsidP="0028283E">
            <w:pPr>
              <w:pStyle w:val="ListParagraph"/>
              <w:numPr>
                <w:ilvl w:val="0"/>
                <w:numId w:val="24"/>
              </w:numPr>
              <w:autoSpaceDE w:val="0"/>
              <w:autoSpaceDN w:val="0"/>
              <w:adjustRightInd w:val="0"/>
              <w:spacing w:line="360" w:lineRule="auto"/>
              <w:rPr>
                <w:rFonts w:ascii="Arial" w:hAnsi="Arial" w:cs="Arial"/>
                <w:sz w:val="24"/>
                <w:szCs w:val="24"/>
              </w:rPr>
            </w:pPr>
            <w:r w:rsidRPr="0028283E">
              <w:rPr>
                <w:rFonts w:ascii="Arial" w:hAnsi="Arial" w:cs="Arial"/>
                <w:sz w:val="24"/>
                <w:szCs w:val="24"/>
              </w:rPr>
              <w:t>What is meant by the term ‘reverse logistics’?</w:t>
            </w: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 xml:space="preserve">Reverse Logistics: is a logistic system where by items are returned in the supply system. </w:t>
            </w:r>
          </w:p>
          <w:p w:rsidR="0028283E" w:rsidRPr="006F3731" w:rsidRDefault="0028283E" w:rsidP="0028283E">
            <w:p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End customers, distributors, retailers, and manufacturers all return products under definite circumstances. The most general circumstances are:</w:t>
            </w:r>
          </w:p>
          <w:p w:rsidR="0028283E" w:rsidRPr="006F3731" w:rsidRDefault="0028283E" w:rsidP="0028283E">
            <w:pPr>
              <w:pStyle w:val="ListParagraph"/>
              <w:numPr>
                <w:ilvl w:val="0"/>
                <w:numId w:val="17"/>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The wrong products were delivered</w:t>
            </w:r>
          </w:p>
          <w:p w:rsidR="0028283E" w:rsidRPr="006F3731" w:rsidRDefault="0028283E" w:rsidP="0028283E">
            <w:pPr>
              <w:pStyle w:val="ListParagraph"/>
              <w:numPr>
                <w:ilvl w:val="0"/>
                <w:numId w:val="17"/>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The delivered products were broken in transit or were faulty from the factory</w:t>
            </w:r>
          </w:p>
          <w:p w:rsidR="0028283E" w:rsidRPr="006F3731" w:rsidRDefault="0028283E" w:rsidP="0028283E">
            <w:pPr>
              <w:pStyle w:val="ListParagraph"/>
              <w:numPr>
                <w:ilvl w:val="0"/>
                <w:numId w:val="17"/>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Too many products were delivered than what was initially required by the customer</w:t>
            </w:r>
          </w:p>
          <w:p w:rsidR="0028283E" w:rsidRPr="006F3731" w:rsidRDefault="0028283E" w:rsidP="0028283E">
            <w:pPr>
              <w:pStyle w:val="ListParagraph"/>
              <w:numPr>
                <w:ilvl w:val="0"/>
                <w:numId w:val="17"/>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lastRenderedPageBreak/>
              <w:t xml:space="preserve">At the end of the product life cycle; the producer or some other business to either recycle or dispose the product </w:t>
            </w:r>
          </w:p>
          <w:p w:rsidR="0028283E" w:rsidRPr="006F3731" w:rsidRDefault="0028283E" w:rsidP="0028283E">
            <w:p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 xml:space="preserve">If the amount of items returned is increasing tremendously, the company making the returns should investigate the root cause. </w:t>
            </w:r>
          </w:p>
          <w:p w:rsidR="0028283E" w:rsidRPr="006F3731" w:rsidRDefault="0028283E" w:rsidP="0028283E">
            <w:pPr>
              <w:autoSpaceDE w:val="0"/>
              <w:autoSpaceDN w:val="0"/>
              <w:adjustRightInd w:val="0"/>
              <w:spacing w:line="360" w:lineRule="auto"/>
              <w:rPr>
                <w:rFonts w:ascii="Arial" w:hAnsi="Arial" w:cs="Arial"/>
                <w:color w:val="000000"/>
                <w:sz w:val="24"/>
                <w:szCs w:val="24"/>
              </w:rPr>
            </w:pPr>
          </w:p>
          <w:p w:rsidR="0028283E" w:rsidRPr="0028283E" w:rsidRDefault="0028283E" w:rsidP="0028283E">
            <w:pPr>
              <w:pStyle w:val="ListParagraph"/>
              <w:numPr>
                <w:ilvl w:val="0"/>
                <w:numId w:val="24"/>
              </w:numPr>
              <w:autoSpaceDE w:val="0"/>
              <w:autoSpaceDN w:val="0"/>
              <w:adjustRightInd w:val="0"/>
              <w:spacing w:line="360" w:lineRule="auto"/>
              <w:rPr>
                <w:rFonts w:ascii="Arial" w:hAnsi="Arial" w:cs="Arial"/>
                <w:sz w:val="24"/>
                <w:szCs w:val="24"/>
              </w:rPr>
            </w:pPr>
            <w:r w:rsidRPr="0028283E">
              <w:rPr>
                <w:rFonts w:ascii="Arial" w:hAnsi="Arial" w:cs="Arial"/>
                <w:sz w:val="24"/>
                <w:szCs w:val="24"/>
              </w:rPr>
              <w:t>Deliveries can be made to customers from two sources. What are these?</w:t>
            </w: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The two source of deliveries are:  Single product location &amp; Distribution Centers</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Single Product Locations: include facilities like factories, warehouses or where a single product or a thin range of related items are accessible for shipment. These are suitable when there is an expected and high demand levels for the products they offer and where shipments will be made just to customer locations that can obtain the products in large amount.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Distribution centers:  are those facilities where mass shipments of products enter from single product locations. When there is a long distance between suppliers and customers, the utilization of a distribution center offers for economies of scale in long-distance transportation to carry large amounts of products to a site near to the final customers. The centers may act as potential shipment site or mainly for cross docking. Transporting and delivering goods is costly so capabilities in this area are directly associated with the real needs of the market that the supply chain serves.</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28283E" w:rsidRDefault="0028283E" w:rsidP="0028283E">
            <w:pPr>
              <w:pStyle w:val="ListParagraph"/>
              <w:numPr>
                <w:ilvl w:val="0"/>
                <w:numId w:val="24"/>
              </w:numPr>
              <w:autoSpaceDE w:val="0"/>
              <w:autoSpaceDN w:val="0"/>
              <w:adjustRightInd w:val="0"/>
              <w:spacing w:line="360" w:lineRule="auto"/>
              <w:rPr>
                <w:rFonts w:ascii="Arial" w:hAnsi="Arial" w:cs="Arial"/>
                <w:sz w:val="24"/>
                <w:szCs w:val="24"/>
              </w:rPr>
            </w:pPr>
            <w:r w:rsidRPr="0028283E">
              <w:rPr>
                <w:rFonts w:ascii="Arial" w:hAnsi="Arial" w:cs="Arial"/>
                <w:sz w:val="24"/>
                <w:szCs w:val="24"/>
              </w:rPr>
              <w:t>Describe the procedures involved in production scheduling.</w:t>
            </w: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 xml:space="preserve">Production scheduling assigns accessible capacity (equipment, facilities and labor) to the work that is required to be done. The objective is to use accessible capacity in the most well organized and moneymaking manner. The production setting up operation is a course of finding the correct balance between a numbers of competing objectives. Which are: </w:t>
            </w:r>
          </w:p>
          <w:p w:rsidR="0028283E" w:rsidRPr="006F3731" w:rsidRDefault="0028283E" w:rsidP="0028283E">
            <w:pPr>
              <w:pStyle w:val="ListParagraph"/>
              <w:numPr>
                <w:ilvl w:val="0"/>
                <w:numId w:val="18"/>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High Utilization Rate</w:t>
            </w:r>
          </w:p>
          <w:p w:rsidR="0028283E" w:rsidRPr="006F3731" w:rsidRDefault="0028283E" w:rsidP="0028283E">
            <w:pPr>
              <w:pStyle w:val="ListParagraph"/>
              <w:numPr>
                <w:ilvl w:val="0"/>
                <w:numId w:val="18"/>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Low Inventory Levels</w:t>
            </w:r>
          </w:p>
          <w:p w:rsidR="0028283E" w:rsidRPr="006F3731" w:rsidRDefault="0028283E" w:rsidP="0028283E">
            <w:pPr>
              <w:pStyle w:val="ListParagraph"/>
              <w:numPr>
                <w:ilvl w:val="0"/>
                <w:numId w:val="18"/>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High Levels of Customer Services</w:t>
            </w:r>
          </w:p>
          <w:p w:rsidR="0028283E" w:rsidRPr="006F3731" w:rsidRDefault="0028283E" w:rsidP="0028283E">
            <w:pPr>
              <w:autoSpaceDE w:val="0"/>
              <w:autoSpaceDN w:val="0"/>
              <w:adjustRightInd w:val="0"/>
              <w:spacing w:line="360" w:lineRule="auto"/>
              <w:rPr>
                <w:rFonts w:ascii="Arial" w:hAnsi="Arial" w:cs="Arial"/>
                <w:color w:val="000000"/>
                <w:sz w:val="24"/>
                <w:szCs w:val="24"/>
              </w:rPr>
            </w:pPr>
          </w:p>
          <w:p w:rsidR="0028283E" w:rsidRPr="006F3731" w:rsidRDefault="0028283E" w:rsidP="0028283E">
            <w:p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When a particular product is to be produced in a dedicated facility, scheduling means systematizing operations as economically as possible and running the resource at the level needed to meet the product demand. When a number of different products are to be completed in a single service or on a single assembly line, this becomes complex. In achieving this objective, the following procedures will be followed</w:t>
            </w:r>
          </w:p>
          <w:p w:rsidR="0028283E" w:rsidRPr="006F3731" w:rsidRDefault="0028283E" w:rsidP="0028283E">
            <w:pPr>
              <w:pStyle w:val="ListParagraph"/>
              <w:numPr>
                <w:ilvl w:val="0"/>
                <w:numId w:val="19"/>
              </w:numPr>
              <w:autoSpaceDE w:val="0"/>
              <w:autoSpaceDN w:val="0"/>
              <w:adjustRightInd w:val="0"/>
              <w:spacing w:line="360" w:lineRule="auto"/>
              <w:rPr>
                <w:rFonts w:ascii="Arial" w:hAnsi="Arial" w:cs="Arial"/>
                <w:sz w:val="24"/>
                <w:szCs w:val="24"/>
              </w:rPr>
            </w:pPr>
            <w:r w:rsidRPr="006F3731">
              <w:rPr>
                <w:rFonts w:ascii="Arial" w:hAnsi="Arial" w:cs="Arial"/>
                <w:sz w:val="24"/>
                <w:szCs w:val="24"/>
              </w:rPr>
              <w:t>Decide the economic lot size for the manufacturing runs of every product: The calculation of economic lot size involves balancing the production set-up costs for a product with the cost of carrying that product in inventory.</w:t>
            </w:r>
          </w:p>
          <w:p w:rsidR="0028283E" w:rsidRPr="006F3731" w:rsidRDefault="0028283E" w:rsidP="0028283E">
            <w:pPr>
              <w:pStyle w:val="ListParagraph"/>
              <w:numPr>
                <w:ilvl w:val="0"/>
                <w:numId w:val="19"/>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Decide the production quantities </w:t>
            </w:r>
          </w:p>
          <w:p w:rsidR="0028283E" w:rsidRPr="006F3731" w:rsidRDefault="0028283E" w:rsidP="0028283E">
            <w:pPr>
              <w:pStyle w:val="ListParagraph"/>
              <w:numPr>
                <w:ilvl w:val="0"/>
                <w:numId w:val="19"/>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Set the correct sequence of production runs for every product. The fundamental rule is that if inventory for a particular product is low as compared to its estimated demand, then, manufacturing of this product should be planned ahead of other products that have higher inventory levels relative to their estimated demand. A general practice is to schedule production runs is based on the notion of a product’s “run out time” which is the time it would take to reduce the product inventory on hand given its anticipated demand.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28283E" w:rsidRDefault="0028283E" w:rsidP="0028283E">
            <w:pPr>
              <w:pStyle w:val="ListParagraph"/>
              <w:numPr>
                <w:ilvl w:val="0"/>
                <w:numId w:val="24"/>
              </w:numPr>
              <w:autoSpaceDE w:val="0"/>
              <w:autoSpaceDN w:val="0"/>
              <w:adjustRightInd w:val="0"/>
              <w:spacing w:line="360" w:lineRule="auto"/>
              <w:rPr>
                <w:rFonts w:ascii="Arial" w:hAnsi="Arial" w:cs="Arial"/>
                <w:sz w:val="24"/>
                <w:szCs w:val="24"/>
              </w:rPr>
            </w:pPr>
            <w:r w:rsidRPr="0028283E">
              <w:rPr>
                <w:rFonts w:ascii="Arial" w:hAnsi="Arial" w:cs="Arial"/>
                <w:sz w:val="24"/>
                <w:szCs w:val="24"/>
              </w:rPr>
              <w:t>Outline the procedures for Effective Order Management.</w:t>
            </w: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Order Management: the procedure for passing information from customers back to the supply chain, and from retailers to distributers to service providers and finally to producers. 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following are four rules for effective Order Management </w:t>
            </w:r>
          </w:p>
          <w:p w:rsidR="0028283E" w:rsidRPr="006F3731" w:rsidRDefault="0028283E" w:rsidP="0028283E">
            <w:pPr>
              <w:pStyle w:val="ListParagraph"/>
              <w:numPr>
                <w:ilvl w:val="0"/>
                <w:numId w:val="20"/>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 xml:space="preserve">Enter the Order Data Once and Only Once: Data tracked electronically as the data progresses through the supply chain and do not re-enter the data </w:t>
            </w:r>
            <w:r w:rsidRPr="006F3731">
              <w:rPr>
                <w:rFonts w:ascii="Arial" w:hAnsi="Arial" w:cs="Arial"/>
                <w:color w:val="000000"/>
                <w:sz w:val="24"/>
                <w:szCs w:val="24"/>
              </w:rPr>
              <w:lastRenderedPageBreak/>
              <w:t>manually with hand. It is typically best if the consumers themselves put their orders into an order entry system. This system should then move the pertinent order data to other systems and supply chain participants as required for generation of purchase orders, pick tickets, invoices, and so on</w:t>
            </w:r>
          </w:p>
          <w:p w:rsidR="0028283E" w:rsidRPr="006F3731" w:rsidRDefault="0028283E" w:rsidP="0028283E">
            <w:pPr>
              <w:pStyle w:val="ListParagraph"/>
              <w:numPr>
                <w:ilvl w:val="0"/>
                <w:numId w:val="20"/>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Automate the Order Handling: Manual interference should be kept at lowest level for the routing and satisfying routine orders</w:t>
            </w:r>
          </w:p>
          <w:p w:rsidR="0028283E" w:rsidRPr="006F3731" w:rsidRDefault="0028283E" w:rsidP="0028283E">
            <w:pPr>
              <w:pStyle w:val="ListParagraph"/>
              <w:numPr>
                <w:ilvl w:val="0"/>
                <w:numId w:val="20"/>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Make Order Status Visible to Customers and Service Agents:  Let consumers track their own orders through all the phases right from entry of the order to delivery of their desired products</w:t>
            </w:r>
          </w:p>
          <w:p w:rsidR="0028283E" w:rsidRDefault="0028283E" w:rsidP="0028283E">
            <w:pPr>
              <w:pStyle w:val="ListParagraph"/>
              <w:numPr>
                <w:ilvl w:val="0"/>
                <w:numId w:val="20"/>
              </w:numPr>
              <w:autoSpaceDE w:val="0"/>
              <w:autoSpaceDN w:val="0"/>
              <w:adjustRightInd w:val="0"/>
              <w:spacing w:line="360" w:lineRule="auto"/>
              <w:rPr>
                <w:rFonts w:ascii="Arial" w:hAnsi="Arial" w:cs="Arial"/>
                <w:color w:val="000000"/>
                <w:sz w:val="24"/>
                <w:szCs w:val="24"/>
              </w:rPr>
            </w:pPr>
            <w:r w:rsidRPr="006F3731">
              <w:rPr>
                <w:rFonts w:ascii="Arial" w:hAnsi="Arial" w:cs="Arial"/>
                <w:color w:val="000000"/>
                <w:sz w:val="24"/>
                <w:szCs w:val="24"/>
              </w:rPr>
              <w:t>Integrate Order Management Systems with Other Related Systems to Maintain Data Integrity: Order Entry Systems require product descriptive data and prices of the products, so that the consumer can have a guide while making choices. The systems that preserve this product data must be in touch with order management systems</w:t>
            </w:r>
          </w:p>
          <w:p w:rsidR="0028283E" w:rsidRPr="006F3731" w:rsidRDefault="0028283E" w:rsidP="0028283E">
            <w:pPr>
              <w:pStyle w:val="ListParagraph"/>
              <w:autoSpaceDE w:val="0"/>
              <w:autoSpaceDN w:val="0"/>
              <w:adjustRightInd w:val="0"/>
              <w:spacing w:line="360" w:lineRule="auto"/>
              <w:rPr>
                <w:rFonts w:ascii="Arial" w:hAnsi="Arial" w:cs="Arial"/>
                <w:color w:val="000000"/>
                <w:sz w:val="24"/>
                <w:szCs w:val="24"/>
              </w:rPr>
            </w:pPr>
          </w:p>
          <w:p w:rsidR="0028283E" w:rsidRDefault="0028283E" w:rsidP="0028283E">
            <w:pPr>
              <w:pStyle w:val="ListParagraph"/>
              <w:numPr>
                <w:ilvl w:val="0"/>
                <w:numId w:val="24"/>
              </w:numPr>
              <w:autoSpaceDE w:val="0"/>
              <w:autoSpaceDN w:val="0"/>
              <w:adjustRightInd w:val="0"/>
              <w:spacing w:line="360" w:lineRule="auto"/>
              <w:rPr>
                <w:rFonts w:ascii="Arial" w:hAnsi="Arial" w:cs="Arial"/>
                <w:sz w:val="24"/>
                <w:szCs w:val="24"/>
              </w:rPr>
            </w:pPr>
            <w:r w:rsidRPr="0028283E">
              <w:rPr>
                <w:rFonts w:ascii="Arial" w:hAnsi="Arial" w:cs="Arial"/>
                <w:sz w:val="24"/>
                <w:szCs w:val="24"/>
              </w:rPr>
              <w:t>Outline the benefits of outsourcing supply chain operations.</w:t>
            </w: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following are the benefits of outsourcing supply chain operations </w:t>
            </w:r>
          </w:p>
          <w:p w:rsidR="0028283E" w:rsidRPr="006F3731" w:rsidRDefault="0028283E" w:rsidP="0028283E">
            <w:pPr>
              <w:pStyle w:val="ListParagraph"/>
              <w:numPr>
                <w:ilvl w:val="0"/>
                <w:numId w:val="21"/>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Bridging the gap with what a company is lacking </w:t>
            </w:r>
          </w:p>
          <w:p w:rsidR="0028283E" w:rsidRPr="006F3731" w:rsidRDefault="0028283E" w:rsidP="0028283E">
            <w:pPr>
              <w:pStyle w:val="ListParagraph"/>
              <w:numPr>
                <w:ilvl w:val="0"/>
                <w:numId w:val="21"/>
              </w:numPr>
              <w:autoSpaceDE w:val="0"/>
              <w:autoSpaceDN w:val="0"/>
              <w:adjustRightInd w:val="0"/>
              <w:spacing w:line="360" w:lineRule="auto"/>
              <w:rPr>
                <w:rFonts w:ascii="Arial" w:hAnsi="Arial" w:cs="Arial"/>
                <w:sz w:val="24"/>
                <w:szCs w:val="24"/>
              </w:rPr>
            </w:pPr>
            <w:r w:rsidRPr="006F3731">
              <w:rPr>
                <w:rFonts w:ascii="Arial" w:hAnsi="Arial" w:cs="Arial"/>
                <w:sz w:val="24"/>
                <w:szCs w:val="24"/>
              </w:rPr>
              <w:t>Providing services with low cost as compare to how the company would have performed</w:t>
            </w:r>
          </w:p>
          <w:p w:rsidR="0028283E" w:rsidRPr="006F3731" w:rsidRDefault="0028283E" w:rsidP="0028283E">
            <w:pPr>
              <w:pStyle w:val="ListParagraph"/>
              <w:numPr>
                <w:ilvl w:val="0"/>
                <w:numId w:val="21"/>
              </w:numPr>
              <w:autoSpaceDE w:val="0"/>
              <w:autoSpaceDN w:val="0"/>
              <w:adjustRightInd w:val="0"/>
              <w:spacing w:line="360" w:lineRule="auto"/>
              <w:rPr>
                <w:rFonts w:ascii="Arial" w:hAnsi="Arial" w:cs="Arial"/>
                <w:sz w:val="24"/>
                <w:szCs w:val="24"/>
              </w:rPr>
            </w:pPr>
            <w:r w:rsidRPr="006F3731">
              <w:rPr>
                <w:rFonts w:ascii="Arial" w:hAnsi="Arial" w:cs="Arial"/>
                <w:sz w:val="24"/>
                <w:szCs w:val="24"/>
              </w:rPr>
              <w:t>Complementing areas where a company is not its competency</w:t>
            </w:r>
          </w:p>
          <w:p w:rsidR="0028283E" w:rsidRPr="006F3731" w:rsidRDefault="0028283E" w:rsidP="0028283E">
            <w:pPr>
              <w:pStyle w:val="ListParagraph"/>
              <w:numPr>
                <w:ilvl w:val="0"/>
                <w:numId w:val="21"/>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Increasing in sophistication of the markets which are served by the supply chains </w:t>
            </w:r>
          </w:p>
          <w:p w:rsidR="0028283E" w:rsidRPr="006F3731" w:rsidRDefault="0028283E" w:rsidP="0028283E">
            <w:pPr>
              <w:pStyle w:val="ListParagraph"/>
              <w:numPr>
                <w:ilvl w:val="0"/>
                <w:numId w:val="21"/>
              </w:numPr>
              <w:autoSpaceDE w:val="0"/>
              <w:autoSpaceDN w:val="0"/>
              <w:adjustRightInd w:val="0"/>
              <w:spacing w:line="360" w:lineRule="auto"/>
              <w:rPr>
                <w:rFonts w:ascii="Arial" w:hAnsi="Arial" w:cs="Arial"/>
                <w:sz w:val="24"/>
                <w:szCs w:val="24"/>
              </w:rPr>
            </w:pPr>
            <w:r w:rsidRPr="006F3731">
              <w:rPr>
                <w:rFonts w:ascii="Arial" w:hAnsi="Arial" w:cs="Arial"/>
                <w:sz w:val="24"/>
                <w:szCs w:val="24"/>
              </w:rPr>
              <w:t>Innovation are needed in every sector and a single company cannot deliver all that is needed</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These are only some of the benefits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28283E" w:rsidRDefault="0028283E" w:rsidP="0028283E">
            <w:pPr>
              <w:pStyle w:val="ListParagraph"/>
              <w:numPr>
                <w:ilvl w:val="0"/>
                <w:numId w:val="23"/>
              </w:numPr>
              <w:autoSpaceDE w:val="0"/>
              <w:autoSpaceDN w:val="0"/>
              <w:adjustRightInd w:val="0"/>
              <w:spacing w:line="360" w:lineRule="auto"/>
              <w:rPr>
                <w:rFonts w:ascii="Arial" w:hAnsi="Arial" w:cs="Arial"/>
                <w:sz w:val="24"/>
                <w:szCs w:val="24"/>
              </w:rPr>
            </w:pPr>
            <w:r w:rsidRPr="0028283E">
              <w:rPr>
                <w:rFonts w:ascii="Arial" w:hAnsi="Arial" w:cs="Arial"/>
                <w:sz w:val="24"/>
                <w:szCs w:val="24"/>
              </w:rPr>
              <w:t>“The more flexible, responsive, and cost effective the supply chain is, the more likely the</w:t>
            </w:r>
            <w:r>
              <w:rPr>
                <w:rFonts w:ascii="Arial" w:hAnsi="Arial" w:cs="Arial"/>
                <w:sz w:val="24"/>
                <w:szCs w:val="24"/>
              </w:rPr>
              <w:t xml:space="preserve"> </w:t>
            </w:r>
            <w:r w:rsidRPr="0028283E">
              <w:rPr>
                <w:rFonts w:ascii="Arial" w:hAnsi="Arial" w:cs="Arial"/>
                <w:sz w:val="24"/>
                <w:szCs w:val="24"/>
              </w:rPr>
              <w:t>product will be to succeed in its market.” Discuss this</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Default="0028283E" w:rsidP="0028283E">
            <w:pPr>
              <w:autoSpaceDE w:val="0"/>
              <w:autoSpaceDN w:val="0"/>
              <w:adjustRightInd w:val="0"/>
              <w:spacing w:line="360" w:lineRule="auto"/>
              <w:rPr>
                <w:rFonts w:ascii="Arial" w:hAnsi="Arial" w:cs="Arial"/>
                <w:sz w:val="24"/>
                <w:szCs w:val="24"/>
              </w:rPr>
            </w:pP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lastRenderedPageBreak/>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Supply chain operations are sometimes unpredictable. The demand in the market may rise and fall in matter of few days. Some partners may cease to work with the supply chain players. For the service to continue one have to fill the gap as soon as possible. The price the market may require for service delivery may also fluctuate. For the system to function smoothly the system should be adaptive to the changes occurring in the market.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Flexibility is one of the qualities that is needed to in supply chain management. For instance, some documents may be needed for a customer to have given some services. However, the customer is not able to bring the documents in the specified time frame. The supply chain should be flexible enough for the customer and extend a reasonable time. By doing this the system will develop trust with the customer.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Demand fluctuate through time; one moment some services and goods can be on the peak and the other time there may be very people looking for the services or the goods. In response to that the system should be responsive and adjust the system accordingly. Let’s see the situation happening near Christmas. Lots of people are traveling the world and the movement of luggage is also in its maximum. But this shouldn’t make the service to be compromised. The supply chain should deliver the same service no matter what. This may even necessitate employing temporary workers but the service should continue as usual.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Cost is one of the detrimental factor in every sector and Supply chain is no exception. Customers want superior services which are cost effective. To conclude, if supply chain system is flexible, responsive and cost effective customer satisfaction will increase and the product will definitely succeed in the market. </w:t>
            </w:r>
          </w:p>
          <w:p w:rsidR="0028283E" w:rsidRDefault="0028283E" w:rsidP="0028283E">
            <w:pPr>
              <w:autoSpaceDE w:val="0"/>
              <w:autoSpaceDN w:val="0"/>
              <w:adjustRightInd w:val="0"/>
              <w:spacing w:line="360" w:lineRule="auto"/>
              <w:rPr>
                <w:rFonts w:ascii="Arial" w:hAnsi="Arial" w:cs="Arial"/>
                <w:sz w:val="24"/>
                <w:szCs w:val="24"/>
              </w:rPr>
            </w:pP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Project</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Take a critical look around you and see if you can see examples of poor logistics. You might find, for example, that a train is cancelled, a bus arrives at the wrong </w:t>
            </w:r>
            <w:r w:rsidRPr="006F3731">
              <w:rPr>
                <w:rFonts w:ascii="Arial" w:hAnsi="Arial" w:cs="Arial"/>
                <w:sz w:val="24"/>
                <w:szCs w:val="24"/>
              </w:rPr>
              <w:lastRenderedPageBreak/>
              <w:t>time, a delivery of goods arrives after the promised time, a shop runs out of a product that you want, a town center is poorly</w:t>
            </w:r>
            <w:r>
              <w:rPr>
                <w:rFonts w:ascii="Arial" w:hAnsi="Arial" w:cs="Arial"/>
                <w:sz w:val="24"/>
                <w:szCs w:val="24"/>
              </w:rPr>
              <w:t xml:space="preserve"> </w:t>
            </w:r>
            <w:r w:rsidRPr="006F3731">
              <w:rPr>
                <w:rFonts w:ascii="Arial" w:hAnsi="Arial" w:cs="Arial"/>
                <w:sz w:val="24"/>
                <w:szCs w:val="24"/>
              </w:rPr>
              <w:t>laid out, and so on.</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What could you do to improve these operations? Produce your findings in a report.</w:t>
            </w:r>
          </w:p>
          <w:p w:rsidR="0028283E" w:rsidRDefault="0028283E" w:rsidP="0028283E">
            <w:pPr>
              <w:autoSpaceDE w:val="0"/>
              <w:autoSpaceDN w:val="0"/>
              <w:adjustRightInd w:val="0"/>
              <w:spacing w:line="360" w:lineRule="auto"/>
              <w:rPr>
                <w:rFonts w:ascii="Arial" w:hAnsi="Arial" w:cs="Arial"/>
                <w:sz w:val="24"/>
                <w:szCs w:val="24"/>
              </w:rPr>
            </w:pPr>
          </w:p>
          <w:p w:rsidR="0028283E" w:rsidRPr="0028283E" w:rsidRDefault="0028283E" w:rsidP="0028283E">
            <w:pPr>
              <w:autoSpaceDE w:val="0"/>
              <w:autoSpaceDN w:val="0"/>
              <w:adjustRightInd w:val="0"/>
              <w:spacing w:line="360" w:lineRule="auto"/>
              <w:rPr>
                <w:rFonts w:ascii="Arial" w:hAnsi="Arial" w:cs="Arial"/>
                <w:b/>
                <w:sz w:val="24"/>
                <w:szCs w:val="24"/>
              </w:rPr>
            </w:pPr>
            <w:r w:rsidRPr="0028283E">
              <w:rPr>
                <w:rFonts w:ascii="Arial" w:hAnsi="Arial" w:cs="Arial"/>
                <w:b/>
                <w:sz w:val="24"/>
                <w:szCs w:val="24"/>
              </w:rPr>
              <w:t>Answer</w:t>
            </w: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I have noticed a poor logistic system in pharmaceutical logistic system of a country in which am working in. Some hospitals, clinics and health centers are provided medicines from a center which is more than 1000 km from where they are located currently. The long distance has resulted the lead time to be two weeks, even if sometimes even that one is not maintained and goes to three weeks. In order to cater for this extended lead time facilities are forced to stock huge stock of items. To make the matter worse the facilities do not have enough storage space.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fleet are also becoming depleted through the long distance they travel, sometimes even without being given the proper care to the vehicles. The central stores is also most of the time faced with stock of items and the facilities it covers has no room to escape that too. The staffs at the facilities has lack of proper knowledge of the supply chain and how the supply chain works. </w:t>
            </w:r>
          </w:p>
          <w:p w:rsidR="0028283E" w:rsidRPr="006F3731" w:rsidRDefault="0028283E" w:rsidP="0028283E">
            <w:pPr>
              <w:autoSpaceDE w:val="0"/>
              <w:autoSpaceDN w:val="0"/>
              <w:adjustRightInd w:val="0"/>
              <w:spacing w:line="360" w:lineRule="auto"/>
              <w:rPr>
                <w:rFonts w:ascii="Arial" w:hAnsi="Arial" w:cs="Arial"/>
                <w:sz w:val="24"/>
                <w:szCs w:val="24"/>
              </w:rPr>
            </w:pPr>
          </w:p>
          <w:p w:rsidR="0028283E" w:rsidRPr="006F3731" w:rsidRDefault="0028283E" w:rsidP="0028283E">
            <w:pPr>
              <w:autoSpaceDE w:val="0"/>
              <w:autoSpaceDN w:val="0"/>
              <w:adjustRightInd w:val="0"/>
              <w:spacing w:line="360" w:lineRule="auto"/>
              <w:rPr>
                <w:rFonts w:ascii="Arial" w:hAnsi="Arial" w:cs="Arial"/>
                <w:sz w:val="24"/>
                <w:szCs w:val="24"/>
              </w:rPr>
            </w:pPr>
            <w:r w:rsidRPr="006F3731">
              <w:rPr>
                <w:rFonts w:ascii="Arial" w:hAnsi="Arial" w:cs="Arial"/>
                <w:sz w:val="24"/>
                <w:szCs w:val="24"/>
              </w:rPr>
              <w:t>To alleviate these problems, I have proposed the following solutions</w:t>
            </w:r>
          </w:p>
          <w:p w:rsidR="0028283E" w:rsidRPr="006F3731" w:rsidRDefault="0028283E" w:rsidP="0028283E">
            <w:pPr>
              <w:pStyle w:val="ListParagraph"/>
              <w:numPr>
                <w:ilvl w:val="0"/>
                <w:numId w:val="22"/>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staffs at the facilities needs to be training in supply chain management. Whatever effort placed in the supply chain efficiency but without the involvement of the end user, the effort will not be successful. </w:t>
            </w:r>
          </w:p>
          <w:p w:rsidR="0028283E" w:rsidRPr="006F3731" w:rsidRDefault="0028283E" w:rsidP="0028283E">
            <w:pPr>
              <w:pStyle w:val="ListParagraph"/>
              <w:numPr>
                <w:ilvl w:val="0"/>
                <w:numId w:val="22"/>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There is a storage hub which is within 80 km radius to the affected facilities. This storage hub can be made the main distribution center. The hub can receive the items in shorter lead times. The store also has enough storage space which may not affect the quantity of items which is going to be requested by the facilities. </w:t>
            </w:r>
          </w:p>
          <w:p w:rsidR="0028283E" w:rsidRPr="006F3731" w:rsidRDefault="0028283E" w:rsidP="0028283E">
            <w:pPr>
              <w:pStyle w:val="ListParagraph"/>
              <w:numPr>
                <w:ilvl w:val="0"/>
                <w:numId w:val="22"/>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Enough human resources need to be employed by the storage hub. The hub may face shortage of human resources as it is currently delivering limited services. </w:t>
            </w:r>
          </w:p>
          <w:p w:rsidR="0028283E" w:rsidRPr="006F3731" w:rsidRDefault="0028283E" w:rsidP="0028283E">
            <w:pPr>
              <w:pStyle w:val="ListParagraph"/>
              <w:numPr>
                <w:ilvl w:val="0"/>
                <w:numId w:val="22"/>
              </w:numPr>
              <w:autoSpaceDE w:val="0"/>
              <w:autoSpaceDN w:val="0"/>
              <w:adjustRightInd w:val="0"/>
              <w:spacing w:line="360" w:lineRule="auto"/>
              <w:rPr>
                <w:rFonts w:ascii="Arial" w:hAnsi="Arial" w:cs="Arial"/>
                <w:sz w:val="24"/>
                <w:szCs w:val="24"/>
              </w:rPr>
            </w:pPr>
            <w:r w:rsidRPr="006F3731">
              <w:rPr>
                <w:rFonts w:ascii="Arial" w:hAnsi="Arial" w:cs="Arial"/>
                <w:sz w:val="24"/>
                <w:szCs w:val="24"/>
              </w:rPr>
              <w:t xml:space="preserve">The hub needs also be provided with the necessary infrastructure and fleets. </w:t>
            </w:r>
          </w:p>
          <w:p w:rsidR="0028283E" w:rsidRPr="006F3731" w:rsidRDefault="0028283E" w:rsidP="0028283E">
            <w:pPr>
              <w:autoSpaceDE w:val="0"/>
              <w:autoSpaceDN w:val="0"/>
              <w:adjustRightInd w:val="0"/>
              <w:spacing w:line="360" w:lineRule="auto"/>
              <w:rPr>
                <w:rFonts w:ascii="Arial" w:hAnsi="Arial" w:cs="Arial"/>
                <w:sz w:val="24"/>
                <w:szCs w:val="24"/>
              </w:rPr>
            </w:pPr>
          </w:p>
          <w:p w:rsidR="00CC2FB3" w:rsidRPr="0028283E" w:rsidRDefault="006D4A2E" w:rsidP="0028283E">
            <w:pPr>
              <w:spacing w:after="160" w:line="360" w:lineRule="auto"/>
              <w:jc w:val="both"/>
              <w:rPr>
                <w:rFonts w:ascii="Arial" w:hAnsi="Arial" w:cs="Arial"/>
                <w:sz w:val="24"/>
                <w:szCs w:val="24"/>
              </w:rPr>
            </w:pPr>
            <w:r w:rsidRPr="0028283E">
              <w:rPr>
                <w:rFonts w:ascii="Arial" w:hAnsi="Arial" w:cs="Arial"/>
                <w:color w:val="000000"/>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6BAF" w:rsidP="00A851DA">
            <w:pPr>
              <w:rPr>
                <w:rFonts w:cs="Bliss-Regular"/>
                <w:color w:val="000000"/>
              </w:rPr>
            </w:pPr>
            <w:r>
              <w:rPr>
                <w:rFonts w:cs="Bliss-Regular"/>
                <w:color w:val="000000"/>
              </w:rPr>
              <w:t xml:space="preserve">Selamneh T. Wolkeba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283E" w:rsidP="00A851DA">
            <w:pPr>
              <w:rPr>
                <w:rFonts w:cs="Bliss-Regular"/>
                <w:color w:val="000000"/>
              </w:rPr>
            </w:pPr>
            <w:r>
              <w:rPr>
                <w:rFonts w:cs="Bliss-Regular"/>
                <w:color w:val="000000"/>
              </w:rPr>
              <w:t>29/11</w:t>
            </w:r>
            <w:r w:rsidR="00916BAF">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B7D" w:rsidRDefault="00BF6B7D" w:rsidP="00CB4D0A">
      <w:pPr>
        <w:spacing w:after="0" w:line="240" w:lineRule="auto"/>
      </w:pPr>
      <w:r>
        <w:separator/>
      </w:r>
    </w:p>
  </w:endnote>
  <w:endnote w:type="continuationSeparator" w:id="0">
    <w:p w:rsidR="00BF6B7D" w:rsidRDefault="00BF6B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B7D" w:rsidRDefault="00BF6B7D" w:rsidP="00CB4D0A">
      <w:pPr>
        <w:spacing w:after="0" w:line="240" w:lineRule="auto"/>
      </w:pPr>
      <w:r>
        <w:separator/>
      </w:r>
    </w:p>
  </w:footnote>
  <w:footnote w:type="continuationSeparator" w:id="0">
    <w:p w:rsidR="00BF6B7D" w:rsidRDefault="00BF6B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47A44"/>
    <w:multiLevelType w:val="hybridMultilevel"/>
    <w:tmpl w:val="B8FE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44888"/>
    <w:multiLevelType w:val="hybridMultilevel"/>
    <w:tmpl w:val="060C4C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26137"/>
    <w:multiLevelType w:val="hybridMultilevel"/>
    <w:tmpl w:val="9D22C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34931"/>
    <w:multiLevelType w:val="hybridMultilevel"/>
    <w:tmpl w:val="3EB64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F75D74"/>
    <w:multiLevelType w:val="hybridMultilevel"/>
    <w:tmpl w:val="979497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A2D2C"/>
    <w:multiLevelType w:val="hybridMultilevel"/>
    <w:tmpl w:val="6448A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346C7D"/>
    <w:multiLevelType w:val="hybridMultilevel"/>
    <w:tmpl w:val="A970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F4326"/>
    <w:multiLevelType w:val="hybridMultilevel"/>
    <w:tmpl w:val="8652938C"/>
    <w:lvl w:ilvl="0" w:tplc="DEE0BE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204F"/>
    <w:multiLevelType w:val="hybridMultilevel"/>
    <w:tmpl w:val="3F169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D2DFA"/>
    <w:multiLevelType w:val="hybridMultilevel"/>
    <w:tmpl w:val="384E70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3A0726"/>
    <w:multiLevelType w:val="hybridMultilevel"/>
    <w:tmpl w:val="9DF8C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5C0DD7"/>
    <w:multiLevelType w:val="hybridMultilevel"/>
    <w:tmpl w:val="CF188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BF54B9"/>
    <w:multiLevelType w:val="hybridMultilevel"/>
    <w:tmpl w:val="E72285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B81BE2"/>
    <w:multiLevelType w:val="hybridMultilevel"/>
    <w:tmpl w:val="70E0C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45002D"/>
    <w:multiLevelType w:val="hybridMultilevel"/>
    <w:tmpl w:val="C1E27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D7336C"/>
    <w:multiLevelType w:val="hybridMultilevel"/>
    <w:tmpl w:val="7A604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D768EB"/>
    <w:multiLevelType w:val="hybridMultilevel"/>
    <w:tmpl w:val="023C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A87253"/>
    <w:multiLevelType w:val="hybridMultilevel"/>
    <w:tmpl w:val="48FE9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856F42"/>
    <w:multiLevelType w:val="hybridMultilevel"/>
    <w:tmpl w:val="F09A0E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2031FE"/>
    <w:multiLevelType w:val="hybridMultilevel"/>
    <w:tmpl w:val="C4AA5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DD17F9"/>
    <w:multiLevelType w:val="hybridMultilevel"/>
    <w:tmpl w:val="FE281164"/>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6F0252E"/>
    <w:multiLevelType w:val="hybridMultilevel"/>
    <w:tmpl w:val="28CCA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375131"/>
    <w:multiLevelType w:val="hybridMultilevel"/>
    <w:tmpl w:val="F4588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21"/>
  </w:num>
  <w:num w:numId="4">
    <w:abstractNumId w:val="12"/>
  </w:num>
  <w:num w:numId="5">
    <w:abstractNumId w:val="19"/>
  </w:num>
  <w:num w:numId="6">
    <w:abstractNumId w:val="1"/>
  </w:num>
  <w:num w:numId="7">
    <w:abstractNumId w:val="4"/>
  </w:num>
  <w:num w:numId="8">
    <w:abstractNumId w:val="14"/>
  </w:num>
  <w:num w:numId="9">
    <w:abstractNumId w:val="10"/>
  </w:num>
  <w:num w:numId="10">
    <w:abstractNumId w:val="7"/>
  </w:num>
  <w:num w:numId="11">
    <w:abstractNumId w:val="11"/>
  </w:num>
  <w:num w:numId="12">
    <w:abstractNumId w:val="20"/>
  </w:num>
  <w:num w:numId="13">
    <w:abstractNumId w:val="8"/>
  </w:num>
  <w:num w:numId="14">
    <w:abstractNumId w:val="22"/>
  </w:num>
  <w:num w:numId="15">
    <w:abstractNumId w:val="0"/>
  </w:num>
  <w:num w:numId="16">
    <w:abstractNumId w:val="17"/>
  </w:num>
  <w:num w:numId="17">
    <w:abstractNumId w:val="5"/>
  </w:num>
  <w:num w:numId="18">
    <w:abstractNumId w:val="16"/>
  </w:num>
  <w:num w:numId="19">
    <w:abstractNumId w:val="23"/>
  </w:num>
  <w:num w:numId="20">
    <w:abstractNumId w:val="6"/>
  </w:num>
  <w:num w:numId="21">
    <w:abstractNumId w:val="2"/>
  </w:num>
  <w:num w:numId="22">
    <w:abstractNumId w:val="18"/>
  </w:num>
  <w:num w:numId="23">
    <w:abstractNumId w:val="1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283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4E4C"/>
    <w:rsid w:val="00574D64"/>
    <w:rsid w:val="00591365"/>
    <w:rsid w:val="005B31E4"/>
    <w:rsid w:val="006034F6"/>
    <w:rsid w:val="00607874"/>
    <w:rsid w:val="00607E77"/>
    <w:rsid w:val="00617BB3"/>
    <w:rsid w:val="00645CDD"/>
    <w:rsid w:val="006823A7"/>
    <w:rsid w:val="00687EE8"/>
    <w:rsid w:val="006D4A2E"/>
    <w:rsid w:val="0070347F"/>
    <w:rsid w:val="0070678E"/>
    <w:rsid w:val="00785353"/>
    <w:rsid w:val="007F22DD"/>
    <w:rsid w:val="00831C11"/>
    <w:rsid w:val="008A60B4"/>
    <w:rsid w:val="008B3C31"/>
    <w:rsid w:val="008B64FE"/>
    <w:rsid w:val="00916BAF"/>
    <w:rsid w:val="00935BF7"/>
    <w:rsid w:val="00950768"/>
    <w:rsid w:val="0095442C"/>
    <w:rsid w:val="00983942"/>
    <w:rsid w:val="009C37E0"/>
    <w:rsid w:val="009E41F4"/>
    <w:rsid w:val="00A14B66"/>
    <w:rsid w:val="00A65CF7"/>
    <w:rsid w:val="00A81AB4"/>
    <w:rsid w:val="00A851DA"/>
    <w:rsid w:val="00AC7D5B"/>
    <w:rsid w:val="00AE1481"/>
    <w:rsid w:val="00B0415E"/>
    <w:rsid w:val="00B04678"/>
    <w:rsid w:val="00BC46DF"/>
    <w:rsid w:val="00BF6B7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59F8"/>
    <w:rsid w:val="00F966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39764"/>
  <w15:docId w15:val="{0AFA38DB-E5D9-4288-8C7D-97C3B308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845E6-A88D-40FE-8EEE-DA00D468B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selamneh Tuji</cp:lastModifiedBy>
  <cp:revision>3</cp:revision>
  <dcterms:created xsi:type="dcterms:W3CDTF">2017-11-29T06:27:00Z</dcterms:created>
  <dcterms:modified xsi:type="dcterms:W3CDTF">2017-11-29T06:38:00Z</dcterms:modified>
</cp:coreProperties>
</file>