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418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00D">
            <w:pPr>
              <w:pStyle w:val="Default"/>
              <w:rPr>
                <w:rFonts w:asciiTheme="minorHAnsi" w:hAnsiTheme="minorHAnsi"/>
              </w:rPr>
            </w:pPr>
            <w:r>
              <w:rPr>
                <w:rFonts w:asciiTheme="minorHAnsi" w:hAnsiTheme="minorHAnsi"/>
              </w:rPr>
              <w:t>Scott Knowles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700D">
            <w:pPr>
              <w:pStyle w:val="Default"/>
              <w:rPr>
                <w:rFonts w:asciiTheme="minorHAnsi" w:hAnsiTheme="minorHAnsi"/>
              </w:rPr>
            </w:pPr>
            <w:r>
              <w:rPr>
                <w:rFonts w:asciiTheme="minorHAnsi" w:hAnsiTheme="minorHAnsi"/>
              </w:rPr>
              <w:t>6585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00D">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00D">
            <w:r>
              <w:t>1 (</w:t>
            </w:r>
            <w:r w:rsidRPr="0025700D">
              <w:t>Discuss key features of the</w:t>
            </w:r>
            <w:r>
              <w:t xml:space="preserve"> </w:t>
            </w:r>
            <w:r w:rsidRPr="0025700D">
              <w:t>modern construction industry</w:t>
            </w:r>
            <w: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25700D" w:rsidP="00A851DA">
            <w:pPr>
              <w:rPr>
                <w:rFonts w:ascii="Arial" w:hAnsi="Arial" w:cs="Arial"/>
                <w:sz w:val="24"/>
                <w:szCs w:val="24"/>
              </w:rPr>
            </w:pPr>
            <w:r>
              <w:rPr>
                <w:rFonts w:ascii="Arial" w:hAnsi="Arial" w:cs="Arial"/>
                <w:sz w:val="24"/>
                <w:szCs w:val="24"/>
              </w:rPr>
              <w:t xml:space="preserve">The Construction industry has changed rapidly over the course of time and has expanded in both wealth and business growth to become the second biggest source of employment in the world. </w:t>
            </w:r>
          </w:p>
          <w:p w:rsidR="0025700D" w:rsidRDefault="0025700D" w:rsidP="00A851DA">
            <w:pPr>
              <w:rPr>
                <w:rFonts w:ascii="Arial" w:hAnsi="Arial" w:cs="Arial"/>
                <w:sz w:val="24"/>
                <w:szCs w:val="24"/>
              </w:rPr>
            </w:pPr>
            <w:r>
              <w:rPr>
                <w:rFonts w:ascii="Arial" w:hAnsi="Arial" w:cs="Arial"/>
                <w:sz w:val="24"/>
                <w:szCs w:val="24"/>
              </w:rPr>
              <w:t>By managing construction effectively, we are now able to reduce costs whilst not losing touch of a finishing plan that is already in action. This in turn enables us to build and create structures in a safe, skilled and desirable manner to suit the needs of the owner.</w:t>
            </w:r>
          </w:p>
          <w:p w:rsidR="0025700D" w:rsidRDefault="0025700D" w:rsidP="00A851DA">
            <w:pPr>
              <w:rPr>
                <w:rFonts w:ascii="Arial" w:hAnsi="Arial" w:cs="Arial"/>
                <w:sz w:val="24"/>
                <w:szCs w:val="24"/>
              </w:rPr>
            </w:pPr>
            <w:r>
              <w:rPr>
                <w:rFonts w:ascii="Arial" w:hAnsi="Arial" w:cs="Arial"/>
                <w:sz w:val="24"/>
                <w:szCs w:val="24"/>
              </w:rPr>
              <w:t xml:space="preserve">Due to the </w:t>
            </w:r>
            <w:r w:rsidR="00D208EA">
              <w:rPr>
                <w:rFonts w:ascii="Arial" w:hAnsi="Arial" w:cs="Arial"/>
                <w:sz w:val="24"/>
                <w:szCs w:val="24"/>
              </w:rPr>
              <w:t>ever-changing</w:t>
            </w:r>
            <w:r>
              <w:rPr>
                <w:rFonts w:ascii="Arial" w:hAnsi="Arial" w:cs="Arial"/>
                <w:sz w:val="24"/>
                <w:szCs w:val="24"/>
              </w:rPr>
              <w:t xml:space="preserve"> market, the construction industry has had to find ways to stay ahead of the game, this has led them to now use top of the range strategies</w:t>
            </w:r>
            <w:r w:rsidR="00D208EA">
              <w:rPr>
                <w:rFonts w:ascii="Arial" w:hAnsi="Arial" w:cs="Arial"/>
                <w:sz w:val="24"/>
                <w:szCs w:val="24"/>
              </w:rPr>
              <w:t>, skilled laborer’s, plan effective cost cutting and provide and use the latest technology to enhance its reputation against competitors, thus producing quality work in a specific time scale.</w:t>
            </w:r>
          </w:p>
          <w:p w:rsidR="00D208EA" w:rsidRDefault="00D208EA" w:rsidP="00A851DA">
            <w:pPr>
              <w:rPr>
                <w:rFonts w:ascii="Arial" w:hAnsi="Arial" w:cs="Arial"/>
                <w:sz w:val="24"/>
                <w:szCs w:val="24"/>
              </w:rPr>
            </w:pPr>
          </w:p>
          <w:p w:rsidR="00D208EA" w:rsidRDefault="00D208EA" w:rsidP="00A851DA">
            <w:pPr>
              <w:rPr>
                <w:rFonts w:ascii="Arial" w:hAnsi="Arial" w:cs="Arial"/>
                <w:sz w:val="24"/>
                <w:szCs w:val="24"/>
              </w:rPr>
            </w:pPr>
            <w:r>
              <w:rPr>
                <w:rFonts w:ascii="Arial" w:hAnsi="Arial" w:cs="Arial"/>
                <w:sz w:val="24"/>
                <w:szCs w:val="24"/>
              </w:rPr>
              <w:t>Another key feature of the construction industry is that due to the way we can now offer up to date information, plans and design, the industry has the ability to be completely unique. No two construction projects can ever be alike as owners and project managers strive to have better and more unique buildings than other business owners. The projects can also never be the same due to any technical difficulties that may not become aware until the actual construction stage. This can include any underground issues such as old/existing gas or water mains which may not have been acknowledge during the planning stages, this can then lead to a building plan having to be altered to accommodate the newly found services.</w:t>
            </w:r>
          </w:p>
          <w:p w:rsidR="00D208EA" w:rsidRDefault="00D208EA" w:rsidP="00A851DA">
            <w:pPr>
              <w:rPr>
                <w:rFonts w:ascii="Arial" w:hAnsi="Arial" w:cs="Arial"/>
                <w:sz w:val="24"/>
                <w:szCs w:val="24"/>
              </w:rPr>
            </w:pPr>
          </w:p>
          <w:p w:rsidR="00D208EA" w:rsidRDefault="001064CB" w:rsidP="00A851DA">
            <w:pPr>
              <w:rPr>
                <w:rFonts w:ascii="Arial" w:hAnsi="Arial" w:cs="Arial"/>
                <w:sz w:val="24"/>
                <w:szCs w:val="24"/>
              </w:rPr>
            </w:pPr>
            <w:r>
              <w:rPr>
                <w:rFonts w:ascii="Arial" w:hAnsi="Arial" w:cs="Arial"/>
                <w:sz w:val="24"/>
                <w:szCs w:val="24"/>
              </w:rPr>
              <w:t>A construction company may also wish to use several external agencies to assist in the construction project. This can be from either the original conception of the desired outcome and even right</w:t>
            </w:r>
            <w:r w:rsidR="00D208EA" w:rsidRPr="00D208EA">
              <w:rPr>
                <w:rFonts w:ascii="Arial" w:hAnsi="Arial" w:cs="Arial"/>
                <w:sz w:val="24"/>
                <w:szCs w:val="24"/>
              </w:rPr>
              <w:t xml:space="preserve"> through </w:t>
            </w:r>
            <w:r>
              <w:rPr>
                <w:rFonts w:ascii="Arial" w:hAnsi="Arial" w:cs="Arial"/>
                <w:sz w:val="24"/>
                <w:szCs w:val="24"/>
              </w:rPr>
              <w:t>to the completion of the plan. Each department</w:t>
            </w:r>
            <w:r w:rsidR="00D208EA" w:rsidRPr="00D208EA">
              <w:rPr>
                <w:rFonts w:ascii="Arial" w:hAnsi="Arial" w:cs="Arial"/>
                <w:sz w:val="24"/>
                <w:szCs w:val="24"/>
              </w:rPr>
              <w:t xml:space="preserve"> is expected to</w:t>
            </w:r>
            <w:r>
              <w:rPr>
                <w:rFonts w:ascii="Arial" w:hAnsi="Arial" w:cs="Arial"/>
                <w:sz w:val="24"/>
                <w:szCs w:val="24"/>
              </w:rPr>
              <w:t xml:space="preserve"> use their expertise to create the desired outcome that the </w:t>
            </w:r>
            <w:r>
              <w:rPr>
                <w:rFonts w:ascii="Arial" w:hAnsi="Arial" w:cs="Arial"/>
                <w:sz w:val="24"/>
                <w:szCs w:val="24"/>
              </w:rPr>
              <w:lastRenderedPageBreak/>
              <w:t>owner envisions</w:t>
            </w:r>
            <w:r w:rsidR="00D208EA" w:rsidRPr="00D208EA">
              <w:rPr>
                <w:rFonts w:ascii="Arial" w:hAnsi="Arial" w:cs="Arial"/>
                <w:sz w:val="24"/>
                <w:szCs w:val="24"/>
              </w:rPr>
              <w:t xml:space="preserve">. </w:t>
            </w:r>
            <w:r>
              <w:rPr>
                <w:rFonts w:ascii="Arial" w:hAnsi="Arial" w:cs="Arial"/>
                <w:sz w:val="24"/>
                <w:szCs w:val="24"/>
              </w:rPr>
              <w:t>Agencies like this may include: land and/or pla</w:t>
            </w:r>
            <w:r w:rsidR="00D208EA" w:rsidRPr="00D208EA">
              <w:rPr>
                <w:rFonts w:ascii="Arial" w:hAnsi="Arial" w:cs="Arial"/>
                <w:sz w:val="24"/>
                <w:szCs w:val="24"/>
              </w:rPr>
              <w:t xml:space="preserve">nning agencies, </w:t>
            </w:r>
            <w:r>
              <w:rPr>
                <w:rFonts w:ascii="Arial" w:hAnsi="Arial" w:cs="Arial"/>
                <w:sz w:val="24"/>
                <w:szCs w:val="24"/>
              </w:rPr>
              <w:t>local councils and town and planning departments.</w:t>
            </w:r>
          </w:p>
          <w:p w:rsidR="001064CB" w:rsidRDefault="001064CB" w:rsidP="00A851DA">
            <w:pPr>
              <w:rPr>
                <w:rFonts w:ascii="Arial" w:hAnsi="Arial" w:cs="Arial"/>
                <w:sz w:val="24"/>
                <w:szCs w:val="24"/>
              </w:rPr>
            </w:pPr>
          </w:p>
          <w:p w:rsidR="001064CB" w:rsidRDefault="001064CB" w:rsidP="00A851DA">
            <w:pPr>
              <w:rPr>
                <w:rFonts w:ascii="Arial" w:hAnsi="Arial" w:cs="Arial"/>
                <w:sz w:val="24"/>
                <w:szCs w:val="24"/>
              </w:rPr>
            </w:pPr>
            <w:r>
              <w:rPr>
                <w:rFonts w:ascii="Arial" w:hAnsi="Arial" w:cs="Arial"/>
                <w:sz w:val="24"/>
                <w:szCs w:val="24"/>
              </w:rPr>
              <w:t>The modern construction industry is now a thriving successful area of business and by culminating all the above companies, workers and financial planning we are able to provide quality structures that have been carefully and specifically designed to achieve the best possible result for all parties involved in the build. The construction site is now a place that offers multi skilled workers using their knowledge to assist each other and ensure the final completed job has been fulfilled to the best of everyone’s abilities and in the safest way possible.</w:t>
            </w:r>
          </w:p>
          <w:p w:rsidR="001064CB" w:rsidRPr="00CC2FB3" w:rsidRDefault="001064CB" w:rsidP="00A851DA">
            <w:pPr>
              <w:rPr>
                <w:rFonts w:ascii="Arial" w:hAnsi="Arial" w:cs="Arial"/>
                <w:sz w:val="24"/>
                <w:szCs w:val="24"/>
              </w:rPr>
            </w:pPr>
            <w:r>
              <w:rPr>
                <w:rFonts w:ascii="Arial" w:hAnsi="Arial" w:cs="Arial"/>
                <w:sz w:val="24"/>
                <w:szCs w:val="24"/>
              </w:rPr>
              <w:t xml:space="preserve">The modern construction industry now has the ability to show the world why it thrives on its own </w:t>
            </w:r>
            <w:r w:rsidR="00A8192E">
              <w:rPr>
                <w:rFonts w:ascii="Arial" w:hAnsi="Arial" w:cs="Arial"/>
                <w:sz w:val="24"/>
                <w:szCs w:val="24"/>
              </w:rPr>
              <w:t>economic</w:t>
            </w:r>
            <w:bookmarkStart w:id="0" w:name="_GoBack"/>
            <w:bookmarkEnd w:id="0"/>
            <w:r w:rsidR="006937C1">
              <w:rPr>
                <w:rFonts w:ascii="Arial" w:hAnsi="Arial" w:cs="Arial"/>
                <w:sz w:val="24"/>
                <w:szCs w:val="24"/>
              </w:rPr>
              <w:t xml:space="preserve"> and financial</w:t>
            </w:r>
            <w:r>
              <w:rPr>
                <w:rFonts w:ascii="Arial" w:hAnsi="Arial" w:cs="Arial"/>
                <w:sz w:val="24"/>
                <w:szCs w:val="24"/>
              </w:rPr>
              <w:t xml:space="preserve"> success.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64CB" w:rsidP="00A851DA">
            <w:pPr>
              <w:rPr>
                <w:rFonts w:cs="Bliss-Regular"/>
                <w:color w:val="000000"/>
              </w:rPr>
            </w:pPr>
            <w:r>
              <w:rPr>
                <w:rFonts w:cs="Bliss-Regular"/>
                <w:color w:val="000000"/>
              </w:rPr>
              <w:t>s.knowles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64CB" w:rsidP="00A851DA">
            <w:pPr>
              <w:rPr>
                <w:rFonts w:cs="Bliss-Regular"/>
                <w:color w:val="000000"/>
              </w:rPr>
            </w:pPr>
            <w:r>
              <w:rPr>
                <w:rFonts w:cs="Bliss-Regular"/>
                <w:color w:val="000000"/>
              </w:rPr>
              <w:t>11/03/2017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189" w:rsidRDefault="00264189" w:rsidP="00CB4D0A">
      <w:pPr>
        <w:spacing w:after="0" w:line="240" w:lineRule="auto"/>
      </w:pPr>
      <w:r>
        <w:separator/>
      </w:r>
    </w:p>
  </w:endnote>
  <w:endnote w:type="continuationSeparator" w:id="0">
    <w:p w:rsidR="00264189" w:rsidRDefault="002641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189" w:rsidRDefault="00264189" w:rsidP="00CB4D0A">
      <w:pPr>
        <w:spacing w:after="0" w:line="240" w:lineRule="auto"/>
      </w:pPr>
      <w:r>
        <w:separator/>
      </w:r>
    </w:p>
  </w:footnote>
  <w:footnote w:type="continuationSeparator" w:id="0">
    <w:p w:rsidR="00264189" w:rsidRDefault="002641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64CB"/>
    <w:rsid w:val="001175EE"/>
    <w:rsid w:val="00157CF6"/>
    <w:rsid w:val="00182416"/>
    <w:rsid w:val="00187EB4"/>
    <w:rsid w:val="001F0481"/>
    <w:rsid w:val="00200C92"/>
    <w:rsid w:val="0020451E"/>
    <w:rsid w:val="00206B9D"/>
    <w:rsid w:val="0023259C"/>
    <w:rsid w:val="0025700D"/>
    <w:rsid w:val="0026418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7C1"/>
    <w:rsid w:val="0070347F"/>
    <w:rsid w:val="0070678E"/>
    <w:rsid w:val="00831C11"/>
    <w:rsid w:val="008A60B4"/>
    <w:rsid w:val="008B3C31"/>
    <w:rsid w:val="008B64FE"/>
    <w:rsid w:val="00935BF7"/>
    <w:rsid w:val="0095442C"/>
    <w:rsid w:val="00983942"/>
    <w:rsid w:val="009C37E0"/>
    <w:rsid w:val="009E41F4"/>
    <w:rsid w:val="00A14B66"/>
    <w:rsid w:val="00A3531B"/>
    <w:rsid w:val="00A65CF7"/>
    <w:rsid w:val="00A8192E"/>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08E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6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E585C"/>
  <w15:docId w15:val="{F9D4CD4D-59F6-41D0-8A02-8747EBBD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5E4BC-DDFE-4E34-B16F-32464B7AD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Scott Thomas</cp:lastModifiedBy>
  <cp:revision>3</cp:revision>
  <dcterms:created xsi:type="dcterms:W3CDTF">2015-01-26T12:24:00Z</dcterms:created>
  <dcterms:modified xsi:type="dcterms:W3CDTF">2017-03-11T20:58:00Z</dcterms:modified>
</cp:coreProperties>
</file>