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E201C" w14:textId="1AA4C36E" w:rsidR="003B6640" w:rsidRDefault="00B80C1C">
      <w:r>
        <w:t>Assessment 5</w:t>
      </w:r>
    </w:p>
    <w:p w14:paraId="3DEA1952" w14:textId="58DA27C5" w:rsidR="00B80C1C" w:rsidRDefault="00B80C1C"/>
    <w:p w14:paraId="44348742" w14:textId="2088071E" w:rsidR="00B80C1C" w:rsidRDefault="00B80C1C">
      <w:r>
        <w:t>1.</w:t>
      </w:r>
    </w:p>
    <w:p w14:paraId="1D85D01C" w14:textId="0AE272B4" w:rsidR="00B80C1C" w:rsidRPr="00B80C1C" w:rsidRDefault="00B80C1C">
      <w:pPr>
        <w:rPr>
          <w:b/>
          <w:bCs/>
        </w:rPr>
      </w:pPr>
      <w:proofErr w:type="spellStart"/>
      <w:r w:rsidRPr="00B80C1C">
        <w:rPr>
          <w:b/>
          <w:bCs/>
        </w:rPr>
        <w:t>i</w:t>
      </w:r>
      <w:proofErr w:type="spellEnd"/>
      <w:r w:rsidRPr="00B80C1C">
        <w:rPr>
          <w:b/>
          <w:bCs/>
        </w:rPr>
        <w:t>) What are Kirkpatrick’s levels of evaluation?</w:t>
      </w:r>
    </w:p>
    <w:p w14:paraId="2C571D63" w14:textId="52DFBC22" w:rsidR="00B80C1C" w:rsidRDefault="00B80C1C">
      <w:r>
        <w:tab/>
        <w:t>B – Reaction, Knowledge, Transfer or learning, Impact.</w:t>
      </w:r>
    </w:p>
    <w:p w14:paraId="3576A06D" w14:textId="22F5343D" w:rsidR="00B80C1C" w:rsidRDefault="00B80C1C"/>
    <w:p w14:paraId="33E1DC4E" w14:textId="7F23D76A" w:rsidR="00B80C1C" w:rsidRPr="00B80C1C" w:rsidRDefault="00B80C1C">
      <w:pPr>
        <w:rPr>
          <w:b/>
          <w:bCs/>
        </w:rPr>
      </w:pPr>
      <w:r w:rsidRPr="00B80C1C">
        <w:rPr>
          <w:b/>
          <w:bCs/>
        </w:rPr>
        <w:t>ii) While you are planning for training, you discover that several participants are not fluent in English. What do you do?</w:t>
      </w:r>
    </w:p>
    <w:p w14:paraId="1D0BFACA" w14:textId="5CF6ED6F" w:rsidR="00B80C1C" w:rsidRDefault="00B80C1C">
      <w:r>
        <w:tab/>
        <w:t>C – Make sure you use lots of visuals and small group discussions.</w:t>
      </w:r>
    </w:p>
    <w:p w14:paraId="19FD7437" w14:textId="2B603095" w:rsidR="00B80C1C" w:rsidRDefault="00B80C1C"/>
    <w:p w14:paraId="24348C5D" w14:textId="40325A74" w:rsidR="00B80C1C" w:rsidRDefault="00B80C1C">
      <w:r>
        <w:t xml:space="preserve">2. </w:t>
      </w:r>
    </w:p>
    <w:p w14:paraId="66C4E895" w14:textId="07FFAC3F" w:rsidR="00B80C1C" w:rsidRPr="00B80C1C" w:rsidRDefault="00B80C1C">
      <w:pPr>
        <w:rPr>
          <w:b/>
          <w:bCs/>
        </w:rPr>
      </w:pPr>
      <w:proofErr w:type="spellStart"/>
      <w:r w:rsidRPr="00B80C1C">
        <w:rPr>
          <w:b/>
          <w:bCs/>
        </w:rPr>
        <w:t>i</w:t>
      </w:r>
      <w:proofErr w:type="spellEnd"/>
      <w:r w:rsidRPr="00B80C1C">
        <w:rPr>
          <w:b/>
          <w:bCs/>
        </w:rPr>
        <w:t>) What is the importance of communication in training?</w:t>
      </w:r>
    </w:p>
    <w:p w14:paraId="767F9618" w14:textId="55D6EB4A" w:rsidR="00B80C1C" w:rsidRDefault="00B80C1C">
      <w:r>
        <w:t xml:space="preserve">Communication us a vital part of the training session. This is a major factor of how a lot of the participants learn the majority of the knowledge along with visual aids. In group sessions, good communication will allow the group to have discussions about the topic and learn the topic better. </w:t>
      </w:r>
    </w:p>
    <w:p w14:paraId="58E33870" w14:textId="009272A6" w:rsidR="00B80C1C" w:rsidRDefault="00B80C1C">
      <w:pPr>
        <w:rPr>
          <w:b/>
          <w:bCs/>
        </w:rPr>
      </w:pPr>
      <w:r w:rsidRPr="00B80C1C">
        <w:rPr>
          <w:b/>
          <w:bCs/>
        </w:rPr>
        <w:t xml:space="preserve">ii) How </w:t>
      </w:r>
      <w:r>
        <w:rPr>
          <w:b/>
          <w:bCs/>
        </w:rPr>
        <w:t xml:space="preserve">can </w:t>
      </w:r>
      <w:r w:rsidRPr="00B80C1C">
        <w:rPr>
          <w:b/>
          <w:bCs/>
        </w:rPr>
        <w:t>questions be best used as a training technique?</w:t>
      </w:r>
    </w:p>
    <w:p w14:paraId="67A6D325" w14:textId="067E188F" w:rsidR="00B80C1C" w:rsidRPr="00B80C1C" w:rsidRDefault="00B80C1C">
      <w:r>
        <w:t xml:space="preserve">Questions can be used in a training session to help facilitate and stimulate the participants to think about the topic. To do this the trainer can ask questions by requesting information in order to gain knowledge, seeking clarification, establishing facts and satisfying curiosity. </w:t>
      </w:r>
    </w:p>
    <w:p w14:paraId="30A2BA31" w14:textId="781026D7" w:rsidR="00B80C1C" w:rsidRPr="00B80C1C" w:rsidRDefault="00B80C1C">
      <w:pPr>
        <w:rPr>
          <w:b/>
          <w:bCs/>
        </w:rPr>
      </w:pPr>
      <w:r w:rsidRPr="00B80C1C">
        <w:rPr>
          <w:b/>
          <w:bCs/>
        </w:rPr>
        <w:t>iii) What are the different types if questions that trainers can use to facilitate their training programmes?</w:t>
      </w:r>
    </w:p>
    <w:p w14:paraId="12B8F7E5" w14:textId="77777777" w:rsidR="00B80C1C" w:rsidRDefault="00B80C1C">
      <w:r>
        <w:t>The different types of questions you can ask are</w:t>
      </w:r>
    </w:p>
    <w:p w14:paraId="1EAEFAEC" w14:textId="40539457" w:rsidR="00B80C1C" w:rsidRDefault="00B80C1C">
      <w:r>
        <w:t>Leading questions – these questions contain the right answer and lead the participants to answer the questions a certain way.</w:t>
      </w:r>
    </w:p>
    <w:p w14:paraId="616EAB90" w14:textId="24D8FCFF" w:rsidR="00B80C1C" w:rsidRDefault="00B80C1C">
      <w:r>
        <w:t>Factual questions – these questions are the “Who” “What” “Where” “How” “When” questions asking the participant to give straight forward facts.</w:t>
      </w:r>
    </w:p>
    <w:p w14:paraId="0B527120" w14:textId="5087BEEB" w:rsidR="00B80C1C" w:rsidRDefault="00B80C1C">
      <w:r>
        <w:t>Problem questions – these questions should challenge the participant as they involve a number of factors or discuss a controversial element?</w:t>
      </w:r>
    </w:p>
    <w:p w14:paraId="02B41B56" w14:textId="106060B3" w:rsidR="00B80C1C" w:rsidRDefault="00B80C1C">
      <w:r>
        <w:t>Attitudinal questions – these questions are more emotive and bring out the participant to reflect and express emotions.</w:t>
      </w:r>
    </w:p>
    <w:p w14:paraId="42BDFC2D" w14:textId="0D802F0E" w:rsidR="00B80C1C" w:rsidRDefault="00B80C1C"/>
    <w:p w14:paraId="0999E45C" w14:textId="54770E9A" w:rsidR="00B80C1C" w:rsidRPr="00B80C1C" w:rsidRDefault="00B80C1C">
      <w:pPr>
        <w:rPr>
          <w:b/>
          <w:bCs/>
        </w:rPr>
      </w:pPr>
      <w:r w:rsidRPr="00B80C1C">
        <w:rPr>
          <w:b/>
          <w:bCs/>
        </w:rPr>
        <w:t>3. Discuss Kirkpatrick’s levels of evaluation in detail?</w:t>
      </w:r>
    </w:p>
    <w:p w14:paraId="767816D0" w14:textId="34D44267" w:rsidR="00B80C1C" w:rsidRDefault="00B80C1C">
      <w:r>
        <w:t xml:space="preserve">There are 4 levels to Kirkpatrick’s levels of evaluation, these are: Reaction, knowledge, transfer of learning and impact/results. </w:t>
      </w:r>
    </w:p>
    <w:p w14:paraId="4E0432FF" w14:textId="4827E048" w:rsidR="00B80C1C" w:rsidRDefault="00B80C1C">
      <w:r>
        <w:t xml:space="preserve">The first stage is reaction – this is measuring the participants reaction to the session they ae currently having. A way to do this is through a “smile Sheet” this helps gauge how the participant has felt about the workshop and about the trainer. This can help understand if they have not liked it, because it is more likely they will not have learnt as much if they are unhappy. Gauging their reaction can be mid-session can help you if there are any issues before the end and make any needed adjustments. </w:t>
      </w:r>
    </w:p>
    <w:p w14:paraId="3CD41860" w14:textId="1FD6F6A3" w:rsidR="00B80C1C" w:rsidRDefault="00B80C1C">
      <w:r>
        <w:t xml:space="preserve">The second stage is knowledge evaluation. This part helps the trainer understand if the participant has increased their knowledge or if they have learnt the skill that they were intended to. Knowledge can be tested through a round of questions about the subject, skills can be tested through the participants demonstrating the intended skill. </w:t>
      </w:r>
    </w:p>
    <w:p w14:paraId="14C09B04" w14:textId="20A8837C" w:rsidR="00B80C1C" w:rsidRDefault="00B80C1C">
      <w:r>
        <w:t xml:space="preserve">The third stage is transfer of learning. This is more difficult to evaluate as you will not be with the participants all the time after the session so will not be able to see if the knowledge/ skill is being used on a day to day basis. To evaluate this, the trainer will need to do collect information from the participant, their manager, or the customers to see if they have learnt anything. </w:t>
      </w:r>
    </w:p>
    <w:p w14:paraId="7BC8F420" w14:textId="6F067A5D" w:rsidR="00B80C1C" w:rsidRDefault="00B80C1C">
      <w:r>
        <w:t xml:space="preserve">The fourth and final stage is impact evaluation. This is to determine if the training provided has made an impact on the participant. It Is difficult to measure whether the training has had a direct impact on the business. With some sessions such as providing a specific skill, this can sometimes be easier to see the impact as the participant will be able to use the new skill. When looking at the impact of the training, we need to look to see if the training was appropriate, adequate and effective for all participants, and if not adjust it for the next time it is used.  </w:t>
      </w:r>
      <w:bookmarkStart w:id="0" w:name="_GoBack"/>
      <w:bookmarkEnd w:id="0"/>
    </w:p>
    <w:sectPr w:rsidR="00B80C1C" w:rsidSect="006B0D4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C1C"/>
    <w:rsid w:val="003B6640"/>
    <w:rsid w:val="00422209"/>
    <w:rsid w:val="006B0D40"/>
    <w:rsid w:val="00B80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EC0F8F"/>
  <w15:chartTrackingRefBased/>
  <w15:docId w15:val="{AF449796-8AE8-344F-8948-2384CD7B4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Francis</dc:creator>
  <cp:keywords/>
  <dc:description/>
  <cp:lastModifiedBy>Kate Francis</cp:lastModifiedBy>
  <cp:revision>1</cp:revision>
  <dcterms:created xsi:type="dcterms:W3CDTF">2020-01-22T18:15:00Z</dcterms:created>
  <dcterms:modified xsi:type="dcterms:W3CDTF">2020-01-22T19:29:00Z</dcterms:modified>
</cp:coreProperties>
</file>