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-342879</wp:posOffset>
            </wp:positionH>
            <wp:positionV relativeFrom="paragraph">
              <wp:posOffset>-295258</wp:posOffset>
            </wp:positionV>
            <wp:extent cx="2809875" cy="1419225"/>
            <wp:effectExtent b="0" l="0" r="0" t="0"/>
            <wp:wrapNone/>
            <wp:docPr descr="BOLC_Logo" id="26" name="image3.png"/>
            <a:graphic>
              <a:graphicData uri="http://schemas.openxmlformats.org/drawingml/2006/picture">
                <pic:pic>
                  <pic:nvPicPr>
                    <pic:cNvPr descr="BOLC_Logo" id="0" name="image3.png"/>
                    <pic:cNvPicPr preferRelativeResize="0"/>
                  </pic:nvPicPr>
                  <pic:blipFill>
                    <a:blip r:embed="rId6"/>
                    <a:srcRect b="32001" l="20319" r="23663"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3">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2984500</wp:posOffset>
                </wp:positionH>
                <wp:positionV relativeFrom="paragraph">
                  <wp:posOffset>76200</wp:posOffset>
                </wp:positionV>
                <wp:extent cx="3114040" cy="466725"/>
                <wp:effectExtent b="0" l="0" r="0" t="0"/>
                <wp:wrapNone/>
                <wp:docPr id="25"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2984500</wp:posOffset>
                </wp:positionH>
                <wp:positionV relativeFrom="paragraph">
                  <wp:posOffset>76200</wp:posOffset>
                </wp:positionV>
                <wp:extent cx="3114040" cy="466725"/>
                <wp:effectExtent b="0" l="0" r="0" t="0"/>
                <wp:wrapNone/>
                <wp:docPr id="2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114040" cy="466725"/>
                        </a:xfrm>
                        <a:prstGeom prst="rect"/>
                        <a:ln/>
                      </pic:spPr>
                    </pic:pic>
                  </a:graphicData>
                </a:graphic>
              </wp:anchor>
            </w:drawing>
          </mc:Fallback>
        </mc:AlternateContent>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Ecaterina Donscaia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25025</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Advanced Diploma in Business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D">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contextualSpacing w:val="0"/>
              <w:rPr/>
            </w:pPr>
            <w:r w:rsidDel="00000000" w:rsidR="00000000" w:rsidRPr="00000000">
              <w:rPr>
                <w:rtl w:val="0"/>
              </w:rPr>
              <w:t xml:space="preserve">Assessment 10</w:t>
            </w:r>
          </w:p>
        </w:tc>
      </w:tr>
    </w:tbl>
    <w:p w:rsidR="00000000" w:rsidDel="00000000" w:rsidP="00000000" w:rsidRDefault="00000000" w:rsidRPr="00000000" w14:paraId="0000000F">
      <w:pPr>
        <w:contextualSpacing w:val="0"/>
        <w:rPr>
          <w:b w:val="1"/>
        </w:rPr>
      </w:pPr>
      <w:r w:rsidDel="00000000" w:rsidR="00000000" w:rsidRPr="00000000">
        <w:rPr>
          <w:rtl w:val="0"/>
        </w:rPr>
      </w:r>
    </w:p>
    <w:p w:rsidR="00000000" w:rsidDel="00000000" w:rsidP="00000000" w:rsidRDefault="00000000" w:rsidRPr="00000000" w14:paraId="00000010">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1">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2">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3">
            <w:pPr>
              <w:contextualSpacing w:val="0"/>
              <w:rPr>
                <w:b w:val="1"/>
              </w:rPr>
            </w:pPr>
            <w:r w:rsidDel="00000000" w:rsidR="00000000" w:rsidRPr="00000000">
              <w:rPr>
                <w:rtl w:val="0"/>
              </w:rPr>
            </w:r>
          </w:p>
          <w:p w:rsidR="00000000" w:rsidDel="00000000" w:rsidP="00000000" w:rsidRDefault="00000000" w:rsidRPr="00000000" w14:paraId="00000014">
            <w:pPr>
              <w:contextualSpacing w:val="0"/>
              <w:rPr>
                <w:b w:val="1"/>
              </w:rPr>
            </w:pPr>
            <w:r w:rsidDel="00000000" w:rsidR="00000000" w:rsidRPr="00000000">
              <w:rPr>
                <w:rtl w:val="0"/>
              </w:rPr>
            </w:r>
          </w:p>
          <w:p w:rsidR="00000000" w:rsidDel="00000000" w:rsidP="00000000" w:rsidRDefault="00000000" w:rsidRPr="00000000" w14:paraId="00000015">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Q.A. 1</w:t>
            </w:r>
          </w:p>
          <w:p w:rsidR="00000000" w:rsidDel="00000000" w:rsidP="00000000" w:rsidRDefault="00000000" w:rsidRPr="00000000" w14:paraId="00000016">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7">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i. We can measure customer satisfaction in many ways but few have been proven to be the most successful. First of all is customer satisfaction survey which can be done by asking customer about his opinion on given service/product by questionary, feedback form, email or app. Customer satisfaction score is another way to get to know what kind of standard our company achived in eyes of a customer. Net promoter score allows our loyal customers to show on the scale their recommendation of our services to those who they know. Customer effort score allows us to know how much effort was put into solvind customer's issue and is another very important customer satisfaction aspect. In now days social media monitoring is another very important way of sharing informations of which business should be aware and apply measures such as alerts and mentions especially is business receives bad feedback. </w:t>
            </w:r>
          </w:p>
          <w:p w:rsidR="00000000" w:rsidDel="00000000" w:rsidP="00000000" w:rsidRDefault="00000000" w:rsidRPr="00000000" w14:paraId="00000018">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9">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ii. In order to satisfy customers needs certain policies and procedures have to be followed. Policies are written codes of conduct that give employees guidelines to follow in various scenarios. Procedures are ways of doing a routine practice, such as finding the quickest way to resolve issues or the most efficient way to answer frequently asked questions. Both of them are required for business to be professional, know customer's needs, be patient with challenging customers and train and retrain business members when needed in order to be on top of their abilities. </w:t>
            </w:r>
          </w:p>
          <w:p w:rsidR="00000000" w:rsidDel="00000000" w:rsidP="00000000" w:rsidRDefault="00000000" w:rsidRPr="00000000" w14:paraId="0000001A">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B">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iii. Quality management is a key to understand customer's needs and expectations, balance approach between customers and other stakeholders as customers are not only the ones of which interest business is taking care of, communicating needs and expectations throughout the company and monitored customer satisfaction and act on the results. All of this lay in hands of quality management. </w:t>
            </w:r>
          </w:p>
          <w:p w:rsidR="00000000" w:rsidDel="00000000" w:rsidP="00000000" w:rsidRDefault="00000000" w:rsidRPr="00000000" w14:paraId="0000001C">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D">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iv. There are few successful and very simple strategies for obtaining customers trust and loyalty. Important is accessibility, we should be there for the customer giving our service, help and  support. Being available to your customers and allow them to interact with us is another pprtant staple on the way of creating trust. Having a reliable product is aspect without questioning, we should be able to provide product/service which meets or even exceeds our customer's expectations. People tend to buy on emotion, not logic so customer will appreciate our honesty and guidance which protects him from reckless choices. Being transparent means recognizing and being open about both your strengths and weaknesses, it is important that we show customer our continuous work  and improvement as well as awareness of that what  need to be changed. Bring value to client, letting him  to insert his important a  to us and maintain consistency of high quality service after completing transactions are another important ways of creating and keeping trust for our company. </w:t>
            </w:r>
          </w:p>
          <w:p w:rsidR="00000000" w:rsidDel="00000000" w:rsidP="00000000" w:rsidRDefault="00000000" w:rsidRPr="00000000" w14:paraId="0000001E">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1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v. Customer Relationship Management hold database which allows us to keep track of our customers as well as market our business to their needs and expectations. CRM includes informations on: </w:t>
            </w:r>
          </w:p>
          <w:p w:rsidR="00000000" w:rsidDel="00000000" w:rsidP="00000000" w:rsidRDefault="00000000" w:rsidRPr="00000000" w14:paraId="00000020">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company and contacts informations,</w:t>
            </w:r>
          </w:p>
          <w:p w:rsidR="00000000" w:rsidDel="00000000" w:rsidP="00000000" w:rsidRDefault="00000000" w:rsidRPr="00000000" w14:paraId="00000021">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lead and activity management, </w:t>
            </w:r>
          </w:p>
          <w:p w:rsidR="00000000" w:rsidDel="00000000" w:rsidP="00000000" w:rsidRDefault="00000000" w:rsidRPr="00000000" w14:paraId="00000022">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opportunity management, </w:t>
            </w:r>
          </w:p>
          <w:p w:rsidR="00000000" w:rsidDel="00000000" w:rsidP="00000000" w:rsidRDefault="00000000" w:rsidRPr="00000000" w14:paraId="00000023">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charting and reporting, </w:t>
            </w:r>
          </w:p>
          <w:p w:rsidR="00000000" w:rsidDel="00000000" w:rsidP="00000000" w:rsidRDefault="00000000" w:rsidRPr="00000000" w14:paraId="00000024">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email marketing and mailing list management, </w:t>
            </w:r>
          </w:p>
          <w:p w:rsidR="00000000" w:rsidDel="00000000" w:rsidP="00000000" w:rsidRDefault="00000000" w:rsidRPr="00000000" w14:paraId="00000025">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sales forecasting, </w:t>
            </w:r>
          </w:p>
          <w:p w:rsidR="00000000" w:rsidDel="00000000" w:rsidP="00000000" w:rsidRDefault="00000000" w:rsidRPr="00000000" w14:paraId="00000026">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Microsoft Outlook email integration, </w:t>
            </w:r>
          </w:p>
          <w:p w:rsidR="00000000" w:rsidDel="00000000" w:rsidP="00000000" w:rsidRDefault="00000000" w:rsidRPr="00000000" w14:paraId="00000027">
            <w:pPr>
              <w:numPr>
                <w:ilvl w:val="0"/>
                <w:numId w:val="10"/>
              </w:numPr>
              <w:spacing w:after="0" w:before="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notes and business intelligence management. </w:t>
            </w:r>
          </w:p>
          <w:p w:rsidR="00000000" w:rsidDel="00000000" w:rsidP="00000000" w:rsidRDefault="00000000" w:rsidRPr="00000000" w14:paraId="00000028">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9">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Q.A. 2 </w:t>
            </w:r>
          </w:p>
          <w:p w:rsidR="00000000" w:rsidDel="00000000" w:rsidP="00000000" w:rsidRDefault="00000000" w:rsidRPr="00000000" w14:paraId="0000002A">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B">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Customer satisfaction survey example </w:t>
            </w:r>
          </w:p>
          <w:p w:rsidR="00000000" w:rsidDel="00000000" w:rsidP="00000000" w:rsidRDefault="00000000" w:rsidRPr="00000000" w14:paraId="0000002C">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D">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     Dear Guest of Blue Lagoon Beach Bungalow&amp; Restaurant</w:t>
            </w:r>
          </w:p>
          <w:p w:rsidR="00000000" w:rsidDel="00000000" w:rsidP="00000000" w:rsidRDefault="00000000" w:rsidRPr="00000000" w14:paraId="0000002E">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2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    We would love to hear about your experience in Blue Lagoon! It will take only 1 minute and will give as an idea of what we can improve in order to make your next visit even more magical! </w:t>
            </w:r>
          </w:p>
          <w:p w:rsidR="00000000" w:rsidDel="00000000" w:rsidP="00000000" w:rsidRDefault="00000000" w:rsidRPr="00000000" w14:paraId="00000030">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31">
            <w:pPr>
              <w:spacing w:after="0" w:before="0" w:line="276" w:lineRule="auto"/>
              <w:contextualSpacing w:val="0"/>
              <w:rPr>
                <w:rFonts w:ascii="Arial" w:cs="Arial" w:eastAsia="Arial" w:hAnsi="Arial"/>
              </w:rPr>
            </w:pPr>
            <w:r w:rsidDel="00000000" w:rsidR="00000000" w:rsidRPr="00000000">
              <w:rPr>
                <w:rFonts w:ascii="Arial" w:cs="Arial" w:eastAsia="Arial" w:hAnsi="Arial"/>
                <w:rtl w:val="0"/>
              </w:rPr>
              <w:t xml:space="preserve">What's the standard of Beach Bungalow? </w:t>
            </w:r>
          </w:p>
          <w:p w:rsidR="00000000" w:rsidDel="00000000" w:rsidP="00000000" w:rsidRDefault="00000000" w:rsidRPr="00000000" w14:paraId="00000032">
            <w:pPr>
              <w:numPr>
                <w:ilvl w:val="0"/>
                <w:numId w:val="3"/>
              </w:numPr>
              <w:spacing w:after="0" w:before="0"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Excellent</w:t>
            </w:r>
          </w:p>
          <w:p w:rsidR="00000000" w:rsidDel="00000000" w:rsidP="00000000" w:rsidRDefault="00000000" w:rsidRPr="00000000" w14:paraId="00000033">
            <w:pPr>
              <w:numPr>
                <w:ilvl w:val="0"/>
                <w:numId w:val="1"/>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Very good.</w:t>
            </w:r>
          </w:p>
          <w:p w:rsidR="00000000" w:rsidDel="00000000" w:rsidP="00000000" w:rsidRDefault="00000000" w:rsidRPr="00000000" w14:paraId="00000034">
            <w:pPr>
              <w:numPr>
                <w:ilvl w:val="0"/>
                <w:numId w:val="1"/>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Good. </w:t>
            </w:r>
          </w:p>
          <w:p w:rsidR="00000000" w:rsidDel="00000000" w:rsidP="00000000" w:rsidRDefault="00000000" w:rsidRPr="00000000" w14:paraId="00000035">
            <w:pPr>
              <w:numPr>
                <w:ilvl w:val="0"/>
                <w:numId w:val="1"/>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Fair.</w:t>
            </w:r>
          </w:p>
          <w:p w:rsidR="00000000" w:rsidDel="00000000" w:rsidP="00000000" w:rsidRDefault="00000000" w:rsidRPr="00000000" w14:paraId="00000036">
            <w:pPr>
              <w:numPr>
                <w:ilvl w:val="0"/>
                <w:numId w:val="1"/>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Poor </w:t>
            </w:r>
          </w:p>
          <w:p w:rsidR="00000000" w:rsidDel="00000000" w:rsidP="00000000" w:rsidRDefault="00000000" w:rsidRPr="00000000" w14:paraId="00000037">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What's the quality of the buffet?</w:t>
            </w:r>
          </w:p>
          <w:p w:rsidR="00000000" w:rsidDel="00000000" w:rsidP="00000000" w:rsidRDefault="00000000" w:rsidRPr="00000000" w14:paraId="00000038">
            <w:pPr>
              <w:numPr>
                <w:ilvl w:val="0"/>
                <w:numId w:val="11"/>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Excellent</w:t>
            </w:r>
          </w:p>
          <w:p w:rsidR="00000000" w:rsidDel="00000000" w:rsidP="00000000" w:rsidRDefault="00000000" w:rsidRPr="00000000" w14:paraId="00000039">
            <w:pPr>
              <w:numPr>
                <w:ilvl w:val="0"/>
                <w:numId w:val="13"/>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Very good. </w:t>
            </w:r>
          </w:p>
          <w:p w:rsidR="00000000" w:rsidDel="00000000" w:rsidP="00000000" w:rsidRDefault="00000000" w:rsidRPr="00000000" w14:paraId="0000003A">
            <w:pPr>
              <w:numPr>
                <w:ilvl w:val="0"/>
                <w:numId w:val="13"/>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Good</w:t>
            </w:r>
          </w:p>
          <w:p w:rsidR="00000000" w:rsidDel="00000000" w:rsidP="00000000" w:rsidRDefault="00000000" w:rsidRPr="00000000" w14:paraId="0000003B">
            <w:pPr>
              <w:numPr>
                <w:ilvl w:val="0"/>
                <w:numId w:val="13"/>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Fair</w:t>
            </w:r>
          </w:p>
          <w:p w:rsidR="00000000" w:rsidDel="00000000" w:rsidP="00000000" w:rsidRDefault="00000000" w:rsidRPr="00000000" w14:paraId="0000003C">
            <w:pPr>
              <w:numPr>
                <w:ilvl w:val="0"/>
                <w:numId w:val="13"/>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Poor</w:t>
            </w:r>
          </w:p>
          <w:p w:rsidR="00000000" w:rsidDel="00000000" w:rsidP="00000000" w:rsidRDefault="00000000" w:rsidRPr="00000000" w14:paraId="0000003D">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 Is location of the Blue Lagoon convinient? </w:t>
            </w:r>
          </w:p>
          <w:p w:rsidR="00000000" w:rsidDel="00000000" w:rsidP="00000000" w:rsidRDefault="00000000" w:rsidRPr="00000000" w14:paraId="0000003E">
            <w:pPr>
              <w:numPr>
                <w:ilvl w:val="0"/>
                <w:numId w:val="9"/>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Excellent</w:t>
            </w:r>
          </w:p>
          <w:p w:rsidR="00000000" w:rsidDel="00000000" w:rsidP="00000000" w:rsidRDefault="00000000" w:rsidRPr="00000000" w14:paraId="0000003F">
            <w:pPr>
              <w:numPr>
                <w:ilvl w:val="0"/>
                <w:numId w:val="1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Very good</w:t>
            </w:r>
          </w:p>
          <w:p w:rsidR="00000000" w:rsidDel="00000000" w:rsidP="00000000" w:rsidRDefault="00000000" w:rsidRPr="00000000" w14:paraId="00000040">
            <w:pPr>
              <w:numPr>
                <w:ilvl w:val="0"/>
                <w:numId w:val="1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Good</w:t>
            </w:r>
          </w:p>
          <w:p w:rsidR="00000000" w:rsidDel="00000000" w:rsidP="00000000" w:rsidRDefault="00000000" w:rsidRPr="00000000" w14:paraId="00000041">
            <w:pPr>
              <w:numPr>
                <w:ilvl w:val="0"/>
                <w:numId w:val="1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Fair</w:t>
            </w:r>
          </w:p>
          <w:p w:rsidR="00000000" w:rsidDel="00000000" w:rsidP="00000000" w:rsidRDefault="00000000" w:rsidRPr="00000000" w14:paraId="00000042">
            <w:pPr>
              <w:numPr>
                <w:ilvl w:val="0"/>
                <w:numId w:val="1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Poor </w:t>
            </w:r>
          </w:p>
          <w:p w:rsidR="00000000" w:rsidDel="00000000" w:rsidP="00000000" w:rsidRDefault="00000000" w:rsidRPr="00000000" w14:paraId="00000043">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What's the standard of entertainment?</w:t>
            </w:r>
          </w:p>
          <w:p w:rsidR="00000000" w:rsidDel="00000000" w:rsidP="00000000" w:rsidRDefault="00000000" w:rsidRPr="00000000" w14:paraId="00000044">
            <w:pPr>
              <w:numPr>
                <w:ilvl w:val="0"/>
                <w:numId w:val="8"/>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Excellent</w:t>
            </w:r>
          </w:p>
          <w:p w:rsidR="00000000" w:rsidDel="00000000" w:rsidP="00000000" w:rsidRDefault="00000000" w:rsidRPr="00000000" w14:paraId="00000045">
            <w:pPr>
              <w:numPr>
                <w:ilvl w:val="0"/>
                <w:numId w:val="6"/>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Very good</w:t>
            </w:r>
          </w:p>
          <w:p w:rsidR="00000000" w:rsidDel="00000000" w:rsidP="00000000" w:rsidRDefault="00000000" w:rsidRPr="00000000" w14:paraId="00000046">
            <w:pPr>
              <w:numPr>
                <w:ilvl w:val="0"/>
                <w:numId w:val="6"/>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Good</w:t>
            </w:r>
          </w:p>
          <w:p w:rsidR="00000000" w:rsidDel="00000000" w:rsidP="00000000" w:rsidRDefault="00000000" w:rsidRPr="00000000" w14:paraId="00000047">
            <w:pPr>
              <w:numPr>
                <w:ilvl w:val="0"/>
                <w:numId w:val="6"/>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Fair</w:t>
            </w:r>
          </w:p>
          <w:p w:rsidR="00000000" w:rsidDel="00000000" w:rsidP="00000000" w:rsidRDefault="00000000" w:rsidRPr="00000000" w14:paraId="00000048">
            <w:pPr>
              <w:numPr>
                <w:ilvl w:val="0"/>
                <w:numId w:val="6"/>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Poor </w:t>
            </w:r>
          </w:p>
          <w:p w:rsidR="00000000" w:rsidDel="00000000" w:rsidP="00000000" w:rsidRDefault="00000000" w:rsidRPr="00000000" w14:paraId="00000049">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What's the service at spa? </w:t>
            </w:r>
          </w:p>
          <w:p w:rsidR="00000000" w:rsidDel="00000000" w:rsidP="00000000" w:rsidRDefault="00000000" w:rsidRPr="00000000" w14:paraId="0000004A">
            <w:pPr>
              <w:numPr>
                <w:ilvl w:val="0"/>
                <w:numId w:val="5"/>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Excellent</w:t>
            </w:r>
          </w:p>
          <w:p w:rsidR="00000000" w:rsidDel="00000000" w:rsidP="00000000" w:rsidRDefault="00000000" w:rsidRPr="00000000" w14:paraId="0000004B">
            <w:pPr>
              <w:numPr>
                <w:ilvl w:val="0"/>
                <w:numId w:val="7"/>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Very good</w:t>
            </w:r>
          </w:p>
          <w:p w:rsidR="00000000" w:rsidDel="00000000" w:rsidP="00000000" w:rsidRDefault="00000000" w:rsidRPr="00000000" w14:paraId="0000004C">
            <w:pPr>
              <w:numPr>
                <w:ilvl w:val="0"/>
                <w:numId w:val="7"/>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Good</w:t>
            </w:r>
          </w:p>
          <w:p w:rsidR="00000000" w:rsidDel="00000000" w:rsidP="00000000" w:rsidRDefault="00000000" w:rsidRPr="00000000" w14:paraId="0000004D">
            <w:pPr>
              <w:numPr>
                <w:ilvl w:val="0"/>
                <w:numId w:val="7"/>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Fair</w:t>
            </w:r>
          </w:p>
          <w:p w:rsidR="00000000" w:rsidDel="00000000" w:rsidP="00000000" w:rsidRDefault="00000000" w:rsidRPr="00000000" w14:paraId="0000004E">
            <w:pPr>
              <w:numPr>
                <w:ilvl w:val="0"/>
                <w:numId w:val="7"/>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Poor </w:t>
            </w:r>
          </w:p>
          <w:p w:rsidR="00000000" w:rsidDel="00000000" w:rsidP="00000000" w:rsidRDefault="00000000" w:rsidRPr="00000000" w14:paraId="0000004F">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Are you satisfied with your experience? </w:t>
            </w:r>
          </w:p>
          <w:p w:rsidR="00000000" w:rsidDel="00000000" w:rsidP="00000000" w:rsidRDefault="00000000" w:rsidRPr="00000000" w14:paraId="00000050">
            <w:pPr>
              <w:numPr>
                <w:ilvl w:val="0"/>
                <w:numId w:val="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Yes, deffinetly worth of recommending!</w:t>
            </w:r>
          </w:p>
          <w:p w:rsidR="00000000" w:rsidDel="00000000" w:rsidP="00000000" w:rsidRDefault="00000000" w:rsidRPr="00000000" w14:paraId="00000051">
            <w:pPr>
              <w:numPr>
                <w:ilvl w:val="0"/>
                <w:numId w:val="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Yes, it was good experience. </w:t>
            </w:r>
          </w:p>
          <w:p w:rsidR="00000000" w:rsidDel="00000000" w:rsidP="00000000" w:rsidRDefault="00000000" w:rsidRPr="00000000" w14:paraId="00000052">
            <w:pPr>
              <w:numPr>
                <w:ilvl w:val="0"/>
                <w:numId w:val="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Yes, although some things need improvement (mention facilities……..)</w:t>
            </w:r>
          </w:p>
          <w:p w:rsidR="00000000" w:rsidDel="00000000" w:rsidP="00000000" w:rsidRDefault="00000000" w:rsidRPr="00000000" w14:paraId="00000053">
            <w:pPr>
              <w:numPr>
                <w:ilvl w:val="0"/>
                <w:numId w:val="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No, I wasn't satisfied with given service. </w:t>
            </w:r>
          </w:p>
          <w:p w:rsidR="00000000" w:rsidDel="00000000" w:rsidP="00000000" w:rsidRDefault="00000000" w:rsidRPr="00000000" w14:paraId="00000054">
            <w:pPr>
              <w:numPr>
                <w:ilvl w:val="0"/>
                <w:numId w:val="2"/>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No (why?...................) </w:t>
            </w:r>
          </w:p>
          <w:p w:rsidR="00000000" w:rsidDel="00000000" w:rsidP="00000000" w:rsidRDefault="00000000" w:rsidRPr="00000000" w14:paraId="00000055">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6">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7">
            <w:pPr>
              <w:spacing w:line="276" w:lineRule="auto"/>
              <w:contextualSpacing w:val="0"/>
              <w:rPr>
                <w:rFonts w:ascii="Arial" w:cs="Arial" w:eastAsia="Arial" w:hAnsi="Arial"/>
              </w:rPr>
            </w:pPr>
            <w:r w:rsidDel="00000000" w:rsidR="00000000" w:rsidRPr="00000000">
              <w:rPr>
                <w:rFonts w:ascii="Arial" w:cs="Arial" w:eastAsia="Arial" w:hAnsi="Arial"/>
                <w:rtl w:val="0"/>
              </w:rPr>
              <w:t xml:space="preserve">Study Case</w:t>
            </w:r>
          </w:p>
          <w:p w:rsidR="00000000" w:rsidDel="00000000" w:rsidP="00000000" w:rsidRDefault="00000000" w:rsidRPr="00000000" w14:paraId="00000058">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9">
            <w:pPr>
              <w:numPr>
                <w:ilvl w:val="0"/>
                <w:numId w:val="4"/>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It is extremely important for Clifton leisure center to classified their costumes in order to provide highest quality service at best price prepared to meet needs of they customers. According to age Clifton leisure center should schedule group fitness sessions mostly accessible for given age group and time this particular age group is active throughout the day. According to dominating occupation Clifton center can create accessible marketing plan, membership options and single/drop in sessions to endure flow of customer. Without those basic informations and without knowing ones target market is very challenging to create high quality service which will meet needs of customers. </w:t>
            </w:r>
          </w:p>
          <w:p w:rsidR="00000000" w:rsidDel="00000000" w:rsidP="00000000" w:rsidRDefault="00000000" w:rsidRPr="00000000" w14:paraId="0000005A">
            <w:pPr>
              <w:numPr>
                <w:ilvl w:val="0"/>
                <w:numId w:val="4"/>
              </w:numPr>
              <w:spacing w:line="276" w:lineRule="auto"/>
              <w:ind w:left="720" w:hanging="360"/>
              <w:contextualSpacing w:val="1"/>
              <w:rPr>
                <w:rFonts w:ascii="Arial" w:cs="Arial" w:eastAsia="Arial" w:hAnsi="Arial"/>
                <w:u w:val="none"/>
              </w:rPr>
            </w:pPr>
            <w:r w:rsidDel="00000000" w:rsidR="00000000" w:rsidRPr="00000000">
              <w:rPr>
                <w:rFonts w:ascii="Arial" w:cs="Arial" w:eastAsia="Arial" w:hAnsi="Arial"/>
                <w:rtl w:val="0"/>
              </w:rPr>
              <w:t xml:space="preserve">Data collection, processing and using in marketing is essential to understand perspective of our customers, find ourself in his shoes and find the best way to reach toward that particular client, group of target market, getting customer's trust and continuously providing him with new updates of product or service. It is very important to study given target market in order to understand it's changes, ups and downs and ways it can transform according to different life events. To smartli manipulate and use data of our given target is one of the most important skills of success business nowadays. </w:t>
            </w:r>
          </w:p>
          <w:p w:rsidR="00000000" w:rsidDel="00000000" w:rsidP="00000000" w:rsidRDefault="00000000" w:rsidRPr="00000000" w14:paraId="0000005B">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C">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D">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E">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5F">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0">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1">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2">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3">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4">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5">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6">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7">
            <w:pPr>
              <w:spacing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14:paraId="00000068">
            <w:pPr>
              <w:contextualSpacing w:val="0"/>
              <w:rPr>
                <w:b w:val="1"/>
              </w:rPr>
            </w:pPr>
            <w:r w:rsidDel="00000000" w:rsidR="00000000" w:rsidRPr="00000000">
              <w:rPr>
                <w:rtl w:val="0"/>
              </w:rPr>
            </w:r>
          </w:p>
          <w:p w:rsidR="00000000" w:rsidDel="00000000" w:rsidP="00000000" w:rsidRDefault="00000000" w:rsidRPr="00000000" w14:paraId="00000069">
            <w:pPr>
              <w:contextualSpacing w:val="0"/>
              <w:rPr>
                <w:b w:val="1"/>
              </w:rPr>
            </w:pPr>
            <w:r w:rsidDel="00000000" w:rsidR="00000000" w:rsidRPr="00000000">
              <w:rPr>
                <w:rtl w:val="0"/>
              </w:rPr>
            </w:r>
          </w:p>
          <w:p w:rsidR="00000000" w:rsidDel="00000000" w:rsidP="00000000" w:rsidRDefault="00000000" w:rsidRPr="00000000" w14:paraId="0000006A">
            <w:pPr>
              <w:contextualSpacing w:val="0"/>
              <w:rPr>
                <w:b w:val="1"/>
              </w:rPr>
            </w:pPr>
            <w:r w:rsidDel="00000000" w:rsidR="00000000" w:rsidRPr="00000000">
              <w:rPr>
                <w:rtl w:val="0"/>
              </w:rPr>
            </w:r>
          </w:p>
          <w:p w:rsidR="00000000" w:rsidDel="00000000" w:rsidP="00000000" w:rsidRDefault="00000000" w:rsidRPr="00000000" w14:paraId="0000006B">
            <w:pPr>
              <w:contextualSpacing w:val="0"/>
              <w:rPr>
                <w:b w:val="1"/>
              </w:rPr>
            </w:pPr>
            <w:r w:rsidDel="00000000" w:rsidR="00000000" w:rsidRPr="00000000">
              <w:rPr>
                <w:rtl w:val="0"/>
              </w:rPr>
            </w:r>
          </w:p>
          <w:p w:rsidR="00000000" w:rsidDel="00000000" w:rsidP="00000000" w:rsidRDefault="00000000" w:rsidRPr="00000000" w14:paraId="0000006C">
            <w:pPr>
              <w:contextualSpacing w:val="0"/>
              <w:rPr>
                <w:b w:val="1"/>
              </w:rPr>
            </w:pPr>
            <w:r w:rsidDel="00000000" w:rsidR="00000000" w:rsidRPr="00000000">
              <w:rPr>
                <w:rtl w:val="0"/>
              </w:rPr>
            </w:r>
          </w:p>
          <w:p w:rsidR="00000000" w:rsidDel="00000000" w:rsidP="00000000" w:rsidRDefault="00000000" w:rsidRPr="00000000" w14:paraId="0000006D">
            <w:pPr>
              <w:contextualSpacing w:val="0"/>
              <w:rPr>
                <w:b w:val="1"/>
              </w:rPr>
            </w:pPr>
            <w:r w:rsidDel="00000000" w:rsidR="00000000" w:rsidRPr="00000000">
              <w:rPr>
                <w:rtl w:val="0"/>
              </w:rPr>
            </w:r>
          </w:p>
        </w:tc>
      </w:tr>
    </w:tbl>
    <w:p w:rsidR="00000000" w:rsidDel="00000000" w:rsidP="00000000" w:rsidRDefault="00000000" w:rsidRPr="00000000" w14:paraId="0000006E">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6F">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70">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71">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72">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73">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74">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75">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76">
            <w:pPr>
              <w:contextualSpacing w:val="0"/>
              <w:rPr>
                <w:color w:val="000000"/>
              </w:rPr>
            </w:pPr>
            <w:r w:rsidDel="00000000" w:rsidR="00000000" w:rsidRPr="00000000">
              <w:rPr>
                <w:rtl w:val="0"/>
              </w:rPr>
              <w:t xml:space="preserve">E. Donscaia</w:t>
            </w:r>
            <w:r w:rsidDel="00000000" w:rsidR="00000000" w:rsidRPr="00000000">
              <w:rPr>
                <w:rtl w:val="0"/>
              </w:rPr>
            </w:r>
          </w:p>
        </w:tc>
        <w:tc>
          <w:tcPr>
            <w:shd w:fill="d9d9d9" w:val="clear"/>
          </w:tcPr>
          <w:p w:rsidR="00000000" w:rsidDel="00000000" w:rsidP="00000000" w:rsidRDefault="00000000" w:rsidRPr="00000000" w14:paraId="00000077">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78">
            <w:pPr>
              <w:contextualSpacing w:val="0"/>
              <w:rPr>
                <w:color w:val="000000"/>
              </w:rPr>
            </w:pPr>
            <w:r w:rsidDel="00000000" w:rsidR="00000000" w:rsidRPr="00000000">
              <w:rPr>
                <w:rtl w:val="0"/>
              </w:rPr>
            </w:r>
          </w:p>
        </w:tc>
      </w:tr>
    </w:tbl>
    <w:p w:rsidR="00000000" w:rsidDel="00000000" w:rsidP="00000000" w:rsidRDefault="00000000" w:rsidRPr="00000000" w14:paraId="00000079">
      <w:pPr>
        <w:contextualSpacing w:val="0"/>
        <w:rPr>
          <w:color w:val="000000"/>
        </w:rPr>
      </w:pPr>
      <w:r w:rsidDel="00000000" w:rsidR="00000000" w:rsidRPr="00000000">
        <w:rPr>
          <w:rtl w:val="0"/>
        </w:rPr>
      </w:r>
    </w:p>
    <w:p w:rsidR="00000000" w:rsidDel="00000000" w:rsidP="00000000" w:rsidRDefault="00000000" w:rsidRPr="00000000" w14:paraId="0000007A">
      <w:pPr>
        <w:contextualSpacing w:val="0"/>
        <w:rPr>
          <w:color w:val="000000"/>
        </w:rPr>
      </w:pPr>
      <w:r w:rsidDel="00000000" w:rsidR="00000000" w:rsidRPr="00000000">
        <w:rPr>
          <w:rtl w:val="0"/>
        </w:rPr>
      </w:r>
    </w:p>
    <w:p w:rsidR="00000000" w:rsidDel="00000000" w:rsidP="00000000" w:rsidRDefault="00000000" w:rsidRPr="00000000" w14:paraId="0000007B">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7C">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7D">
            <w:pPr>
              <w:contextualSpacing w:val="0"/>
              <w:rPr/>
            </w:pPr>
            <w:r w:rsidDel="00000000" w:rsidR="00000000" w:rsidRPr="00000000">
              <w:rPr>
                <w:rtl w:val="0"/>
              </w:rPr>
            </w:r>
          </w:p>
        </w:tc>
      </w:tr>
      <w:tr>
        <w:tc>
          <w:tcPr>
            <w:shd w:fill="d9d9d9" w:val="clear"/>
          </w:tcPr>
          <w:p w:rsidR="00000000" w:rsidDel="00000000" w:rsidP="00000000" w:rsidRDefault="00000000" w:rsidRPr="00000000" w14:paraId="0000007E">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7F">
            <w:pPr>
              <w:contextualSpacing w:val="0"/>
              <w:rPr/>
            </w:pPr>
            <w:r w:rsidDel="00000000" w:rsidR="00000000" w:rsidRPr="00000000">
              <w:rPr>
                <w:rtl w:val="0"/>
              </w:rPr>
            </w:r>
          </w:p>
        </w:tc>
      </w:tr>
      <w:tr>
        <w:tc>
          <w:tcPr>
            <w:shd w:fill="d9d9d9" w:val="clear"/>
          </w:tcPr>
          <w:p w:rsidR="00000000" w:rsidDel="00000000" w:rsidP="00000000" w:rsidRDefault="00000000" w:rsidRPr="00000000" w14:paraId="00000080">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81">
            <w:pPr>
              <w:contextualSpacing w:val="0"/>
              <w:rPr/>
            </w:pPr>
            <w:r w:rsidDel="00000000" w:rsidR="00000000" w:rsidRPr="00000000">
              <w:rPr>
                <w:rtl w:val="0"/>
              </w:rPr>
            </w:r>
          </w:p>
        </w:tc>
      </w:tr>
    </w:tbl>
    <w:p w:rsidR="00000000" w:rsidDel="00000000" w:rsidP="00000000" w:rsidRDefault="00000000" w:rsidRPr="00000000" w14:paraId="00000082">
      <w:pPr>
        <w:contextualSpacing w:val="0"/>
        <w:rPr>
          <w:sz w:val="24"/>
          <w:szCs w:val="24"/>
        </w:rPr>
      </w:pPr>
      <w:r w:rsidDel="00000000" w:rsidR="00000000" w:rsidRPr="00000000">
        <w:rPr>
          <w:rtl w:val="0"/>
        </w:rPr>
      </w:r>
    </w:p>
    <w:p w:rsidR="00000000" w:rsidDel="00000000" w:rsidP="00000000" w:rsidRDefault="00000000" w:rsidRPr="00000000" w14:paraId="00000083">
      <w:pPr>
        <w:contextualSpacing w:val="0"/>
        <w:rPr>
          <w:sz w:val="24"/>
          <w:szCs w:val="24"/>
        </w:rPr>
      </w:pPr>
      <w:r w:rsidDel="00000000" w:rsidR="00000000" w:rsidRPr="00000000">
        <w:rPr>
          <w:rtl w:val="0"/>
        </w:rPr>
      </w:r>
    </w:p>
    <w:p w:rsidR="00000000" w:rsidDel="00000000" w:rsidP="00000000" w:rsidRDefault="00000000" w:rsidRPr="00000000" w14:paraId="00000084">
      <w:pPr>
        <w:contextualSpacing w:val="0"/>
        <w:rPr>
          <w:sz w:val="24"/>
          <w:szCs w:val="24"/>
        </w:rPr>
      </w:pPr>
      <w:r w:rsidDel="00000000" w:rsidR="00000000" w:rsidRPr="00000000">
        <w:rPr>
          <w:rtl w:val="0"/>
        </w:rPr>
      </w:r>
    </w:p>
    <w:p w:rsidR="00000000" w:rsidDel="00000000" w:rsidP="00000000" w:rsidRDefault="00000000" w:rsidRPr="00000000" w14:paraId="00000085">
      <w:pPr>
        <w:contextualSpacing w:val="0"/>
        <w:rPr>
          <w:sz w:val="24"/>
          <w:szCs w:val="24"/>
        </w:rPr>
      </w:pPr>
      <w:r w:rsidDel="00000000" w:rsidR="00000000" w:rsidRPr="00000000">
        <w:rPr>
          <w:rtl w:val="0"/>
        </w:rPr>
      </w:r>
    </w:p>
    <w:p w:rsidR="00000000" w:rsidDel="00000000" w:rsidP="00000000" w:rsidRDefault="00000000" w:rsidRPr="00000000" w14:paraId="00000086">
      <w:pPr>
        <w:contextualSpacing w:val="0"/>
        <w:rPr>
          <w:sz w:val="24"/>
          <w:szCs w:val="24"/>
        </w:rPr>
      </w:pPr>
      <w:r w:rsidDel="00000000" w:rsidR="00000000" w:rsidRPr="00000000">
        <w:rPr>
          <w:rtl w:val="0"/>
        </w:rPr>
      </w:r>
    </w:p>
    <w:p w:rsidR="00000000" w:rsidDel="00000000" w:rsidP="00000000" w:rsidRDefault="00000000" w:rsidRPr="00000000" w14:paraId="00000087">
      <w:pPr>
        <w:contextualSpacing w:val="0"/>
        <w:rPr>
          <w:sz w:val="24"/>
          <w:szCs w:val="24"/>
        </w:rPr>
      </w:pPr>
      <w:r w:rsidDel="00000000" w:rsidR="00000000" w:rsidRPr="00000000">
        <w:rPr>
          <w:rtl w:val="0"/>
        </w:rPr>
      </w:r>
    </w:p>
    <w:p w:rsidR="00000000" w:rsidDel="00000000" w:rsidP="00000000" w:rsidRDefault="00000000" w:rsidRPr="00000000" w14:paraId="00000088">
      <w:pPr>
        <w:contextualSpacing w:val="0"/>
        <w:rPr>
          <w:sz w:val="24"/>
          <w:szCs w:val="24"/>
        </w:rPr>
      </w:pPr>
      <w:r w:rsidDel="00000000" w:rsidR="00000000" w:rsidRPr="00000000">
        <w:rPr>
          <w:rtl w:val="0"/>
        </w:rPr>
      </w:r>
    </w:p>
    <w:p w:rsidR="00000000" w:rsidDel="00000000" w:rsidP="00000000" w:rsidRDefault="00000000" w:rsidRPr="00000000" w14:paraId="00000089">
      <w:pPr>
        <w:contextualSpacing w:val="0"/>
        <w:rPr>
          <w:sz w:val="24"/>
          <w:szCs w:val="24"/>
        </w:rPr>
      </w:pPr>
      <w:r w:rsidDel="00000000" w:rsidR="00000000" w:rsidRPr="00000000">
        <w:rPr>
          <w:rtl w:val="0"/>
        </w:rPr>
      </w:r>
    </w:p>
    <w:p w:rsidR="00000000" w:rsidDel="00000000" w:rsidP="00000000" w:rsidRDefault="00000000" w:rsidRPr="00000000" w14:paraId="0000008A">
      <w:pPr>
        <w:contextualSpacing w:val="0"/>
        <w:rPr>
          <w:sz w:val="24"/>
          <w:szCs w:val="24"/>
        </w:rPr>
      </w:pPr>
      <w:r w:rsidDel="00000000" w:rsidR="00000000" w:rsidRPr="00000000">
        <w:rPr>
          <w:rtl w:val="0"/>
        </w:rPr>
      </w:r>
    </w:p>
    <w:p w:rsidR="00000000" w:rsidDel="00000000" w:rsidP="00000000" w:rsidRDefault="00000000" w:rsidRPr="00000000" w14:paraId="0000008B">
      <w:pPr>
        <w:contextualSpacing w:val="0"/>
        <w:rPr>
          <w:sz w:val="24"/>
          <w:szCs w:val="24"/>
        </w:rPr>
      </w:pPr>
      <w:r w:rsidDel="00000000" w:rsidR="00000000" w:rsidRPr="00000000">
        <w:rPr>
          <w:rtl w:val="0"/>
        </w:rPr>
      </w:r>
    </w:p>
    <w:p w:rsidR="00000000" w:rsidDel="00000000" w:rsidP="00000000" w:rsidRDefault="00000000" w:rsidRPr="00000000" w14:paraId="0000008C">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4.png"/><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