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FC7C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013FF2" wp14:editId="4DFF08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8035FF" w14:textId="2B41EDFD" w:rsidR="00607874" w:rsidRDefault="002C0F72" w:rsidP="00A851DA">
      <w:pPr>
        <w:rPr>
          <w:lang w:val="en-US"/>
        </w:rPr>
      </w:pPr>
      <w:r>
        <w:rPr>
          <w:noProof/>
          <w:lang w:val="en-US"/>
        </w:rPr>
        <mc:AlternateContent>
          <mc:Choice Requires="wps">
            <w:drawing>
              <wp:anchor distT="0" distB="0" distL="114300" distR="114300" simplePos="0" relativeHeight="251660288" behindDoc="0" locked="0" layoutInCell="1" allowOverlap="1" wp14:anchorId="4BFD7014" wp14:editId="2F92BBF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v:textbox>
              </v:shape>
            </w:pict>
          </mc:Fallback>
        </mc:AlternateContent>
      </w:r>
    </w:p>
    <w:p w14:paraId="40A458AB" w14:textId="77777777" w:rsidR="00607874" w:rsidRDefault="00607874" w:rsidP="00A851DA">
      <w:pPr>
        <w:rPr>
          <w:lang w:val="en-US"/>
        </w:rPr>
      </w:pPr>
    </w:p>
    <w:p w14:paraId="7BEA7A93" w14:textId="77777777" w:rsidR="00607874" w:rsidRDefault="00607874" w:rsidP="00A851DA">
      <w:pPr>
        <w:rPr>
          <w:lang w:val="en-US"/>
        </w:rPr>
      </w:pPr>
    </w:p>
    <w:p w14:paraId="6D6D4D2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0DF5B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6368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D68CAB" w14:textId="77777777" w:rsidR="00A851DA" w:rsidRPr="00B0415E" w:rsidRDefault="007B2757">
            <w:pPr>
              <w:pStyle w:val="Default"/>
              <w:rPr>
                <w:rFonts w:asciiTheme="minorHAnsi" w:hAnsiTheme="minorHAnsi"/>
              </w:rPr>
            </w:pPr>
            <w:r>
              <w:rPr>
                <w:rFonts w:asciiTheme="minorHAnsi" w:hAnsiTheme="minorHAnsi"/>
              </w:rPr>
              <w:t>Mai Youssef</w:t>
            </w:r>
          </w:p>
        </w:tc>
      </w:tr>
      <w:tr w:rsidR="00A851DA" w:rsidRPr="00B0415E" w14:paraId="456839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EE61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5D829A" w14:textId="77777777" w:rsidR="00A851DA" w:rsidRPr="00B0415E" w:rsidRDefault="007B2757">
            <w:pPr>
              <w:pStyle w:val="Default"/>
              <w:rPr>
                <w:rFonts w:asciiTheme="minorHAnsi" w:hAnsiTheme="minorHAnsi"/>
              </w:rPr>
            </w:pPr>
            <w:r>
              <w:rPr>
                <w:rFonts w:asciiTheme="minorHAnsi" w:hAnsiTheme="minorHAnsi"/>
              </w:rPr>
              <w:t>10502</w:t>
            </w:r>
          </w:p>
        </w:tc>
      </w:tr>
      <w:tr w:rsidR="00A851DA" w:rsidRPr="00B0415E" w14:paraId="3D8619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03D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35518A" w14:textId="77777777" w:rsidR="00A851DA" w:rsidRPr="00B0415E" w:rsidRDefault="007B2757">
            <w:pPr>
              <w:pStyle w:val="Default"/>
              <w:rPr>
                <w:rFonts w:asciiTheme="minorHAnsi" w:hAnsiTheme="minorHAnsi"/>
              </w:rPr>
            </w:pPr>
            <w:r>
              <w:rPr>
                <w:rFonts w:asciiTheme="minorHAnsi" w:hAnsiTheme="minorHAnsi"/>
              </w:rPr>
              <w:t>Diploma in Diet and Nutrition</w:t>
            </w:r>
          </w:p>
        </w:tc>
      </w:tr>
      <w:tr w:rsidR="00A851DA" w:rsidRPr="00B0415E" w14:paraId="7F63DE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027A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7E8292" w14:textId="1AA18818" w:rsidR="00A851DA" w:rsidRPr="00B0415E" w:rsidRDefault="005E7655">
            <w:r>
              <w:t>8</w:t>
            </w:r>
          </w:p>
        </w:tc>
      </w:tr>
    </w:tbl>
    <w:p w14:paraId="3557D435" w14:textId="77777777" w:rsidR="00CC2FB3" w:rsidRDefault="00CC2FB3" w:rsidP="00A851DA">
      <w:pPr>
        <w:rPr>
          <w:b/>
          <w:lang w:val="en-US"/>
        </w:rPr>
      </w:pPr>
    </w:p>
    <w:p w14:paraId="0574D77D" w14:textId="77777777" w:rsidR="00443E6F" w:rsidRDefault="00527C11" w:rsidP="00A851DA">
      <w:pPr>
        <w:rPr>
          <w:b/>
          <w:sz w:val="28"/>
          <w:lang w:val="en-US"/>
        </w:rPr>
      </w:pPr>
      <w:r w:rsidRPr="00443E6F">
        <w:rPr>
          <w:b/>
          <w:sz w:val="28"/>
          <w:lang w:val="en-US"/>
        </w:rPr>
        <w:t>Marking Criteria:</w:t>
      </w:r>
    </w:p>
    <w:p w14:paraId="6E7B8EE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2632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119695" w14:textId="77777777" w:rsidTr="00CC2FB3">
        <w:tc>
          <w:tcPr>
            <w:tcW w:w="9242" w:type="dxa"/>
          </w:tcPr>
          <w:p w14:paraId="4BB157D9" w14:textId="77777777" w:rsidR="00BC67B7" w:rsidRPr="00C85835" w:rsidRDefault="00BC67B7" w:rsidP="00BC67B7">
            <w:pPr>
              <w:rPr>
                <w:rFonts w:ascii="Arial" w:hAnsi="Arial" w:cs="Arial"/>
              </w:rPr>
            </w:pPr>
          </w:p>
          <w:p w14:paraId="1A3DA8E4" w14:textId="77777777" w:rsidR="005E7655" w:rsidRPr="003B62CA" w:rsidRDefault="005E7655" w:rsidP="005E7655">
            <w:pPr>
              <w:rPr>
                <w:rFonts w:ascii="Arial" w:hAnsi="Arial" w:cs="Arial"/>
                <w:u w:val="single"/>
              </w:rPr>
            </w:pPr>
            <w:r>
              <w:rPr>
                <w:rFonts w:ascii="Arial" w:hAnsi="Arial" w:cs="Arial"/>
                <w:u w:val="single"/>
              </w:rPr>
              <w:t>Q</w:t>
            </w:r>
            <w:r w:rsidRPr="003B62CA">
              <w:rPr>
                <w:rFonts w:ascii="Arial" w:hAnsi="Arial" w:cs="Arial"/>
                <w:u w:val="single"/>
              </w:rPr>
              <w:t xml:space="preserve"> 1</w:t>
            </w:r>
          </w:p>
          <w:p w14:paraId="4A84ED59" w14:textId="77777777" w:rsidR="005E7655" w:rsidRPr="00C85835" w:rsidRDefault="005E7655" w:rsidP="005E7655">
            <w:pPr>
              <w:rPr>
                <w:rFonts w:ascii="Arial" w:hAnsi="Arial" w:cs="Arial"/>
              </w:rPr>
            </w:pPr>
          </w:p>
          <w:p w14:paraId="689243D9" w14:textId="77777777" w:rsidR="005E7655" w:rsidRPr="00C85835" w:rsidRDefault="005E7655" w:rsidP="005E7655">
            <w:pPr>
              <w:rPr>
                <w:rFonts w:ascii="Arial" w:hAnsi="Arial" w:cs="Arial"/>
              </w:rPr>
            </w:pPr>
          </w:p>
          <w:p w14:paraId="4E41D7D6" w14:textId="77777777" w:rsidR="005E7655" w:rsidRPr="002A6467" w:rsidRDefault="005E7655" w:rsidP="005E7655">
            <w:pPr>
              <w:pStyle w:val="ListParagraph"/>
              <w:numPr>
                <w:ilvl w:val="0"/>
                <w:numId w:val="22"/>
              </w:numPr>
              <w:rPr>
                <w:rFonts w:ascii="Arial" w:hAnsi="Arial" w:cs="Arial"/>
                <w:bCs/>
              </w:rPr>
            </w:pPr>
            <w:r w:rsidRPr="005D6265">
              <w:rPr>
                <w:rFonts w:ascii="Arial" w:hAnsi="Arial" w:cs="Arial"/>
                <w:bCs/>
              </w:rPr>
              <w:t xml:space="preserve">A food allergy is when the body's immune system reacts unusually to specific foods. </w:t>
            </w:r>
            <w:r w:rsidRPr="000B3F67">
              <w:rPr>
                <w:rFonts w:ascii="Arial" w:hAnsi="Arial" w:cs="Arial"/>
                <w:bCs/>
              </w:rPr>
              <w:t>Food allergies</w:t>
            </w:r>
            <w:r>
              <w:rPr>
                <w:rFonts w:ascii="Arial" w:hAnsi="Arial" w:cs="Arial"/>
                <w:bCs/>
              </w:rPr>
              <w:t xml:space="preserve"> happen when the immune system,</w:t>
            </w:r>
            <w:r w:rsidRPr="000B3F67">
              <w:rPr>
                <w:rFonts w:ascii="Arial" w:hAnsi="Arial" w:cs="Arial"/>
                <w:bCs/>
              </w:rPr>
              <w:t xml:space="preserve"> the bod</w:t>
            </w:r>
            <w:r>
              <w:rPr>
                <w:rFonts w:ascii="Arial" w:hAnsi="Arial" w:cs="Arial"/>
                <w:bCs/>
              </w:rPr>
              <w:t>y's defense against infection, </w:t>
            </w:r>
            <w:r w:rsidRPr="000B3F67">
              <w:rPr>
                <w:rFonts w:ascii="Arial" w:hAnsi="Arial" w:cs="Arial"/>
                <w:bCs/>
              </w:rPr>
              <w:t>mistakenly treats proteins found in food as a threat.</w:t>
            </w:r>
            <w:r>
              <w:rPr>
                <w:rFonts w:ascii="Arial" w:hAnsi="Arial" w:cs="Arial"/>
                <w:bCs/>
              </w:rPr>
              <w:t xml:space="preserve"> </w:t>
            </w:r>
            <w:r w:rsidRPr="002A6467">
              <w:rPr>
                <w:rFonts w:ascii="Arial" w:hAnsi="Arial" w:cs="Arial"/>
                <w:bCs/>
              </w:rPr>
              <w:t>As a result, a number of chemicals are released. It's these chemicals that cause the symptoms of an allergic reaction.</w:t>
            </w:r>
          </w:p>
          <w:p w14:paraId="4F021E2F" w14:textId="77777777" w:rsidR="005E7655" w:rsidRPr="000B3F67" w:rsidRDefault="005E7655" w:rsidP="005E7655">
            <w:pPr>
              <w:jc w:val="center"/>
              <w:rPr>
                <w:rFonts w:ascii="Arial" w:hAnsi="Arial" w:cs="Arial"/>
              </w:rPr>
            </w:pPr>
            <w:r>
              <w:rPr>
                <w:rFonts w:ascii="Arial" w:hAnsi="Arial" w:cs="Arial"/>
                <w:bCs/>
              </w:rPr>
              <w:t xml:space="preserve">    </w:t>
            </w:r>
            <w:r w:rsidRPr="000B3F67">
              <w:rPr>
                <w:rFonts w:ascii="Arial" w:hAnsi="Arial" w:cs="Arial"/>
                <w:bCs/>
              </w:rPr>
              <w:t>Although allergic reactions are often mild, they can be very serious.</w:t>
            </w:r>
          </w:p>
          <w:p w14:paraId="1F4CCB11" w14:textId="77777777" w:rsidR="005E7655" w:rsidRPr="005D6265" w:rsidRDefault="005E7655" w:rsidP="005E7655">
            <w:pPr>
              <w:pStyle w:val="ListParagraph"/>
              <w:rPr>
                <w:rFonts w:ascii="Arial" w:hAnsi="Arial" w:cs="Arial"/>
              </w:rPr>
            </w:pPr>
            <w:r w:rsidRPr="005D6265">
              <w:rPr>
                <w:rFonts w:ascii="Arial" w:hAnsi="Arial" w:cs="Arial"/>
              </w:rPr>
              <w:t>Symptoms of a food allergy can affect different areas of the body at the same time. Some common symptoms include:</w:t>
            </w:r>
          </w:p>
          <w:p w14:paraId="6017046B" w14:textId="77777777" w:rsidR="005E7655" w:rsidRPr="005D6265" w:rsidRDefault="005E7655" w:rsidP="005E7655">
            <w:pPr>
              <w:pStyle w:val="ListParagraph"/>
              <w:numPr>
                <w:ilvl w:val="0"/>
                <w:numId w:val="23"/>
              </w:numPr>
              <w:rPr>
                <w:rFonts w:ascii="Arial" w:hAnsi="Arial" w:cs="Arial"/>
              </w:rPr>
            </w:pPr>
            <w:r w:rsidRPr="005D6265">
              <w:rPr>
                <w:rFonts w:ascii="Arial" w:hAnsi="Arial" w:cs="Arial"/>
              </w:rPr>
              <w:t>An itchy sensation inside the mouth, throat or ears </w:t>
            </w:r>
          </w:p>
          <w:p w14:paraId="6E117461" w14:textId="77777777" w:rsidR="005E7655" w:rsidRPr="005D6265" w:rsidRDefault="005E7655" w:rsidP="005E7655">
            <w:pPr>
              <w:pStyle w:val="ListParagraph"/>
              <w:numPr>
                <w:ilvl w:val="0"/>
                <w:numId w:val="23"/>
              </w:numPr>
              <w:rPr>
                <w:rFonts w:ascii="Arial" w:hAnsi="Arial" w:cs="Arial"/>
              </w:rPr>
            </w:pPr>
            <w:r w:rsidRPr="005D6265">
              <w:rPr>
                <w:rFonts w:ascii="Arial" w:hAnsi="Arial" w:cs="Arial"/>
              </w:rPr>
              <w:t xml:space="preserve">A raised itchy red rash </w:t>
            </w:r>
            <w:r>
              <w:rPr>
                <w:rFonts w:ascii="Arial" w:hAnsi="Arial" w:cs="Arial"/>
              </w:rPr>
              <w:t>such as hives</w:t>
            </w:r>
          </w:p>
          <w:p w14:paraId="2EAAA294" w14:textId="77777777" w:rsidR="005E7655" w:rsidRPr="005D6265" w:rsidRDefault="005E7655" w:rsidP="005E7655">
            <w:pPr>
              <w:pStyle w:val="ListParagraph"/>
              <w:numPr>
                <w:ilvl w:val="0"/>
                <w:numId w:val="23"/>
              </w:numPr>
              <w:rPr>
                <w:rFonts w:ascii="Arial" w:hAnsi="Arial" w:cs="Arial"/>
              </w:rPr>
            </w:pPr>
            <w:r w:rsidRPr="005D6265">
              <w:rPr>
                <w:rFonts w:ascii="Arial" w:hAnsi="Arial" w:cs="Arial"/>
              </w:rPr>
              <w:t xml:space="preserve">Swelling of the face, around the eyes, lips, tongue and roof of the mouth  </w:t>
            </w:r>
          </w:p>
          <w:p w14:paraId="632BCC9F" w14:textId="77777777" w:rsidR="005E7655" w:rsidRDefault="005E7655" w:rsidP="005E7655">
            <w:pPr>
              <w:pStyle w:val="ListParagraph"/>
              <w:numPr>
                <w:ilvl w:val="0"/>
                <w:numId w:val="23"/>
              </w:numPr>
              <w:rPr>
                <w:rFonts w:ascii="Arial" w:hAnsi="Arial" w:cs="Arial"/>
              </w:rPr>
            </w:pPr>
            <w:r w:rsidRPr="005D6265">
              <w:rPr>
                <w:rFonts w:ascii="Arial" w:hAnsi="Arial" w:cs="Arial"/>
              </w:rPr>
              <w:t>Vomiting</w:t>
            </w:r>
          </w:p>
          <w:p w14:paraId="2255ED32" w14:textId="77777777" w:rsidR="005E7655" w:rsidRDefault="005E7655" w:rsidP="005E7655">
            <w:pPr>
              <w:pStyle w:val="ListParagraph"/>
              <w:numPr>
                <w:ilvl w:val="0"/>
                <w:numId w:val="23"/>
              </w:numPr>
              <w:rPr>
                <w:rFonts w:ascii="Arial" w:hAnsi="Arial" w:cs="Arial"/>
              </w:rPr>
            </w:pPr>
            <w:r>
              <w:rPr>
                <w:rFonts w:ascii="Arial" w:hAnsi="Arial" w:cs="Arial"/>
              </w:rPr>
              <w:t>Stomach pain</w:t>
            </w:r>
          </w:p>
          <w:p w14:paraId="55794D30" w14:textId="77777777" w:rsidR="005E7655" w:rsidRPr="005D6265" w:rsidRDefault="005E7655" w:rsidP="005E7655">
            <w:pPr>
              <w:pStyle w:val="ListParagraph"/>
              <w:ind w:left="1440"/>
              <w:rPr>
                <w:rFonts w:ascii="Arial" w:hAnsi="Arial" w:cs="Arial"/>
              </w:rPr>
            </w:pPr>
          </w:p>
          <w:p w14:paraId="299302DB" w14:textId="77777777" w:rsidR="005E7655" w:rsidRDefault="005E7655" w:rsidP="005E7655">
            <w:pPr>
              <w:pStyle w:val="ListParagraph"/>
              <w:ind w:left="0"/>
              <w:jc w:val="both"/>
              <w:rPr>
                <w:rFonts w:ascii="Arial" w:hAnsi="Arial" w:cs="Arial"/>
              </w:rPr>
            </w:pPr>
          </w:p>
          <w:p w14:paraId="07E14BED" w14:textId="77777777" w:rsidR="005E7655" w:rsidRPr="003E6316" w:rsidRDefault="005E7655" w:rsidP="005E7655">
            <w:pPr>
              <w:pStyle w:val="ListParagraph"/>
              <w:numPr>
                <w:ilvl w:val="0"/>
                <w:numId w:val="22"/>
              </w:numPr>
              <w:jc w:val="both"/>
              <w:rPr>
                <w:rFonts w:ascii="Arial" w:hAnsi="Arial" w:cs="Arial"/>
              </w:rPr>
            </w:pPr>
            <w:r w:rsidRPr="00DB04B4">
              <w:rPr>
                <w:rFonts w:ascii="Arial" w:hAnsi="Arial" w:cs="Arial"/>
              </w:rPr>
              <w:t>A food allergy happens when the body's immune system, which normally fights infections, sees the food as an invader. This</w:t>
            </w:r>
            <w:r>
              <w:rPr>
                <w:rFonts w:ascii="Arial" w:hAnsi="Arial" w:cs="Arial"/>
              </w:rPr>
              <w:t xml:space="preserve"> leads to an allergic reaction,</w:t>
            </w:r>
            <w:r w:rsidRPr="00DB04B4">
              <w:rPr>
                <w:rFonts w:ascii="Arial" w:hAnsi="Arial" w:cs="Arial"/>
              </w:rPr>
              <w:t xml:space="preserve"> a response from the immune system in which chemicals like histamine are released in the body. </w:t>
            </w:r>
            <w:r w:rsidRPr="00DB04B4">
              <w:rPr>
                <w:rStyle w:val="Strong"/>
                <w:rFonts w:ascii="Arial" w:hAnsi="Arial" w:cs="Arial"/>
                <w:b w:val="0"/>
                <w:color w:val="231F20"/>
              </w:rPr>
              <w:t xml:space="preserve">A food allergy is different from food intolerance. A food allergy involves an immune system response, while food intolerance means a person cannot </w:t>
            </w:r>
            <w:r w:rsidRPr="00DB04B4">
              <w:rPr>
                <w:rFonts w:ascii="Arial" w:hAnsi="Arial" w:cs="Arial"/>
                <w:color w:val="231F20"/>
              </w:rPr>
              <w:t xml:space="preserve">properly digest a substance in certain foods, often because they have an enzyme deficiency. </w:t>
            </w:r>
          </w:p>
          <w:p w14:paraId="692A77B2" w14:textId="77777777" w:rsidR="005E7655" w:rsidRPr="003E6316" w:rsidRDefault="005E7655" w:rsidP="005E7655">
            <w:pPr>
              <w:pStyle w:val="ListParagraph"/>
              <w:jc w:val="both"/>
              <w:rPr>
                <w:rFonts w:ascii="Arial" w:hAnsi="Arial" w:cs="Arial"/>
              </w:rPr>
            </w:pPr>
          </w:p>
          <w:p w14:paraId="1D3ED523" w14:textId="77777777" w:rsidR="005E7655" w:rsidRPr="003E6316" w:rsidRDefault="005E7655" w:rsidP="005E7655">
            <w:pPr>
              <w:jc w:val="both"/>
              <w:rPr>
                <w:rFonts w:ascii="Arial" w:hAnsi="Arial" w:cs="Arial"/>
              </w:rPr>
            </w:pPr>
            <w:r>
              <w:rPr>
                <w:rFonts w:ascii="Arial" w:hAnsi="Arial" w:cs="Arial"/>
              </w:rPr>
              <w:t xml:space="preserve">         </w:t>
            </w:r>
            <w:r w:rsidRPr="003E6316">
              <w:rPr>
                <w:rFonts w:ascii="Arial" w:hAnsi="Arial" w:cs="Arial"/>
              </w:rPr>
              <w:t> </w:t>
            </w:r>
            <w:r>
              <w:rPr>
                <w:rFonts w:ascii="Arial" w:hAnsi="Arial" w:cs="Arial"/>
              </w:rPr>
              <w:t>Symptoms also appear at different times:</w:t>
            </w:r>
          </w:p>
          <w:p w14:paraId="0E8361A8" w14:textId="77777777" w:rsidR="005E7655" w:rsidRPr="003E6316" w:rsidRDefault="005E7655" w:rsidP="005E7655">
            <w:pPr>
              <w:numPr>
                <w:ilvl w:val="0"/>
                <w:numId w:val="24"/>
              </w:numPr>
              <w:tabs>
                <w:tab w:val="num" w:pos="720"/>
              </w:tabs>
              <w:jc w:val="both"/>
              <w:rPr>
                <w:rFonts w:ascii="Arial" w:hAnsi="Arial" w:cs="Arial"/>
              </w:rPr>
            </w:pPr>
            <w:r w:rsidRPr="003E6316">
              <w:rPr>
                <w:rFonts w:ascii="Arial" w:hAnsi="Arial" w:cs="Arial"/>
              </w:rPr>
              <w:t>Food allergy symptoms appear soon after eating the food</w:t>
            </w:r>
          </w:p>
          <w:p w14:paraId="61461783" w14:textId="7F15DDEB" w:rsidR="005E7655" w:rsidRDefault="005E7655" w:rsidP="005E7655">
            <w:pPr>
              <w:numPr>
                <w:ilvl w:val="0"/>
                <w:numId w:val="24"/>
              </w:numPr>
              <w:tabs>
                <w:tab w:val="num" w:pos="720"/>
              </w:tabs>
              <w:jc w:val="both"/>
              <w:rPr>
                <w:rFonts w:ascii="Arial" w:hAnsi="Arial" w:cs="Arial"/>
              </w:rPr>
            </w:pPr>
            <w:r w:rsidRPr="003E6316">
              <w:rPr>
                <w:rFonts w:ascii="Arial" w:hAnsi="Arial" w:cs="Arial"/>
              </w:rPr>
              <w:t>Food in</w:t>
            </w:r>
            <w:r w:rsidR="0001187D">
              <w:rPr>
                <w:rFonts w:ascii="Arial" w:hAnsi="Arial" w:cs="Arial"/>
              </w:rPr>
              <w:t>tolerance symptoms appear later</w:t>
            </w:r>
          </w:p>
          <w:p w14:paraId="2F14DC34" w14:textId="77777777" w:rsidR="0001187D" w:rsidRDefault="0001187D" w:rsidP="0001187D">
            <w:pPr>
              <w:ind w:left="1080"/>
              <w:jc w:val="both"/>
              <w:rPr>
                <w:rFonts w:ascii="Arial" w:hAnsi="Arial" w:cs="Arial"/>
              </w:rPr>
            </w:pPr>
            <w:bookmarkStart w:id="0" w:name="_GoBack"/>
            <w:bookmarkEnd w:id="0"/>
          </w:p>
          <w:p w14:paraId="5900E03E" w14:textId="77777777" w:rsidR="005E7655" w:rsidRDefault="005E7655" w:rsidP="005E7655">
            <w:pPr>
              <w:jc w:val="both"/>
              <w:rPr>
                <w:rFonts w:ascii="Arial" w:hAnsi="Arial" w:cs="Arial"/>
              </w:rPr>
            </w:pPr>
          </w:p>
          <w:p w14:paraId="11A79AB2" w14:textId="77777777" w:rsidR="005E7655" w:rsidRPr="00CF39CC" w:rsidRDefault="005E7655" w:rsidP="005E7655">
            <w:pPr>
              <w:ind w:left="360"/>
              <w:jc w:val="both"/>
              <w:rPr>
                <w:rFonts w:ascii="Arial" w:hAnsi="Arial" w:cs="Arial"/>
              </w:rPr>
            </w:pPr>
            <w:r>
              <w:rPr>
                <w:rFonts w:ascii="Arial" w:hAnsi="Arial" w:cs="Arial"/>
              </w:rPr>
              <w:t xml:space="preserve">   </w:t>
            </w:r>
            <w:r w:rsidRPr="00CF39CC">
              <w:rPr>
                <w:rFonts w:ascii="Arial" w:hAnsi="Arial" w:cs="Arial"/>
              </w:rPr>
              <w:t>The amount of food consumed is different. </w:t>
            </w:r>
          </w:p>
          <w:p w14:paraId="65E64EEA" w14:textId="77777777" w:rsidR="005E7655" w:rsidRPr="00CF39CC" w:rsidRDefault="005E7655" w:rsidP="005E7655">
            <w:pPr>
              <w:numPr>
                <w:ilvl w:val="0"/>
                <w:numId w:val="25"/>
              </w:numPr>
              <w:tabs>
                <w:tab w:val="clear" w:pos="720"/>
                <w:tab w:val="num" w:pos="1080"/>
              </w:tabs>
              <w:ind w:left="1080"/>
              <w:jc w:val="both"/>
              <w:rPr>
                <w:rFonts w:ascii="Arial" w:hAnsi="Arial" w:cs="Arial"/>
              </w:rPr>
            </w:pPr>
            <w:r w:rsidRPr="00CF39CC">
              <w:rPr>
                <w:rFonts w:ascii="Arial" w:hAnsi="Arial" w:cs="Arial"/>
              </w:rPr>
              <w:t>If an individual has a food allergy, they cannot tolerate even small amounts of the allergen, or food that they are allergic to. If someone with a peanut allergy is exposed to even a tiny amount of peanut, they may have a severe reaction.</w:t>
            </w:r>
          </w:p>
          <w:p w14:paraId="4F6E664F" w14:textId="77777777" w:rsidR="005E7655" w:rsidRDefault="005E7655" w:rsidP="005E7655">
            <w:pPr>
              <w:numPr>
                <w:ilvl w:val="0"/>
                <w:numId w:val="25"/>
              </w:numPr>
              <w:tabs>
                <w:tab w:val="clear" w:pos="720"/>
                <w:tab w:val="num" w:pos="1080"/>
              </w:tabs>
              <w:ind w:left="1080"/>
              <w:jc w:val="both"/>
              <w:rPr>
                <w:rFonts w:ascii="Arial" w:hAnsi="Arial" w:cs="Arial"/>
              </w:rPr>
            </w:pPr>
            <w:r w:rsidRPr="00CF39CC">
              <w:rPr>
                <w:rFonts w:ascii="Arial" w:hAnsi="Arial" w:cs="Arial"/>
              </w:rPr>
              <w:t>Someone with food intolerance can eat a very small quantity of the food with no adverse reaction.</w:t>
            </w:r>
          </w:p>
          <w:p w14:paraId="5957D5D7" w14:textId="77777777" w:rsidR="005E7655" w:rsidRDefault="005E7655" w:rsidP="005E7655">
            <w:pPr>
              <w:ind w:left="1080"/>
              <w:jc w:val="both"/>
              <w:rPr>
                <w:rFonts w:ascii="Arial" w:hAnsi="Arial" w:cs="Arial"/>
              </w:rPr>
            </w:pPr>
          </w:p>
          <w:p w14:paraId="19B37D96" w14:textId="77777777" w:rsidR="005E7655" w:rsidRPr="00F97018" w:rsidRDefault="005E7655" w:rsidP="005E7655">
            <w:pPr>
              <w:ind w:left="1080"/>
              <w:jc w:val="both"/>
              <w:rPr>
                <w:rFonts w:ascii="Arial" w:hAnsi="Arial" w:cs="Arial"/>
              </w:rPr>
            </w:pPr>
          </w:p>
          <w:p w14:paraId="15E5AD39" w14:textId="77777777" w:rsidR="005E7655" w:rsidRPr="00F97018" w:rsidRDefault="005E7655" w:rsidP="005E7655">
            <w:pPr>
              <w:pStyle w:val="ListParagraph"/>
              <w:numPr>
                <w:ilvl w:val="0"/>
                <w:numId w:val="22"/>
              </w:numPr>
              <w:rPr>
                <w:rFonts w:ascii="Arial" w:hAnsi="Arial" w:cs="Arial"/>
                <w:color w:val="231F20"/>
              </w:rPr>
            </w:pPr>
            <w:r w:rsidRPr="00F97018">
              <w:rPr>
                <w:rFonts w:ascii="Arial" w:hAnsi="Arial" w:cs="Arial"/>
                <w:bCs/>
                <w:color w:val="231F20"/>
              </w:rPr>
              <w:t>The symptoms of a food allergy almo</w:t>
            </w:r>
            <w:r>
              <w:rPr>
                <w:rFonts w:ascii="Arial" w:hAnsi="Arial" w:cs="Arial"/>
                <w:bCs/>
                <w:color w:val="231F20"/>
              </w:rPr>
              <w:t xml:space="preserve">st always develop a few seconds </w:t>
            </w:r>
            <w:r w:rsidRPr="00F97018">
              <w:rPr>
                <w:rFonts w:ascii="Arial" w:hAnsi="Arial" w:cs="Arial"/>
                <w:bCs/>
                <w:color w:val="231F20"/>
              </w:rPr>
              <w:t>or minutes after eating the food.</w:t>
            </w:r>
            <w:r>
              <w:rPr>
                <w:rFonts w:ascii="Arial" w:hAnsi="Arial" w:cs="Arial"/>
                <w:bCs/>
                <w:color w:val="231F20"/>
              </w:rPr>
              <w:t xml:space="preserve"> </w:t>
            </w:r>
            <w:r w:rsidRPr="00F97018">
              <w:rPr>
                <w:rFonts w:ascii="Arial" w:hAnsi="Arial" w:cs="Arial"/>
                <w:color w:val="231F20"/>
              </w:rPr>
              <w:t>Some people may deve</w:t>
            </w:r>
            <w:r>
              <w:rPr>
                <w:rFonts w:ascii="Arial" w:hAnsi="Arial" w:cs="Arial"/>
                <w:color w:val="231F20"/>
              </w:rPr>
              <w:t xml:space="preserve">lop a severe allergic reaction known as </w:t>
            </w:r>
            <w:r w:rsidRPr="00F97018">
              <w:rPr>
                <w:rFonts w:ascii="Arial" w:hAnsi="Arial" w:cs="Arial"/>
                <w:color w:val="231F20"/>
              </w:rPr>
              <w:t>a</w:t>
            </w:r>
            <w:r>
              <w:rPr>
                <w:rFonts w:ascii="Arial" w:hAnsi="Arial" w:cs="Arial"/>
                <w:color w:val="231F20"/>
              </w:rPr>
              <w:t>naphylaxis,</w:t>
            </w:r>
            <w:r w:rsidRPr="00F97018">
              <w:rPr>
                <w:rFonts w:ascii="Arial" w:hAnsi="Arial" w:cs="Arial"/>
                <w:color w:val="231F20"/>
              </w:rPr>
              <w:t xml:space="preserve"> which can be life threatening.</w:t>
            </w:r>
            <w:r>
              <w:rPr>
                <w:rFonts w:ascii="Arial" w:hAnsi="Arial" w:cs="Arial"/>
                <w:color w:val="231F20"/>
              </w:rPr>
              <w:t xml:space="preserve"> Symptoms of anaphylaxis include</w:t>
            </w:r>
            <w:r w:rsidRPr="00F97018">
              <w:rPr>
                <w:rFonts w:ascii="Arial" w:hAnsi="Arial" w:cs="Arial"/>
                <w:color w:val="231F20"/>
              </w:rPr>
              <w:t>:</w:t>
            </w:r>
          </w:p>
          <w:p w14:paraId="2733335C" w14:textId="4D62CF55" w:rsidR="005E7655" w:rsidRPr="004616A4" w:rsidRDefault="002549A6" w:rsidP="005E7655">
            <w:pPr>
              <w:pStyle w:val="ListParagraph"/>
              <w:numPr>
                <w:ilvl w:val="0"/>
                <w:numId w:val="26"/>
              </w:numPr>
              <w:spacing w:before="480"/>
              <w:rPr>
                <w:rFonts w:ascii="Arial" w:hAnsi="Arial" w:cs="Arial"/>
                <w:color w:val="000000" w:themeColor="text1"/>
              </w:rPr>
            </w:pPr>
            <w:r w:rsidRPr="00F97018">
              <w:rPr>
                <w:rFonts w:ascii="Arial" w:hAnsi="Arial" w:cs="Arial"/>
                <w:color w:val="231F20"/>
              </w:rPr>
              <w:t>Feeling</w:t>
            </w:r>
            <w:r w:rsidR="005E7655" w:rsidRPr="00F97018">
              <w:rPr>
                <w:rFonts w:ascii="Arial" w:hAnsi="Arial" w:cs="Arial"/>
                <w:color w:val="231F20"/>
              </w:rPr>
              <w:t> </w:t>
            </w:r>
            <w:hyperlink r:id="rId10" w:history="1">
              <w:r w:rsidR="005E7655" w:rsidRPr="004616A4">
                <w:rPr>
                  <w:rStyle w:val="Hyperlink"/>
                  <w:rFonts w:ascii="Arial" w:hAnsi="Arial" w:cs="Arial"/>
                  <w:color w:val="000000" w:themeColor="text1"/>
                  <w:u w:val="none"/>
                </w:rPr>
                <w:t>lightheaded or faint</w:t>
              </w:r>
            </w:hyperlink>
          </w:p>
          <w:p w14:paraId="038BFAAB" w14:textId="74C75377" w:rsidR="005E7655" w:rsidRPr="00F97018" w:rsidRDefault="002549A6" w:rsidP="005E7655">
            <w:pPr>
              <w:pStyle w:val="ListParagraph"/>
              <w:numPr>
                <w:ilvl w:val="0"/>
                <w:numId w:val="26"/>
              </w:numPr>
              <w:spacing w:before="480"/>
              <w:rPr>
                <w:rFonts w:ascii="Arial" w:hAnsi="Arial" w:cs="Arial"/>
                <w:color w:val="231F20"/>
              </w:rPr>
            </w:pPr>
            <w:r w:rsidRPr="00F97018">
              <w:rPr>
                <w:rFonts w:ascii="Arial" w:hAnsi="Arial" w:cs="Arial"/>
                <w:color w:val="231F20"/>
              </w:rPr>
              <w:t>Wheezing</w:t>
            </w:r>
            <w:r w:rsidR="005E7655" w:rsidRPr="00F97018">
              <w:rPr>
                <w:rFonts w:ascii="Arial" w:hAnsi="Arial" w:cs="Arial"/>
                <w:color w:val="231F20"/>
              </w:rPr>
              <w:t> </w:t>
            </w:r>
          </w:p>
          <w:p w14:paraId="2C1C33D6" w14:textId="77777777" w:rsidR="005E7655" w:rsidRPr="00F97018" w:rsidRDefault="005E7655" w:rsidP="005E7655">
            <w:pPr>
              <w:pStyle w:val="ListParagraph"/>
              <w:numPr>
                <w:ilvl w:val="0"/>
                <w:numId w:val="26"/>
              </w:numPr>
              <w:spacing w:before="480"/>
              <w:rPr>
                <w:rFonts w:ascii="Arial" w:hAnsi="Arial" w:cs="Arial"/>
                <w:color w:val="231F20"/>
              </w:rPr>
            </w:pPr>
            <w:proofErr w:type="gramStart"/>
            <w:r w:rsidRPr="00F97018">
              <w:rPr>
                <w:rFonts w:ascii="Arial" w:hAnsi="Arial" w:cs="Arial"/>
                <w:color w:val="231F20"/>
              </w:rPr>
              <w:t>a</w:t>
            </w:r>
            <w:proofErr w:type="gramEnd"/>
            <w:r w:rsidRPr="00F97018">
              <w:rPr>
                <w:rFonts w:ascii="Arial" w:hAnsi="Arial" w:cs="Arial"/>
                <w:color w:val="231F20"/>
              </w:rPr>
              <w:t xml:space="preserve"> fast heartbeat </w:t>
            </w:r>
          </w:p>
          <w:p w14:paraId="50FD57AE" w14:textId="653C53BB" w:rsidR="005E7655" w:rsidRPr="00F97018" w:rsidRDefault="002549A6" w:rsidP="005E7655">
            <w:pPr>
              <w:pStyle w:val="ListParagraph"/>
              <w:numPr>
                <w:ilvl w:val="0"/>
                <w:numId w:val="26"/>
              </w:numPr>
              <w:spacing w:before="480"/>
              <w:rPr>
                <w:rFonts w:ascii="Arial" w:hAnsi="Arial" w:cs="Arial"/>
                <w:color w:val="231F20"/>
              </w:rPr>
            </w:pPr>
            <w:r w:rsidRPr="00F97018">
              <w:rPr>
                <w:rFonts w:ascii="Arial" w:hAnsi="Arial" w:cs="Arial"/>
                <w:color w:val="231F20"/>
              </w:rPr>
              <w:t>Clammy</w:t>
            </w:r>
            <w:r w:rsidR="005E7655" w:rsidRPr="00F97018">
              <w:rPr>
                <w:rFonts w:ascii="Arial" w:hAnsi="Arial" w:cs="Arial"/>
                <w:color w:val="231F20"/>
              </w:rPr>
              <w:t xml:space="preserve"> skin </w:t>
            </w:r>
          </w:p>
          <w:p w14:paraId="22199E3B" w14:textId="7F7C2C2C" w:rsidR="005E7655" w:rsidRPr="00F97018" w:rsidRDefault="002549A6" w:rsidP="005E7655">
            <w:pPr>
              <w:pStyle w:val="ListParagraph"/>
              <w:numPr>
                <w:ilvl w:val="0"/>
                <w:numId w:val="26"/>
              </w:numPr>
              <w:spacing w:before="480"/>
              <w:rPr>
                <w:rFonts w:ascii="Arial" w:hAnsi="Arial" w:cs="Arial"/>
                <w:color w:val="231F20"/>
              </w:rPr>
            </w:pPr>
            <w:r w:rsidRPr="00F97018">
              <w:rPr>
                <w:rFonts w:ascii="Arial" w:hAnsi="Arial" w:cs="Arial"/>
                <w:color w:val="231F20"/>
              </w:rPr>
              <w:t>Anxiety</w:t>
            </w:r>
            <w:r w:rsidR="005E7655" w:rsidRPr="00F97018">
              <w:rPr>
                <w:rFonts w:ascii="Arial" w:hAnsi="Arial" w:cs="Arial"/>
                <w:color w:val="231F20"/>
              </w:rPr>
              <w:t> </w:t>
            </w:r>
          </w:p>
          <w:p w14:paraId="4BD8061D" w14:textId="72132EBD" w:rsidR="005E7655" w:rsidRDefault="002549A6" w:rsidP="005E7655">
            <w:pPr>
              <w:pStyle w:val="ListParagraph"/>
              <w:numPr>
                <w:ilvl w:val="0"/>
                <w:numId w:val="26"/>
              </w:numPr>
              <w:spacing w:before="480"/>
              <w:rPr>
                <w:rFonts w:ascii="Arial" w:hAnsi="Arial" w:cs="Arial"/>
                <w:color w:val="231F20"/>
              </w:rPr>
            </w:pPr>
            <w:r w:rsidRPr="00F97018">
              <w:rPr>
                <w:rFonts w:ascii="Arial" w:hAnsi="Arial" w:cs="Arial"/>
                <w:color w:val="231F20"/>
              </w:rPr>
              <w:t>Collapsing</w:t>
            </w:r>
            <w:r w:rsidR="005E7655" w:rsidRPr="00F97018">
              <w:rPr>
                <w:rFonts w:ascii="Arial" w:hAnsi="Arial" w:cs="Arial"/>
                <w:color w:val="231F20"/>
              </w:rPr>
              <w:t xml:space="preserve"> or losing consciousness</w:t>
            </w:r>
          </w:p>
          <w:p w14:paraId="5DE12502" w14:textId="2155B2D7" w:rsidR="004616A4" w:rsidRDefault="004616A4" w:rsidP="005E7655">
            <w:pPr>
              <w:pStyle w:val="ListParagraph"/>
              <w:numPr>
                <w:ilvl w:val="0"/>
                <w:numId w:val="26"/>
              </w:numPr>
              <w:spacing w:before="480"/>
              <w:rPr>
                <w:rFonts w:ascii="Arial" w:hAnsi="Arial" w:cs="Arial"/>
                <w:color w:val="231F20"/>
              </w:rPr>
            </w:pPr>
            <w:r>
              <w:rPr>
                <w:rFonts w:ascii="Arial" w:hAnsi="Arial" w:cs="Arial"/>
                <w:color w:val="231F20"/>
              </w:rPr>
              <w:t>Breathing difficulties</w:t>
            </w:r>
          </w:p>
          <w:p w14:paraId="396F67B8" w14:textId="77777777" w:rsidR="005E7655" w:rsidRDefault="005E7655" w:rsidP="005E7655">
            <w:pPr>
              <w:pStyle w:val="ListParagraph"/>
              <w:spacing w:before="480"/>
              <w:rPr>
                <w:rFonts w:ascii="Arial" w:hAnsi="Arial" w:cs="Arial"/>
                <w:color w:val="231F20"/>
              </w:rPr>
            </w:pPr>
          </w:p>
          <w:p w14:paraId="01EAC7E1" w14:textId="77777777" w:rsidR="005E7655" w:rsidRDefault="005E7655" w:rsidP="005E7655">
            <w:pPr>
              <w:pStyle w:val="ListParagraph"/>
              <w:spacing w:before="480"/>
              <w:rPr>
                <w:rFonts w:ascii="Arial" w:hAnsi="Arial" w:cs="Arial"/>
              </w:rPr>
            </w:pPr>
            <w:r w:rsidRPr="002A5EA6">
              <w:rPr>
                <w:rFonts w:ascii="Arial" w:hAnsi="Arial" w:cs="Arial"/>
                <w:color w:val="231F20"/>
              </w:rPr>
              <w:t xml:space="preserve">Another symptom of food allergy is skin rash or hives. A raised, itchy red </w:t>
            </w:r>
            <w:r w:rsidRPr="004616A4">
              <w:rPr>
                <w:rFonts w:ascii="Arial" w:hAnsi="Arial" w:cs="Arial"/>
                <w:color w:val="000000" w:themeColor="text1"/>
              </w:rPr>
              <w:t>rash </w:t>
            </w:r>
            <w:hyperlink r:id="rId11" w:history="1">
              <w:r w:rsidRPr="004616A4">
                <w:rPr>
                  <w:rStyle w:val="Hyperlink"/>
                  <w:rFonts w:ascii="Arial" w:hAnsi="Arial" w:cs="Arial"/>
                  <w:color w:val="000000" w:themeColor="text1"/>
                  <w:u w:val="none"/>
                </w:rPr>
                <w:t>(urticarial)</w:t>
              </w:r>
            </w:hyperlink>
            <w:r w:rsidRPr="004616A4">
              <w:rPr>
                <w:rFonts w:ascii="Arial" w:hAnsi="Arial" w:cs="Arial"/>
                <w:color w:val="000000" w:themeColor="text1"/>
              </w:rPr>
              <w:t> </w:t>
            </w:r>
            <w:r w:rsidRPr="002A5EA6">
              <w:rPr>
                <w:rFonts w:ascii="Arial" w:hAnsi="Arial" w:cs="Arial"/>
                <w:color w:val="231F20"/>
              </w:rPr>
              <w:t>– in some cases, the skin can turn red and itchy, but without a raised rash. Also swelling of the face, mouth </w:t>
            </w:r>
            <w:hyperlink r:id="rId12" w:history="1">
              <w:r w:rsidRPr="004616A4">
                <w:rPr>
                  <w:rStyle w:val="Hyperlink"/>
                  <w:rFonts w:ascii="Arial" w:hAnsi="Arial" w:cs="Arial"/>
                  <w:color w:val="000000" w:themeColor="text1"/>
                  <w:u w:val="none"/>
                </w:rPr>
                <w:t>(angioedema)</w:t>
              </w:r>
            </w:hyperlink>
            <w:r w:rsidRPr="004616A4">
              <w:rPr>
                <w:rFonts w:ascii="Arial" w:hAnsi="Arial" w:cs="Arial"/>
                <w:color w:val="000000" w:themeColor="text1"/>
              </w:rPr>
              <w:t>,</w:t>
            </w:r>
            <w:r w:rsidRPr="002A5EA6">
              <w:rPr>
                <w:rFonts w:ascii="Arial" w:hAnsi="Arial" w:cs="Arial"/>
                <w:color w:val="231F20"/>
              </w:rPr>
              <w:t xml:space="preserve"> throat or other areas of the body may occur due to food allergy. In more serious cases, angioedema can also cause breathing difficulties, </w:t>
            </w:r>
            <w:r w:rsidRPr="002A5EA6">
              <w:rPr>
                <w:rFonts w:ascii="Arial" w:hAnsi="Arial" w:cs="Arial"/>
              </w:rPr>
              <w:t>stomach pain and </w:t>
            </w:r>
            <w:hyperlink r:id="rId13" w:history="1">
              <w:r w:rsidRPr="004616A4">
                <w:rPr>
                  <w:rStyle w:val="Hyperlink"/>
                  <w:rFonts w:ascii="Arial" w:hAnsi="Arial" w:cs="Arial"/>
                  <w:color w:val="000000" w:themeColor="text1"/>
                  <w:u w:val="none"/>
                </w:rPr>
                <w:t>dizziness</w:t>
              </w:r>
            </w:hyperlink>
            <w:r w:rsidRPr="004616A4">
              <w:rPr>
                <w:rFonts w:ascii="Arial" w:hAnsi="Arial" w:cs="Arial"/>
                <w:color w:val="000000" w:themeColor="text1"/>
              </w:rPr>
              <w:t>.</w:t>
            </w:r>
          </w:p>
          <w:p w14:paraId="2702A189" w14:textId="77777777" w:rsidR="005E7655" w:rsidRPr="002A5EA6" w:rsidRDefault="005E7655" w:rsidP="005E7655">
            <w:pPr>
              <w:pStyle w:val="ListParagraph"/>
              <w:spacing w:before="480"/>
              <w:rPr>
                <w:rFonts w:ascii="Arial" w:hAnsi="Arial" w:cs="Arial"/>
                <w:color w:val="231F20"/>
              </w:rPr>
            </w:pPr>
          </w:p>
          <w:p w14:paraId="2AFBD15A" w14:textId="77777777" w:rsidR="005E7655" w:rsidRDefault="005E7655" w:rsidP="005E7655">
            <w:pPr>
              <w:numPr>
                <w:ilvl w:val="0"/>
                <w:numId w:val="22"/>
              </w:numPr>
              <w:spacing w:before="225"/>
              <w:ind w:right="300"/>
              <w:rPr>
                <w:rFonts w:ascii="Arial" w:eastAsia="Times New Roman" w:hAnsi="Arial" w:cs="Arial"/>
                <w:color w:val="231F20"/>
              </w:rPr>
            </w:pPr>
            <w:r w:rsidRPr="00777986">
              <w:rPr>
                <w:rFonts w:ascii="Arial" w:eastAsia="Times New Roman" w:hAnsi="Arial" w:cs="Arial"/>
                <w:color w:val="231F20"/>
              </w:rPr>
              <w:t xml:space="preserve">Symptoms of food intolerance tend to take longer to appear than symptoms of </w:t>
            </w:r>
            <w:r>
              <w:rPr>
                <w:rFonts w:ascii="Arial" w:eastAsia="Times New Roman" w:hAnsi="Arial" w:cs="Arial"/>
                <w:color w:val="231F20"/>
              </w:rPr>
              <w:t xml:space="preserve">food </w:t>
            </w:r>
            <w:r w:rsidRPr="00777986">
              <w:rPr>
                <w:rFonts w:ascii="Arial" w:eastAsia="Times New Roman" w:hAnsi="Arial" w:cs="Arial"/>
                <w:color w:val="231F20"/>
              </w:rPr>
              <w:t>allergies</w:t>
            </w:r>
            <w:r>
              <w:rPr>
                <w:rFonts w:ascii="Arial" w:eastAsia="Times New Roman" w:hAnsi="Arial" w:cs="Arial"/>
                <w:color w:val="231F20"/>
              </w:rPr>
              <w:t>. There are gastro- intestinal symptoms such as bloating, diarrhea or irritable bowel. Neurological symptoms such as chronic headaches and respiratory symptoms such as asthma, sinusitis and chronic cough. Also a common symptom of food intolerance is nausea and vomiting.</w:t>
            </w:r>
          </w:p>
          <w:p w14:paraId="199B263D" w14:textId="77777777" w:rsidR="005E7655" w:rsidRPr="000C5551" w:rsidRDefault="005E7655" w:rsidP="005E7655">
            <w:pPr>
              <w:spacing w:before="225"/>
              <w:ind w:left="360" w:right="300"/>
              <w:rPr>
                <w:rFonts w:ascii="Arial" w:eastAsia="Times New Roman" w:hAnsi="Arial" w:cs="Arial"/>
                <w:color w:val="231F20"/>
              </w:rPr>
            </w:pPr>
          </w:p>
          <w:p w14:paraId="38EEAB5D" w14:textId="3EEC1790" w:rsidR="005E7655" w:rsidRDefault="005E7655" w:rsidP="005E7655">
            <w:pPr>
              <w:numPr>
                <w:ilvl w:val="0"/>
                <w:numId w:val="22"/>
              </w:numPr>
              <w:spacing w:before="480" w:beforeAutospacing="1" w:after="100" w:afterAutospacing="1"/>
              <w:rPr>
                <w:rFonts w:ascii="Arial" w:hAnsi="Arial" w:cs="Arial"/>
              </w:rPr>
            </w:pPr>
            <w:r w:rsidRPr="001110A3">
              <w:rPr>
                <w:rFonts w:ascii="Arial" w:eastAsia="Times New Roman" w:hAnsi="Arial" w:cs="Arial"/>
                <w:color w:val="333333"/>
                <w:sz w:val="23"/>
                <w:szCs w:val="23"/>
              </w:rPr>
              <w:t xml:space="preserve">The term “Allergic March” describes how allergic diseases progress throughout the life of an allergic individual. This usually begins within the first few months of life with eczema. Food allergies generally begin to appear within the first three years of a child’s life. As children grow up, the allergic march may progress to the development of rhino-conjunctivitis (hay fever) and/or allergic asthma. This pattern of development of allergic diseases is commonly seen in individuals with a family history of allergy. Frequently, allergic individuals suffer from multiple allergic conditions (eczema, hay fever, food allergies, asthma), which affect their quality of life. </w:t>
            </w:r>
          </w:p>
          <w:p w14:paraId="0250C615" w14:textId="77777777" w:rsidR="005E7655" w:rsidRPr="005E7655" w:rsidRDefault="005E7655" w:rsidP="005E7655">
            <w:pPr>
              <w:spacing w:before="480" w:beforeAutospacing="1" w:after="100" w:afterAutospacing="1"/>
              <w:rPr>
                <w:rFonts w:ascii="Arial" w:hAnsi="Arial" w:cs="Arial"/>
              </w:rPr>
            </w:pPr>
          </w:p>
          <w:p w14:paraId="2F551625" w14:textId="77777777" w:rsidR="005E7655" w:rsidRDefault="005E7655" w:rsidP="005E7655">
            <w:pPr>
              <w:pStyle w:val="ListParagraph"/>
              <w:numPr>
                <w:ilvl w:val="0"/>
                <w:numId w:val="22"/>
              </w:numPr>
              <w:rPr>
                <w:rFonts w:ascii="Arial" w:eastAsia="Times New Roman" w:hAnsi="Arial" w:cs="Arial"/>
              </w:rPr>
            </w:pPr>
            <w:r w:rsidRPr="00993D49">
              <w:rPr>
                <w:rFonts w:ascii="Arial" w:eastAsia="Times New Roman" w:hAnsi="Arial" w:cs="Arial"/>
              </w:rPr>
              <w:t xml:space="preserve">Food toxicity is a Foodborne illness, more commonly referred to as food poisoning, and is the result of eating contaminated, spoiled, or toxic food. </w:t>
            </w:r>
            <w:r>
              <w:rPr>
                <w:rFonts w:ascii="Arial" w:eastAsia="Times New Roman" w:hAnsi="Arial" w:cs="Arial"/>
              </w:rPr>
              <w:t xml:space="preserve">Some foods are naturally toxic such as mushrooms and potatoes, putrefying fish and meat. </w:t>
            </w:r>
            <w:r w:rsidRPr="00993D49">
              <w:rPr>
                <w:rFonts w:ascii="Arial" w:eastAsia="Times New Roman" w:hAnsi="Arial" w:cs="Arial"/>
              </w:rPr>
              <w:t xml:space="preserve">The most common symptoms of </w:t>
            </w:r>
            <w:r>
              <w:rPr>
                <w:rFonts w:ascii="Arial" w:eastAsia="Times New Roman" w:hAnsi="Arial" w:cs="Arial"/>
              </w:rPr>
              <w:t xml:space="preserve">toxic </w:t>
            </w:r>
            <w:r w:rsidRPr="00993D49">
              <w:rPr>
                <w:rFonts w:ascii="Arial" w:eastAsia="Times New Roman" w:hAnsi="Arial" w:cs="Arial"/>
              </w:rPr>
              <w:t xml:space="preserve">food poisoning </w:t>
            </w:r>
            <w:r w:rsidRPr="005E7655">
              <w:rPr>
                <w:rFonts w:ascii="Arial" w:eastAsia="Times New Roman" w:hAnsi="Arial" w:cs="Arial"/>
                <w:color w:val="000000" w:themeColor="text1"/>
              </w:rPr>
              <w:t>include</w:t>
            </w:r>
            <w:r w:rsidRPr="005E7655">
              <w:rPr>
                <w:rStyle w:val="apple-converted-space"/>
                <w:rFonts w:ascii="Arial" w:eastAsia="Times New Roman" w:hAnsi="Arial" w:cs="Arial"/>
                <w:color w:val="000000" w:themeColor="text1"/>
              </w:rPr>
              <w:t> </w:t>
            </w:r>
            <w:hyperlink r:id="rId14" w:history="1">
              <w:r w:rsidRPr="005E7655">
                <w:rPr>
                  <w:rStyle w:val="Hyperlink"/>
                  <w:rFonts w:ascii="Arial" w:eastAsia="Times New Roman" w:hAnsi="Arial" w:cs="Arial"/>
                  <w:color w:val="000000" w:themeColor="text1"/>
                  <w:u w:val="none"/>
                  <w:bdr w:val="none" w:sz="0" w:space="0" w:color="auto" w:frame="1"/>
                </w:rPr>
                <w:t>nausea</w:t>
              </w:r>
            </w:hyperlink>
            <w:r w:rsidRPr="005E7655">
              <w:rPr>
                <w:rFonts w:ascii="Arial" w:eastAsia="Times New Roman" w:hAnsi="Arial" w:cs="Arial"/>
                <w:color w:val="000000" w:themeColor="text1"/>
              </w:rPr>
              <w:t>,</w:t>
            </w:r>
            <w:r w:rsidRPr="005E7655">
              <w:rPr>
                <w:rStyle w:val="apple-converted-space"/>
                <w:rFonts w:ascii="Arial" w:eastAsia="Times New Roman" w:hAnsi="Arial" w:cs="Arial"/>
                <w:color w:val="000000" w:themeColor="text1"/>
              </w:rPr>
              <w:t> </w:t>
            </w:r>
            <w:hyperlink r:id="rId15" w:history="1">
              <w:r w:rsidRPr="005E7655">
                <w:rPr>
                  <w:rStyle w:val="Hyperlink"/>
                  <w:rFonts w:ascii="Arial" w:eastAsia="Times New Roman" w:hAnsi="Arial" w:cs="Arial"/>
                  <w:color w:val="000000" w:themeColor="text1"/>
                  <w:u w:val="none"/>
                  <w:bdr w:val="none" w:sz="0" w:space="0" w:color="auto" w:frame="1"/>
                </w:rPr>
                <w:t>vomiting</w:t>
              </w:r>
            </w:hyperlink>
            <w:r w:rsidRPr="005E7655">
              <w:rPr>
                <w:rFonts w:ascii="Arial" w:eastAsia="Times New Roman" w:hAnsi="Arial" w:cs="Arial"/>
                <w:color w:val="000000" w:themeColor="text1"/>
              </w:rPr>
              <w:t>, and</w:t>
            </w:r>
            <w:r w:rsidRPr="005E7655">
              <w:rPr>
                <w:rStyle w:val="apple-converted-space"/>
                <w:rFonts w:ascii="Arial" w:eastAsia="Times New Roman" w:hAnsi="Arial" w:cs="Arial"/>
                <w:color w:val="000000" w:themeColor="text1"/>
              </w:rPr>
              <w:t> </w:t>
            </w:r>
            <w:hyperlink r:id="rId16" w:history="1">
              <w:r w:rsidRPr="005E7655">
                <w:rPr>
                  <w:rStyle w:val="Hyperlink"/>
                  <w:rFonts w:ascii="Arial" w:eastAsia="Times New Roman" w:hAnsi="Arial" w:cs="Arial"/>
                  <w:color w:val="000000" w:themeColor="text1"/>
                  <w:u w:val="none"/>
                  <w:bdr w:val="none" w:sz="0" w:space="0" w:color="auto" w:frame="1"/>
                </w:rPr>
                <w:t>diarrhea</w:t>
              </w:r>
            </w:hyperlink>
            <w:r w:rsidRPr="005E7655">
              <w:rPr>
                <w:rFonts w:ascii="Arial" w:eastAsia="Times New Roman" w:hAnsi="Arial" w:cs="Arial"/>
                <w:color w:val="000000" w:themeColor="text1"/>
              </w:rPr>
              <w:t>.</w:t>
            </w:r>
            <w:r w:rsidRPr="00993D49">
              <w:rPr>
                <w:rFonts w:ascii="Arial" w:eastAsia="Times New Roman" w:hAnsi="Arial" w:cs="Arial"/>
              </w:rPr>
              <w:t xml:space="preserve"> </w:t>
            </w:r>
            <w:r>
              <w:rPr>
                <w:rFonts w:ascii="Arial" w:eastAsia="Times New Roman" w:hAnsi="Arial" w:cs="Arial"/>
              </w:rPr>
              <w:t>These symptoms occur in all the people who consume the toxic food.</w:t>
            </w:r>
          </w:p>
          <w:p w14:paraId="6E3F5F02" w14:textId="77777777" w:rsidR="005E7655" w:rsidRDefault="005E7655" w:rsidP="005E7655">
            <w:pPr>
              <w:rPr>
                <w:rFonts w:ascii="Arial" w:eastAsia="Times New Roman" w:hAnsi="Arial" w:cs="Arial"/>
              </w:rPr>
            </w:pPr>
          </w:p>
          <w:p w14:paraId="799651FA" w14:textId="77777777" w:rsidR="005E7655" w:rsidRPr="0010314E" w:rsidRDefault="005E7655" w:rsidP="005E7655">
            <w:pPr>
              <w:rPr>
                <w:rFonts w:ascii="Arial" w:eastAsia="Times New Roman" w:hAnsi="Arial" w:cs="Arial"/>
              </w:rPr>
            </w:pPr>
          </w:p>
          <w:p w14:paraId="102CBA34" w14:textId="77777777" w:rsidR="005E7655" w:rsidRPr="00CC5994" w:rsidRDefault="005E7655" w:rsidP="005E7655">
            <w:pPr>
              <w:pStyle w:val="ListParagraph"/>
              <w:numPr>
                <w:ilvl w:val="0"/>
                <w:numId w:val="22"/>
              </w:numPr>
              <w:rPr>
                <w:rFonts w:ascii="Arial" w:eastAsia="Times New Roman" w:hAnsi="Arial" w:cs="Arial"/>
              </w:rPr>
            </w:pPr>
            <w:r w:rsidRPr="00471B02">
              <w:rPr>
                <w:rFonts w:ascii="Arial" w:eastAsia="Times New Roman" w:hAnsi="Arial" w:cs="Arial"/>
              </w:rPr>
              <w:lastRenderedPageBreak/>
              <w:t>Any food can cause an allergy. However, just a handful of foods cause at least 90 perce</w:t>
            </w:r>
            <w:r>
              <w:rPr>
                <w:rFonts w:ascii="Arial" w:eastAsia="Times New Roman" w:hAnsi="Arial" w:cs="Arial"/>
              </w:rPr>
              <w:t>nt of allergic reactions</w:t>
            </w:r>
            <w:r w:rsidRPr="00471B02">
              <w:rPr>
                <w:rFonts w:ascii="Arial" w:eastAsia="Times New Roman" w:hAnsi="Arial" w:cs="Arial"/>
              </w:rPr>
              <w:t>. The substance that causes an allergic reaction i</w:t>
            </w:r>
            <w:r>
              <w:rPr>
                <w:rFonts w:ascii="Arial" w:eastAsia="Times New Roman" w:hAnsi="Arial" w:cs="Arial"/>
              </w:rPr>
              <w:t xml:space="preserve">n foods or drinks is called an allergen. Allergens are proteins and </w:t>
            </w:r>
            <w:proofErr w:type="gramStart"/>
            <w:r w:rsidRPr="00CC5994">
              <w:rPr>
                <w:rFonts w:ascii="Arial" w:hAnsi="Arial" w:cs="Arial"/>
              </w:rPr>
              <w:t>For</w:t>
            </w:r>
            <w:proofErr w:type="gramEnd"/>
            <w:r w:rsidRPr="00CC5994">
              <w:rPr>
                <w:rFonts w:ascii="Arial" w:hAnsi="Arial" w:cs="Arial"/>
              </w:rPr>
              <w:t xml:space="preserve"> the majority of people, these proteins are not allergens, because their immune system does not react to them. It is the immune system's reaction to these proteins that causes an allergic reaction.</w:t>
            </w:r>
            <w:r>
              <w:rPr>
                <w:rFonts w:ascii="Arial" w:hAnsi="Arial" w:cs="Arial"/>
              </w:rPr>
              <w:t xml:space="preserve"> Peanuts, milk, soybean, tree nuts, eggs, and wheat cause most allergic reactions to food</w:t>
            </w:r>
            <w:r w:rsidRPr="00CC5994">
              <w:rPr>
                <w:rFonts w:ascii="Arial" w:hAnsi="Arial" w:cs="Arial"/>
              </w:rPr>
              <w:t>. The majority of children stop being allergic to foods early on in their childhood.</w:t>
            </w:r>
          </w:p>
          <w:p w14:paraId="1EF014B7" w14:textId="77777777" w:rsidR="005E7655" w:rsidRPr="00471B02" w:rsidRDefault="005E7655" w:rsidP="005E7655">
            <w:pPr>
              <w:pStyle w:val="ListParagraph"/>
              <w:rPr>
                <w:rFonts w:ascii="Arial" w:eastAsia="Times New Roman" w:hAnsi="Arial" w:cs="Arial"/>
              </w:rPr>
            </w:pPr>
          </w:p>
          <w:p w14:paraId="7B577051" w14:textId="77777777" w:rsidR="005E7655" w:rsidRPr="00C1318F" w:rsidRDefault="005E7655" w:rsidP="005E7655">
            <w:pPr>
              <w:pStyle w:val="ListParagraph"/>
              <w:numPr>
                <w:ilvl w:val="0"/>
                <w:numId w:val="22"/>
              </w:numPr>
              <w:shd w:val="clear" w:color="auto" w:fill="FFFFFF"/>
              <w:spacing w:before="240" w:after="360" w:line="336" w:lineRule="atLeast"/>
              <w:textAlignment w:val="baseline"/>
              <w:rPr>
                <w:rFonts w:ascii="Arial" w:hAnsi="Arial" w:cs="Arial"/>
                <w:color w:val="000000"/>
              </w:rPr>
            </w:pPr>
            <w:r w:rsidRPr="00631E59">
              <w:rPr>
                <w:rFonts w:ascii="Arial" w:hAnsi="Arial" w:cs="Arial"/>
                <w:color w:val="000000"/>
              </w:rPr>
              <w:t>The immune system is the body's defense against infectious organisms and other invaders. Through a series of steps called the immune response</w:t>
            </w:r>
            <w:r>
              <w:rPr>
                <w:rFonts w:ascii="Arial" w:hAnsi="Arial" w:cs="Arial"/>
                <w:color w:val="000000"/>
              </w:rPr>
              <w:t xml:space="preserve">. </w:t>
            </w:r>
            <w:r w:rsidRPr="00C1318F">
              <w:rPr>
                <w:rFonts w:ascii="Arial" w:hAnsi="Arial" w:cs="Arial"/>
                <w:color w:val="000000"/>
              </w:rPr>
              <w:t>The immune system is made up of a network of cells, tissues, and organs that work together to protect the body. The immune system protects us from infection, controls abnormal cells from growing and helps repair and rebuild damage that occurs in the body.</w:t>
            </w:r>
          </w:p>
          <w:p w14:paraId="647CCA56" w14:textId="77777777" w:rsidR="005E7655" w:rsidRPr="00C1318F" w:rsidRDefault="005E7655" w:rsidP="005E7655">
            <w:pPr>
              <w:pStyle w:val="ListParagraph"/>
              <w:shd w:val="clear" w:color="auto" w:fill="FFFFFF"/>
              <w:spacing w:before="240" w:after="360" w:line="336" w:lineRule="atLeast"/>
              <w:textAlignment w:val="baseline"/>
              <w:rPr>
                <w:rFonts w:ascii="Arial" w:eastAsia="Times New Roman" w:hAnsi="Arial" w:cs="Arial"/>
              </w:rPr>
            </w:pPr>
            <w:r w:rsidRPr="00C1318F">
              <w:rPr>
                <w:rFonts w:ascii="Arial" w:eastAsia="Times New Roman" w:hAnsi="Arial" w:cs="Arial"/>
              </w:rPr>
              <w:t>Our immune system is made up of physical barriers and several types of immune </w:t>
            </w:r>
            <w:hyperlink r:id="rId17" w:anchor="cell" w:history="1">
              <w:r w:rsidRPr="00C1318F">
                <w:rPr>
                  <w:rStyle w:val="Hyperlink"/>
                  <w:rFonts w:ascii="Arial" w:eastAsia="Times New Roman" w:hAnsi="Arial" w:cs="Arial"/>
                  <w:color w:val="000000" w:themeColor="text1"/>
                </w:rPr>
                <w:t>cell</w:t>
              </w:r>
            </w:hyperlink>
            <w:r>
              <w:rPr>
                <w:rFonts w:ascii="Arial" w:eastAsia="Times New Roman" w:hAnsi="Arial" w:cs="Arial"/>
                <w:color w:val="000000" w:themeColor="text1"/>
              </w:rPr>
              <w:t>s</w:t>
            </w:r>
            <w:r w:rsidRPr="00C1318F">
              <w:rPr>
                <w:rFonts w:ascii="Arial" w:eastAsia="Times New Roman" w:hAnsi="Arial" w:cs="Arial"/>
              </w:rPr>
              <w:t> </w:t>
            </w:r>
            <w:r>
              <w:rPr>
                <w:rFonts w:ascii="Arial" w:eastAsia="Times New Roman" w:hAnsi="Arial" w:cs="Arial"/>
              </w:rPr>
              <w:t>an</w:t>
            </w:r>
            <w:r w:rsidRPr="00C1318F">
              <w:rPr>
                <w:rFonts w:ascii="Arial" w:eastAsia="Times New Roman" w:hAnsi="Arial" w:cs="Arial"/>
              </w:rPr>
              <w:t>d organs. Physical barriers (e.g. the oily layer on top of our skin, the mucus lining of the nose, lungs, gut and stomach acid) are the most basic part of the immune system because they make it hard for bugs to get into our bodies.</w:t>
            </w:r>
          </w:p>
          <w:p w14:paraId="226B2946" w14:textId="77777777" w:rsidR="005E7655" w:rsidRPr="00C1318F" w:rsidRDefault="005E7655" w:rsidP="005E7655">
            <w:pPr>
              <w:pStyle w:val="ListParagraph"/>
              <w:shd w:val="clear" w:color="auto" w:fill="FFFFFF"/>
              <w:spacing w:before="240" w:after="360" w:line="336" w:lineRule="atLeast"/>
              <w:textAlignment w:val="baseline"/>
              <w:rPr>
                <w:rFonts w:ascii="Arial" w:eastAsia="Times New Roman" w:hAnsi="Arial" w:cs="Arial"/>
              </w:rPr>
            </w:pPr>
            <w:r w:rsidRPr="00C1318F">
              <w:rPr>
                <w:rFonts w:ascii="Arial" w:eastAsia="Times New Roman" w:hAnsi="Arial" w:cs="Arial"/>
              </w:rPr>
              <w:t xml:space="preserve">The cells that contribute to the immune system are mostly derived from the bone marrow. </w:t>
            </w:r>
          </w:p>
          <w:p w14:paraId="041B28B7" w14:textId="77777777" w:rsidR="005E7655" w:rsidRPr="00C1318F" w:rsidRDefault="005E7655" w:rsidP="005E7655">
            <w:pPr>
              <w:pStyle w:val="ListParagraph"/>
              <w:shd w:val="clear" w:color="auto" w:fill="FFFFFF"/>
              <w:spacing w:before="240" w:after="360" w:line="336" w:lineRule="atLeast"/>
              <w:textAlignment w:val="baseline"/>
              <w:rPr>
                <w:rFonts w:ascii="Arial" w:eastAsia="Times New Roman" w:hAnsi="Arial" w:cs="Arial"/>
              </w:rPr>
            </w:pPr>
            <w:r w:rsidRPr="00C1318F">
              <w:rPr>
                <w:rFonts w:ascii="Arial" w:eastAsia="Times New Roman" w:hAnsi="Arial" w:cs="Arial"/>
              </w:rPr>
              <w:t>White blood cells (or immune cells) fight infection and detect and el</w:t>
            </w:r>
            <w:r>
              <w:rPr>
                <w:rFonts w:ascii="Arial" w:eastAsia="Times New Roman" w:hAnsi="Arial" w:cs="Arial"/>
              </w:rPr>
              <w:t>iminate abnormal cells from the</w:t>
            </w:r>
            <w:r w:rsidRPr="00C1318F">
              <w:rPr>
                <w:rFonts w:ascii="Arial" w:eastAsia="Times New Roman" w:hAnsi="Arial" w:cs="Arial"/>
              </w:rPr>
              <w:t xml:space="preserve"> body. There are many different types of white blood immune cells that have evolved to do different jobs.</w:t>
            </w:r>
          </w:p>
          <w:p w14:paraId="20F5B67F" w14:textId="238224BA" w:rsidR="005E7655" w:rsidRDefault="005E7655" w:rsidP="005E7655">
            <w:pPr>
              <w:pStyle w:val="ListParagraph"/>
              <w:shd w:val="clear" w:color="auto" w:fill="FFFFFF"/>
              <w:spacing w:before="240" w:after="360" w:line="336" w:lineRule="atLeast"/>
              <w:textAlignment w:val="baseline"/>
              <w:rPr>
                <w:rFonts w:ascii="Arial" w:eastAsia="Times New Roman" w:hAnsi="Arial" w:cs="Arial"/>
              </w:rPr>
            </w:pPr>
            <w:r w:rsidRPr="00C1318F">
              <w:rPr>
                <w:rFonts w:ascii="Arial" w:eastAsia="Times New Roman" w:hAnsi="Arial" w:cs="Arial"/>
              </w:rPr>
              <w:t xml:space="preserve">For example some white blood immune cells are well adapted to fight bacterial infections (e.g. neutrophils) whereas other immune cells are better at fighting parasites like worms (e.g. </w:t>
            </w:r>
            <w:r w:rsidR="002549A6" w:rsidRPr="00C1318F">
              <w:rPr>
                <w:rFonts w:ascii="Arial" w:eastAsia="Times New Roman" w:hAnsi="Arial" w:cs="Arial"/>
              </w:rPr>
              <w:t>eosinophil</w:t>
            </w:r>
            <w:r w:rsidRPr="00C1318F">
              <w:rPr>
                <w:rFonts w:ascii="Arial" w:eastAsia="Times New Roman" w:hAnsi="Arial" w:cs="Arial"/>
              </w:rPr>
              <w:t>)</w:t>
            </w:r>
          </w:p>
          <w:p w14:paraId="0D66DA97" w14:textId="77777777" w:rsidR="005E7655" w:rsidRDefault="005E7655" w:rsidP="005E7655">
            <w:pPr>
              <w:pStyle w:val="ListParagraph"/>
              <w:shd w:val="clear" w:color="auto" w:fill="FFFFFF"/>
              <w:spacing w:before="240" w:after="360" w:line="336" w:lineRule="atLeast"/>
              <w:textAlignment w:val="baseline"/>
              <w:rPr>
                <w:rFonts w:ascii="Arial" w:eastAsia="Times New Roman" w:hAnsi="Arial" w:cs="Arial"/>
              </w:rPr>
            </w:pPr>
          </w:p>
          <w:p w14:paraId="3DDC8C07" w14:textId="77777777" w:rsidR="005E7655" w:rsidRPr="00343581" w:rsidRDefault="005E7655" w:rsidP="005E7655">
            <w:pPr>
              <w:pStyle w:val="ListParagraph"/>
              <w:numPr>
                <w:ilvl w:val="0"/>
                <w:numId w:val="22"/>
              </w:numPr>
              <w:rPr>
                <w:rFonts w:ascii="Arial" w:eastAsia="Times New Roman" w:hAnsi="Arial" w:cs="Arial"/>
                <w:color w:val="000000" w:themeColor="text1"/>
                <w:sz w:val="20"/>
                <w:szCs w:val="20"/>
              </w:rPr>
            </w:pPr>
            <w:r>
              <w:rPr>
                <w:rFonts w:ascii="Arial" w:eastAsia="Times New Roman" w:hAnsi="Arial" w:cs="Arial"/>
                <w:color w:val="000000" w:themeColor="text1"/>
                <w:shd w:val="clear" w:color="auto" w:fill="FFFFFF"/>
              </w:rPr>
              <w:t>The lymph</w:t>
            </w:r>
            <w:r w:rsidRPr="00343581">
              <w:rPr>
                <w:rFonts w:ascii="Arial" w:eastAsia="Times New Roman" w:hAnsi="Arial" w:cs="Arial"/>
                <w:color w:val="000000" w:themeColor="text1"/>
                <w:shd w:val="clear" w:color="auto" w:fill="FFFFFF"/>
              </w:rPr>
              <w:t xml:space="preserve"> system is a network of tissues and organs that help rid the body of toxins, waste and other unwanted materials. The primary function of the lymphatic system is to transport lymph, a fluid containing infection-fighting white blood cells, throughout the body. </w:t>
            </w:r>
          </w:p>
          <w:p w14:paraId="50F4B2B9" w14:textId="77777777" w:rsidR="005E7655" w:rsidRDefault="005E7655" w:rsidP="005E7655">
            <w:pPr>
              <w:pStyle w:val="ListParagraph"/>
              <w:spacing w:before="240" w:after="240"/>
              <w:textAlignment w:val="baseline"/>
              <w:rPr>
                <w:rFonts w:ascii="Arial" w:hAnsi="Arial" w:cs="Arial"/>
                <w:color w:val="000000" w:themeColor="text1"/>
              </w:rPr>
            </w:pPr>
            <w:r w:rsidRPr="00343581">
              <w:rPr>
                <w:rFonts w:ascii="Arial" w:hAnsi="Arial" w:cs="Arial"/>
                <w:color w:val="000000" w:themeColor="text1"/>
              </w:rPr>
              <w:t>The lymphatic system primarily consists of lymphatic vessels, which are similar to the circulatory system's veins and capillaries. The vessels are connected to lymph nodes, where the lymph is filtered. The tonsils, adenoids, spleen and thymus are all part of the lymphatic system.</w:t>
            </w:r>
          </w:p>
          <w:p w14:paraId="5679364D" w14:textId="77777777" w:rsidR="005E7655" w:rsidRDefault="005E7655" w:rsidP="005E7655">
            <w:pPr>
              <w:pStyle w:val="ListParagraph"/>
              <w:spacing w:before="240" w:after="240"/>
              <w:textAlignment w:val="baseline"/>
              <w:rPr>
                <w:rFonts w:ascii="Arial" w:hAnsi="Arial" w:cs="Arial"/>
                <w:color w:val="000000" w:themeColor="text1"/>
              </w:rPr>
            </w:pPr>
          </w:p>
          <w:p w14:paraId="032512AD" w14:textId="77777777" w:rsidR="005E7655" w:rsidRPr="004636A5" w:rsidRDefault="005E7655" w:rsidP="005E7655">
            <w:pPr>
              <w:pStyle w:val="ListParagraph"/>
              <w:spacing w:before="240" w:after="240"/>
              <w:textAlignment w:val="baseline"/>
              <w:rPr>
                <w:rFonts w:ascii="Arial" w:hAnsi="Arial" w:cs="Arial"/>
                <w:color w:val="000000" w:themeColor="text1"/>
              </w:rPr>
            </w:pPr>
            <w:r>
              <w:rPr>
                <w:rFonts w:ascii="Arial" w:hAnsi="Arial" w:cs="Arial"/>
                <w:color w:val="000000" w:themeColor="text1"/>
              </w:rPr>
              <w:t>The lymph</w:t>
            </w:r>
            <w:r w:rsidRPr="004636A5">
              <w:rPr>
                <w:rFonts w:ascii="Arial" w:hAnsi="Arial" w:cs="Arial"/>
                <w:color w:val="000000" w:themeColor="text1"/>
              </w:rPr>
              <w:t xml:space="preserve"> system has three main functions:</w:t>
            </w:r>
          </w:p>
          <w:p w14:paraId="404A1D23" w14:textId="1DDDD0C1" w:rsidR="005E7655" w:rsidRPr="004636A5" w:rsidRDefault="005E7655" w:rsidP="005E7655">
            <w:pPr>
              <w:pStyle w:val="ListParagraph"/>
              <w:numPr>
                <w:ilvl w:val="0"/>
                <w:numId w:val="27"/>
              </w:numPr>
              <w:spacing w:before="240" w:after="240"/>
              <w:textAlignment w:val="baseline"/>
              <w:rPr>
                <w:rFonts w:ascii="Arial" w:hAnsi="Arial" w:cs="Arial"/>
                <w:color w:val="000000" w:themeColor="text1"/>
              </w:rPr>
            </w:pPr>
            <w:r w:rsidRPr="004636A5">
              <w:rPr>
                <w:rFonts w:ascii="Arial" w:hAnsi="Arial" w:cs="Arial"/>
                <w:color w:val="000000" w:themeColor="text1"/>
              </w:rPr>
              <w:t>Maintaining the balance of fluid in the blood versus</w:t>
            </w:r>
            <w:r w:rsidR="00A81415">
              <w:rPr>
                <w:rFonts w:ascii="Arial" w:hAnsi="Arial" w:cs="Arial"/>
                <w:color w:val="000000" w:themeColor="text1"/>
              </w:rPr>
              <w:t xml:space="preserve"> the tissues</w:t>
            </w:r>
          </w:p>
          <w:p w14:paraId="764C9A96" w14:textId="77777777" w:rsidR="005E7655" w:rsidRPr="004636A5" w:rsidRDefault="005E7655" w:rsidP="005E7655">
            <w:pPr>
              <w:pStyle w:val="ListParagraph"/>
              <w:numPr>
                <w:ilvl w:val="0"/>
                <w:numId w:val="27"/>
              </w:numPr>
              <w:spacing w:before="240" w:after="240"/>
              <w:textAlignment w:val="baseline"/>
              <w:rPr>
                <w:rFonts w:ascii="Arial" w:hAnsi="Arial" w:cs="Arial"/>
                <w:color w:val="000000" w:themeColor="text1"/>
              </w:rPr>
            </w:pPr>
            <w:r w:rsidRPr="004636A5">
              <w:rPr>
                <w:rFonts w:ascii="Arial" w:hAnsi="Arial" w:cs="Arial"/>
                <w:color w:val="000000" w:themeColor="text1"/>
              </w:rPr>
              <w:t>Forming part of the body's immune system and helping defend against foreign bodies such as bacteria</w:t>
            </w:r>
          </w:p>
          <w:p w14:paraId="73D35949" w14:textId="77777777" w:rsidR="005E7655" w:rsidRDefault="005E7655" w:rsidP="005E7655">
            <w:pPr>
              <w:pStyle w:val="ListParagraph"/>
              <w:numPr>
                <w:ilvl w:val="0"/>
                <w:numId w:val="27"/>
              </w:numPr>
              <w:spacing w:before="240" w:after="240"/>
              <w:textAlignment w:val="baseline"/>
              <w:rPr>
                <w:rFonts w:ascii="Arial" w:hAnsi="Arial" w:cs="Arial"/>
                <w:color w:val="000000" w:themeColor="text1"/>
              </w:rPr>
            </w:pPr>
            <w:r w:rsidRPr="004636A5">
              <w:rPr>
                <w:rFonts w:ascii="Arial" w:hAnsi="Arial" w:cs="Arial"/>
                <w:color w:val="000000" w:themeColor="text1"/>
              </w:rPr>
              <w:t>Facilitating absorption of fats and fat-soluble nutrients in the digestive system.</w:t>
            </w:r>
          </w:p>
          <w:p w14:paraId="16D3E021" w14:textId="77777777" w:rsidR="005E7655" w:rsidRDefault="005E7655" w:rsidP="005E7655">
            <w:pPr>
              <w:spacing w:before="240" w:after="240"/>
              <w:textAlignment w:val="baseline"/>
              <w:rPr>
                <w:rFonts w:ascii="Arial" w:hAnsi="Arial" w:cs="Arial"/>
                <w:color w:val="000000" w:themeColor="text1"/>
              </w:rPr>
            </w:pPr>
          </w:p>
          <w:p w14:paraId="171667B6" w14:textId="77777777" w:rsidR="005E7655" w:rsidRDefault="005E7655" w:rsidP="005E7655">
            <w:pPr>
              <w:spacing w:before="240" w:after="240"/>
              <w:textAlignment w:val="baseline"/>
              <w:rPr>
                <w:rFonts w:ascii="Arial" w:hAnsi="Arial" w:cs="Arial"/>
                <w:color w:val="000000" w:themeColor="text1"/>
              </w:rPr>
            </w:pPr>
          </w:p>
          <w:p w14:paraId="51955C33" w14:textId="77777777" w:rsidR="005E7655" w:rsidRPr="005E7655" w:rsidRDefault="005E7655" w:rsidP="005E7655">
            <w:pPr>
              <w:spacing w:before="240" w:after="240"/>
              <w:textAlignment w:val="baseline"/>
              <w:rPr>
                <w:rFonts w:ascii="Arial" w:hAnsi="Arial" w:cs="Arial"/>
                <w:color w:val="000000" w:themeColor="text1"/>
              </w:rPr>
            </w:pPr>
          </w:p>
          <w:p w14:paraId="0E153BD6" w14:textId="77777777" w:rsidR="005E7655" w:rsidRPr="00343581" w:rsidRDefault="005E7655" w:rsidP="005E7655">
            <w:pPr>
              <w:pStyle w:val="ListParagraph"/>
              <w:spacing w:before="240" w:after="240"/>
              <w:textAlignment w:val="baseline"/>
              <w:rPr>
                <w:rFonts w:ascii="Arial" w:hAnsi="Arial" w:cs="Arial"/>
                <w:color w:val="000000" w:themeColor="text1"/>
              </w:rPr>
            </w:pPr>
          </w:p>
          <w:p w14:paraId="5FA52D06" w14:textId="77777777" w:rsidR="005E7655" w:rsidRPr="00141518" w:rsidRDefault="005E7655" w:rsidP="005E7655">
            <w:pPr>
              <w:pStyle w:val="ListParagraph"/>
              <w:numPr>
                <w:ilvl w:val="0"/>
                <w:numId w:val="22"/>
              </w:numPr>
              <w:rPr>
                <w:rFonts w:ascii="Arial" w:eastAsia="Times New Roman" w:hAnsi="Arial" w:cs="Arial"/>
                <w:color w:val="000000" w:themeColor="text1"/>
                <w:sz w:val="24"/>
                <w:szCs w:val="24"/>
              </w:rPr>
            </w:pPr>
            <w:r w:rsidRPr="00141518">
              <w:rPr>
                <w:rFonts w:ascii="Arial" w:eastAsia="Times New Roman" w:hAnsi="Arial" w:cs="Arial"/>
                <w:color w:val="231F20"/>
                <w:sz w:val="24"/>
                <w:szCs w:val="24"/>
                <w:shd w:val="clear" w:color="auto" w:fill="FFFFFF"/>
              </w:rPr>
              <w:lastRenderedPageBreak/>
              <w:t>Apart from lactose intolerance and celiac disease, there is no accurate, reliable, and validated test to identify food intolerance. </w:t>
            </w:r>
            <w:r>
              <w:rPr>
                <w:rFonts w:ascii="Arial" w:eastAsia="Times New Roman" w:hAnsi="Arial" w:cs="Arial"/>
                <w:color w:val="231F20"/>
                <w:shd w:val="clear" w:color="auto" w:fill="FFFFFF"/>
              </w:rPr>
              <w:t xml:space="preserve">However </w:t>
            </w:r>
            <w:r w:rsidRPr="00141518">
              <w:rPr>
                <w:rFonts w:ascii="Arial" w:eastAsia="Times New Roman" w:hAnsi="Arial" w:cs="Arial"/>
                <w:color w:val="000000" w:themeColor="text1"/>
              </w:rPr>
              <w:t>there</w:t>
            </w:r>
            <w:r w:rsidRPr="00141518">
              <w:rPr>
                <w:rFonts w:ascii="Arial" w:eastAsia="Times New Roman" w:hAnsi="Arial" w:cs="Arial"/>
                <w:color w:val="000000" w:themeColor="text1"/>
                <w:sz w:val="24"/>
                <w:szCs w:val="24"/>
              </w:rPr>
              <w:t xml:space="preserve"> are a few ways fo</w:t>
            </w:r>
            <w:r>
              <w:rPr>
                <w:rFonts w:ascii="Arial" w:eastAsia="Times New Roman" w:hAnsi="Arial" w:cs="Arial"/>
                <w:color w:val="000000" w:themeColor="text1"/>
              </w:rPr>
              <w:t>od intolerance can be diagnosed:</w:t>
            </w:r>
          </w:p>
          <w:p w14:paraId="5EBD266E" w14:textId="77777777" w:rsidR="005E7655" w:rsidRPr="00141518" w:rsidRDefault="005E7655" w:rsidP="005E7655">
            <w:pPr>
              <w:pStyle w:val="ListParagraph"/>
              <w:rPr>
                <w:rFonts w:eastAsia="Times New Roman"/>
                <w:sz w:val="24"/>
                <w:szCs w:val="24"/>
              </w:rPr>
            </w:pPr>
          </w:p>
          <w:p w14:paraId="19782F57" w14:textId="77777777" w:rsidR="005E7655" w:rsidRPr="00141518" w:rsidRDefault="005E7655" w:rsidP="005E7655">
            <w:pPr>
              <w:pStyle w:val="ListParagraph"/>
              <w:rPr>
                <w:rFonts w:ascii="Arial" w:eastAsia="Times New Roman" w:hAnsi="Arial" w:cs="Arial"/>
                <w:color w:val="000000" w:themeColor="text1"/>
                <w:sz w:val="24"/>
                <w:szCs w:val="24"/>
              </w:rPr>
            </w:pPr>
          </w:p>
          <w:p w14:paraId="32BCED3B" w14:textId="77777777" w:rsidR="005E7655" w:rsidRPr="00141518" w:rsidRDefault="005E7655" w:rsidP="005E7655">
            <w:pPr>
              <w:pStyle w:val="ListParagraph"/>
              <w:numPr>
                <w:ilvl w:val="0"/>
                <w:numId w:val="28"/>
              </w:numPr>
              <w:rPr>
                <w:rFonts w:ascii="Times New Roman" w:eastAsia="Times New Roman" w:hAnsi="Times New Roman"/>
                <w:color w:val="000000" w:themeColor="text1"/>
                <w:sz w:val="24"/>
                <w:szCs w:val="24"/>
              </w:rPr>
            </w:pPr>
            <w:r w:rsidRPr="00141518">
              <w:rPr>
                <w:rFonts w:ascii="Arial" w:eastAsia="Times New Roman" w:hAnsi="Arial" w:cs="Arial"/>
                <w:color w:val="000000" w:themeColor="text1"/>
                <w:sz w:val="24"/>
                <w:szCs w:val="24"/>
                <w:shd w:val="clear" w:color="auto" w:fill="FFFFFF"/>
              </w:rPr>
              <w:t>Patients are advised to keep a diary and write down which foods are eaten, what the symptoms were like, and when they appeared. The data in the diary can help a dietician or doctor identify which foods are causing adverse reactions, and what steps to take.</w:t>
            </w:r>
          </w:p>
          <w:p w14:paraId="14E5B4FF" w14:textId="77777777" w:rsidR="005E7655" w:rsidRPr="00141518" w:rsidRDefault="005E7655" w:rsidP="005E7655">
            <w:pPr>
              <w:pStyle w:val="ListParagraph"/>
              <w:rPr>
                <w:rFonts w:ascii="Times New Roman" w:eastAsia="Times New Roman" w:hAnsi="Times New Roman"/>
                <w:color w:val="000000" w:themeColor="text1"/>
                <w:sz w:val="24"/>
                <w:szCs w:val="24"/>
              </w:rPr>
            </w:pPr>
          </w:p>
          <w:p w14:paraId="4B5D55D4" w14:textId="77777777" w:rsidR="005E7655" w:rsidRPr="00141518" w:rsidRDefault="005E7655" w:rsidP="005E7655">
            <w:pPr>
              <w:pStyle w:val="ListParagraph"/>
              <w:numPr>
                <w:ilvl w:val="0"/>
                <w:numId w:val="28"/>
              </w:numPr>
              <w:rPr>
                <w:rFonts w:ascii="Times New Roman" w:eastAsia="Times New Roman" w:hAnsi="Times New Roman"/>
                <w:sz w:val="24"/>
                <w:szCs w:val="24"/>
              </w:rPr>
            </w:pPr>
            <w:r w:rsidRPr="00141518">
              <w:rPr>
                <w:rFonts w:ascii="Arial" w:eastAsia="Times New Roman" w:hAnsi="Arial" w:cs="Arial"/>
                <w:color w:val="231F20"/>
                <w:sz w:val="24"/>
                <w:szCs w:val="24"/>
                <w:shd w:val="clear" w:color="auto" w:fill="FFFFFF"/>
              </w:rPr>
              <w:t>Elimination diets are extremely useful in isolating the culprit foods. In a typical elimination diet, the suspected food is removed from the diet for a set period, usually between 2 weeks and 2 months. If during this period the adverse reactions resolve, it becomes more likely that the culprit has been found. This can be further confirmed if it is then reintroduced and symptoms return.</w:t>
            </w:r>
          </w:p>
          <w:p w14:paraId="56B292E3" w14:textId="77777777" w:rsidR="005E7655" w:rsidRPr="00141518" w:rsidRDefault="005E7655" w:rsidP="005E7655">
            <w:pPr>
              <w:rPr>
                <w:rFonts w:eastAsia="Times New Roman"/>
                <w:sz w:val="24"/>
                <w:szCs w:val="24"/>
              </w:rPr>
            </w:pPr>
          </w:p>
          <w:p w14:paraId="1BB9E562" w14:textId="77777777" w:rsidR="005E7655" w:rsidRPr="00141518" w:rsidRDefault="005E7655" w:rsidP="005E7655">
            <w:pPr>
              <w:pStyle w:val="ListParagraph"/>
              <w:numPr>
                <w:ilvl w:val="0"/>
                <w:numId w:val="28"/>
              </w:numPr>
              <w:rPr>
                <w:rFonts w:ascii="Arial" w:eastAsia="Times New Roman" w:hAnsi="Arial" w:cs="Arial"/>
                <w:sz w:val="24"/>
                <w:szCs w:val="24"/>
              </w:rPr>
            </w:pPr>
            <w:r w:rsidRPr="00141518">
              <w:rPr>
                <w:rFonts w:ascii="Arial" w:eastAsia="Times New Roman" w:hAnsi="Arial" w:cs="Arial"/>
                <w:sz w:val="24"/>
                <w:szCs w:val="24"/>
              </w:rPr>
              <w:t>The Most common way that food intolerances are diagnosed is through trial and error</w:t>
            </w:r>
          </w:p>
          <w:p w14:paraId="45A1AF0D" w14:textId="77777777" w:rsidR="005E7655" w:rsidRPr="00141518" w:rsidRDefault="005E7655" w:rsidP="005E7655">
            <w:pPr>
              <w:pStyle w:val="ListParagraph"/>
              <w:rPr>
                <w:rFonts w:ascii="Arial" w:eastAsia="Times New Roman" w:hAnsi="Arial" w:cs="Arial"/>
                <w:sz w:val="24"/>
                <w:szCs w:val="24"/>
              </w:rPr>
            </w:pPr>
          </w:p>
          <w:p w14:paraId="3DFFE245" w14:textId="77777777" w:rsidR="00BC67B7" w:rsidRPr="00C85835" w:rsidRDefault="00BC67B7" w:rsidP="00BC67B7">
            <w:pPr>
              <w:pStyle w:val="ListParagraph"/>
              <w:rPr>
                <w:rFonts w:ascii="Arial" w:hAnsi="Arial" w:cs="Arial"/>
              </w:rPr>
            </w:pPr>
          </w:p>
          <w:p w14:paraId="1C983C72" w14:textId="77777777" w:rsidR="00BC67B7" w:rsidRPr="00C85835" w:rsidRDefault="00BC67B7" w:rsidP="00BC67B7">
            <w:pPr>
              <w:rPr>
                <w:rFonts w:ascii="Arial" w:hAnsi="Arial" w:cs="Arial"/>
              </w:rPr>
            </w:pPr>
          </w:p>
          <w:p w14:paraId="001C3414" w14:textId="77777777" w:rsidR="00BC67B7" w:rsidRDefault="00BC67B7" w:rsidP="00BC67B7">
            <w:pPr>
              <w:pStyle w:val="ListParagraph"/>
              <w:ind w:left="360"/>
              <w:rPr>
                <w:rFonts w:ascii="Arial" w:hAnsi="Arial" w:cs="Arial"/>
              </w:rPr>
            </w:pPr>
          </w:p>
          <w:p w14:paraId="55069E62" w14:textId="77777777" w:rsidR="00BC67B7" w:rsidRDefault="00BC67B7" w:rsidP="00BC67B7">
            <w:pPr>
              <w:pStyle w:val="ListParagraph"/>
              <w:ind w:left="360"/>
              <w:rPr>
                <w:rFonts w:ascii="Arial" w:hAnsi="Arial" w:cs="Arial"/>
              </w:rPr>
            </w:pPr>
          </w:p>
          <w:p w14:paraId="7942CA6B" w14:textId="77777777" w:rsidR="00BC67B7" w:rsidRPr="008316E3" w:rsidRDefault="00BC67B7" w:rsidP="00BC67B7">
            <w:pPr>
              <w:pStyle w:val="ListParagraph"/>
              <w:ind w:left="360"/>
              <w:rPr>
                <w:rFonts w:ascii="Arial" w:hAnsi="Arial" w:cs="Arial"/>
              </w:rPr>
            </w:pPr>
          </w:p>
          <w:p w14:paraId="125C5DAA" w14:textId="77777777" w:rsidR="00BC67B7" w:rsidRPr="008316E3" w:rsidRDefault="00BC67B7" w:rsidP="00BC67B7">
            <w:pPr>
              <w:pStyle w:val="ListParagraph"/>
              <w:ind w:left="360"/>
              <w:rPr>
                <w:rFonts w:ascii="Arial" w:hAnsi="Arial" w:cs="Arial"/>
              </w:rPr>
            </w:pPr>
          </w:p>
          <w:p w14:paraId="0E0C3216" w14:textId="1336E07E" w:rsidR="00BC67B7" w:rsidRPr="00213035" w:rsidRDefault="00BC67B7" w:rsidP="00213035">
            <w:pPr>
              <w:rPr>
                <w:rFonts w:ascii="Arial" w:hAnsi="Arial" w:cs="Arial"/>
              </w:rPr>
            </w:pPr>
            <w:r w:rsidRPr="00BC67B7">
              <w:rPr>
                <w:rFonts w:ascii="Arial" w:hAnsi="Arial" w:cs="Arial"/>
              </w:rPr>
              <w:t xml:space="preserve">                                                                                                                                                                                                                                                                                                                                                                                                                                                                                                                                                                                                                                                                                                              </w:t>
            </w:r>
            <w:r w:rsidR="00213035">
              <w:rPr>
                <w:rFonts w:ascii="Arial" w:hAnsi="Arial" w:cs="Arial"/>
              </w:rPr>
              <w:t xml:space="preserve">                               </w:t>
            </w:r>
            <w:r w:rsidRPr="00213035">
              <w:rPr>
                <w:rFonts w:ascii="Arial" w:hAnsi="Arial" w:cs="Arial"/>
              </w:rPr>
              <w:t xml:space="preserve">        </w:t>
            </w:r>
          </w:p>
          <w:p w14:paraId="6EDF8C2D" w14:textId="7A6BADD9" w:rsidR="00CC2FB3" w:rsidRPr="00FC5FBA" w:rsidRDefault="00BC67B7" w:rsidP="00BC67B7">
            <w:pPr>
              <w:pStyle w:val="ListParagraph"/>
              <w:rPr>
                <w:rFonts w:ascii="Arial" w:hAnsi="Arial" w:cs="Arial"/>
              </w:rPr>
            </w:pPr>
            <w:r w:rsidRPr="008316E3">
              <w:rPr>
                <w:rFonts w:ascii="Arial" w:hAnsi="Arial" w:cs="Arial"/>
              </w:rPr>
              <w:t xml:space="preserve">                                                                                                                                                                                                          </w:t>
            </w:r>
            <w:r>
              <w:rPr>
                <w:rFonts w:ascii="Arial" w:hAnsi="Arial" w:cs="Arial"/>
              </w:rPr>
              <w:t xml:space="preserve">                              </w:t>
            </w:r>
          </w:p>
        </w:tc>
      </w:tr>
    </w:tbl>
    <w:p w14:paraId="6ACA8BE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65D21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3AA18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54007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A31D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BE77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0C104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6ED4CE" w14:textId="77777777" w:rsidTr="00405895">
        <w:tc>
          <w:tcPr>
            <w:tcW w:w="2310" w:type="dxa"/>
            <w:shd w:val="clear" w:color="auto" w:fill="D9D9D9" w:themeFill="background1" w:themeFillShade="D9"/>
          </w:tcPr>
          <w:p w14:paraId="74DA12D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11BD23" w14:textId="77777777" w:rsidR="00405895" w:rsidRPr="00B0415E" w:rsidRDefault="007B2757" w:rsidP="00A851DA">
            <w:pPr>
              <w:rPr>
                <w:rFonts w:cs="Bliss-Regular"/>
                <w:color w:val="000000"/>
              </w:rPr>
            </w:pPr>
            <w:r>
              <w:rPr>
                <w:rFonts w:cs="Bliss-Regular"/>
                <w:color w:val="000000"/>
              </w:rPr>
              <w:t>Mai Youssef</w:t>
            </w:r>
          </w:p>
        </w:tc>
        <w:tc>
          <w:tcPr>
            <w:tcW w:w="1276" w:type="dxa"/>
            <w:shd w:val="clear" w:color="auto" w:fill="D9D9D9" w:themeFill="background1" w:themeFillShade="D9"/>
          </w:tcPr>
          <w:p w14:paraId="5C91CB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36A543" w14:textId="0F665D78" w:rsidR="00405895" w:rsidRPr="00B0415E" w:rsidRDefault="005E7655" w:rsidP="00A851DA">
            <w:pPr>
              <w:rPr>
                <w:rFonts w:cs="Bliss-Regular"/>
                <w:color w:val="000000"/>
              </w:rPr>
            </w:pPr>
            <w:r>
              <w:rPr>
                <w:rFonts w:cs="Bliss-Regular"/>
                <w:color w:val="000000"/>
              </w:rPr>
              <w:t>03-12</w:t>
            </w:r>
            <w:r w:rsidR="007B2757">
              <w:rPr>
                <w:rFonts w:cs="Bliss-Regular"/>
                <w:color w:val="000000"/>
              </w:rPr>
              <w:t>-2017</w:t>
            </w:r>
          </w:p>
        </w:tc>
      </w:tr>
    </w:tbl>
    <w:p w14:paraId="55E6B807" w14:textId="77777777" w:rsidR="00A851DA" w:rsidRPr="00B0415E" w:rsidRDefault="00A851DA" w:rsidP="00A851DA">
      <w:pPr>
        <w:rPr>
          <w:rFonts w:cs="Bliss-Regular"/>
          <w:color w:val="000000"/>
          <w:lang w:val="en-US"/>
        </w:rPr>
      </w:pPr>
    </w:p>
    <w:p w14:paraId="0F2ED28A" w14:textId="77777777" w:rsidR="00A851DA" w:rsidRPr="00B0415E" w:rsidRDefault="00A851DA" w:rsidP="00A851DA">
      <w:pPr>
        <w:rPr>
          <w:rFonts w:cs="Bliss-Regular"/>
          <w:color w:val="000000"/>
          <w:lang w:val="en-US"/>
        </w:rPr>
      </w:pPr>
    </w:p>
    <w:p w14:paraId="124FC47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85978F6" w14:textId="77777777" w:rsidTr="00B0415E">
        <w:trPr>
          <w:trHeight w:val="249"/>
        </w:trPr>
        <w:tc>
          <w:tcPr>
            <w:tcW w:w="4621" w:type="dxa"/>
            <w:shd w:val="clear" w:color="auto" w:fill="D9D9D9" w:themeFill="background1" w:themeFillShade="D9"/>
          </w:tcPr>
          <w:p w14:paraId="1931A669" w14:textId="77777777" w:rsidR="00503D7E" w:rsidRPr="00B0415E" w:rsidRDefault="00503D7E" w:rsidP="00503D7E">
            <w:pPr>
              <w:rPr>
                <w:b/>
                <w:color w:val="002060"/>
              </w:rPr>
            </w:pPr>
            <w:r w:rsidRPr="00B0415E">
              <w:rPr>
                <w:b/>
                <w:color w:val="002060"/>
              </w:rPr>
              <w:t>Total Marks</w:t>
            </w:r>
          </w:p>
        </w:tc>
        <w:tc>
          <w:tcPr>
            <w:tcW w:w="4621" w:type="dxa"/>
          </w:tcPr>
          <w:p w14:paraId="20C9CA10" w14:textId="77777777" w:rsidR="00503D7E" w:rsidRPr="00B0415E" w:rsidRDefault="00503D7E" w:rsidP="00503D7E">
            <w:pPr>
              <w:rPr>
                <w:rFonts w:cs="Times New Roman"/>
                <w:szCs w:val="32"/>
              </w:rPr>
            </w:pPr>
          </w:p>
        </w:tc>
      </w:tr>
      <w:tr w:rsidR="00503D7E" w:rsidRPr="00B0415E" w14:paraId="48019DA1" w14:textId="77777777" w:rsidTr="00B0415E">
        <w:tc>
          <w:tcPr>
            <w:tcW w:w="4621" w:type="dxa"/>
            <w:shd w:val="clear" w:color="auto" w:fill="D9D9D9" w:themeFill="background1" w:themeFillShade="D9"/>
          </w:tcPr>
          <w:p w14:paraId="1B827B91" w14:textId="77777777" w:rsidR="00503D7E" w:rsidRPr="00B0415E" w:rsidRDefault="00503D7E" w:rsidP="00503D7E">
            <w:pPr>
              <w:rPr>
                <w:b/>
                <w:color w:val="002060"/>
              </w:rPr>
            </w:pPr>
            <w:r w:rsidRPr="00B0415E">
              <w:rPr>
                <w:b/>
                <w:color w:val="002060"/>
              </w:rPr>
              <w:t>Marks Obtained</w:t>
            </w:r>
          </w:p>
        </w:tc>
        <w:tc>
          <w:tcPr>
            <w:tcW w:w="4621" w:type="dxa"/>
          </w:tcPr>
          <w:p w14:paraId="77CB2970" w14:textId="77777777" w:rsidR="00503D7E" w:rsidRPr="00B0415E" w:rsidRDefault="00503D7E" w:rsidP="00503D7E">
            <w:pPr>
              <w:rPr>
                <w:rFonts w:cs="Times New Roman"/>
                <w:szCs w:val="32"/>
              </w:rPr>
            </w:pPr>
          </w:p>
        </w:tc>
      </w:tr>
      <w:tr w:rsidR="00503D7E" w:rsidRPr="00B0415E" w14:paraId="21D898D6" w14:textId="77777777" w:rsidTr="00B0415E">
        <w:tc>
          <w:tcPr>
            <w:tcW w:w="4621" w:type="dxa"/>
            <w:shd w:val="clear" w:color="auto" w:fill="D9D9D9" w:themeFill="background1" w:themeFillShade="D9"/>
          </w:tcPr>
          <w:p w14:paraId="010911B8" w14:textId="77777777" w:rsidR="00503D7E" w:rsidRPr="00B0415E" w:rsidRDefault="00B0415E" w:rsidP="00503D7E">
            <w:pPr>
              <w:rPr>
                <w:b/>
                <w:color w:val="002060"/>
              </w:rPr>
            </w:pPr>
            <w:r w:rsidRPr="00B0415E">
              <w:rPr>
                <w:b/>
                <w:color w:val="002060"/>
              </w:rPr>
              <w:t>Percentage / Grade</w:t>
            </w:r>
          </w:p>
        </w:tc>
        <w:tc>
          <w:tcPr>
            <w:tcW w:w="4621" w:type="dxa"/>
          </w:tcPr>
          <w:p w14:paraId="53F9665B" w14:textId="77777777" w:rsidR="00503D7E" w:rsidRPr="00B0415E" w:rsidRDefault="00503D7E" w:rsidP="00503D7E">
            <w:pPr>
              <w:rPr>
                <w:rFonts w:cs="Times New Roman"/>
                <w:szCs w:val="32"/>
              </w:rPr>
            </w:pPr>
          </w:p>
        </w:tc>
      </w:tr>
    </w:tbl>
    <w:p w14:paraId="0D6C1EA4" w14:textId="77777777" w:rsidR="00A851DA" w:rsidRDefault="00A851DA" w:rsidP="00503D7E">
      <w:pPr>
        <w:rPr>
          <w:rFonts w:cs="Times New Roman"/>
          <w:sz w:val="24"/>
          <w:szCs w:val="32"/>
        </w:rPr>
      </w:pPr>
    </w:p>
    <w:p w14:paraId="07E02557" w14:textId="77777777" w:rsidR="00607874" w:rsidRDefault="00607874" w:rsidP="00503D7E">
      <w:pPr>
        <w:rPr>
          <w:rFonts w:cs="Times New Roman"/>
          <w:sz w:val="24"/>
          <w:szCs w:val="32"/>
        </w:rPr>
      </w:pPr>
    </w:p>
    <w:p w14:paraId="3D053114" w14:textId="77777777" w:rsidR="00607874" w:rsidRDefault="00607874" w:rsidP="00503D7E">
      <w:pPr>
        <w:rPr>
          <w:rFonts w:cs="Times New Roman"/>
          <w:sz w:val="24"/>
          <w:szCs w:val="32"/>
        </w:rPr>
      </w:pPr>
    </w:p>
    <w:p w14:paraId="0B38A822" w14:textId="77777777" w:rsidR="00607874" w:rsidRDefault="00607874" w:rsidP="00503D7E">
      <w:pPr>
        <w:rPr>
          <w:rFonts w:cs="Times New Roman"/>
          <w:sz w:val="24"/>
          <w:szCs w:val="32"/>
        </w:rPr>
      </w:pPr>
    </w:p>
    <w:p w14:paraId="1796C7FE" w14:textId="77777777" w:rsidR="00607874" w:rsidRDefault="00607874" w:rsidP="00503D7E">
      <w:pPr>
        <w:rPr>
          <w:rFonts w:cs="Times New Roman"/>
          <w:sz w:val="24"/>
          <w:szCs w:val="32"/>
        </w:rPr>
      </w:pPr>
    </w:p>
    <w:p w14:paraId="0E831220" w14:textId="77777777" w:rsidR="00607874" w:rsidRDefault="00607874" w:rsidP="00503D7E">
      <w:pPr>
        <w:rPr>
          <w:rFonts w:cs="Times New Roman"/>
          <w:sz w:val="24"/>
          <w:szCs w:val="32"/>
        </w:rPr>
      </w:pPr>
    </w:p>
    <w:p w14:paraId="555B079A" w14:textId="77777777" w:rsidR="00607874" w:rsidRDefault="00607874" w:rsidP="00503D7E">
      <w:pPr>
        <w:rPr>
          <w:rFonts w:cs="Times New Roman"/>
          <w:sz w:val="24"/>
          <w:szCs w:val="32"/>
        </w:rPr>
      </w:pPr>
    </w:p>
    <w:p w14:paraId="203F7EB5" w14:textId="77777777" w:rsidR="00607874" w:rsidRDefault="00607874" w:rsidP="00503D7E">
      <w:pPr>
        <w:rPr>
          <w:rFonts w:cs="Times New Roman"/>
          <w:sz w:val="24"/>
          <w:szCs w:val="32"/>
        </w:rPr>
      </w:pPr>
    </w:p>
    <w:p w14:paraId="3EEC9E7A" w14:textId="77777777" w:rsidR="00EA30AB" w:rsidRDefault="00EA30AB" w:rsidP="00503D7E">
      <w:pPr>
        <w:rPr>
          <w:rFonts w:cs="Times New Roman"/>
          <w:sz w:val="24"/>
          <w:szCs w:val="32"/>
        </w:rPr>
      </w:pPr>
    </w:p>
    <w:p w14:paraId="1688750E" w14:textId="77777777" w:rsidR="00EA30AB" w:rsidRDefault="00EA30AB" w:rsidP="00503D7E">
      <w:pPr>
        <w:rPr>
          <w:rFonts w:cs="Times New Roman"/>
          <w:sz w:val="24"/>
          <w:szCs w:val="32"/>
        </w:rPr>
      </w:pPr>
    </w:p>
    <w:p w14:paraId="0BFF5F8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37B78" w14:textId="77777777" w:rsidR="00C53029" w:rsidRDefault="00C53029" w:rsidP="00CB4D0A">
      <w:pPr>
        <w:spacing w:after="0" w:line="240" w:lineRule="auto"/>
      </w:pPr>
      <w:r>
        <w:separator/>
      </w:r>
    </w:p>
  </w:endnote>
  <w:endnote w:type="continuationSeparator" w:id="0">
    <w:p w14:paraId="5C9D3C5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C179D1" w14:textId="77777777" w:rsidR="00C53029" w:rsidRDefault="00C53029" w:rsidP="00CB4D0A">
      <w:pPr>
        <w:spacing w:after="0" w:line="240" w:lineRule="auto"/>
      </w:pPr>
      <w:r>
        <w:separator/>
      </w:r>
    </w:p>
  </w:footnote>
  <w:footnote w:type="continuationSeparator" w:id="0">
    <w:p w14:paraId="360AC06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A41"/>
    <w:multiLevelType w:val="hybridMultilevel"/>
    <w:tmpl w:val="8D8EF2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EC248DC"/>
    <w:multiLevelType w:val="hybridMultilevel"/>
    <w:tmpl w:val="E82EB4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53143"/>
    <w:multiLevelType w:val="hybridMultilevel"/>
    <w:tmpl w:val="FD3455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36B0573"/>
    <w:multiLevelType w:val="hybridMultilevel"/>
    <w:tmpl w:val="9800A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64C71AE"/>
    <w:multiLevelType w:val="multilevel"/>
    <w:tmpl w:val="F9BC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8A5040C"/>
    <w:multiLevelType w:val="hybridMultilevel"/>
    <w:tmpl w:val="35BCEA16"/>
    <w:lvl w:ilvl="0" w:tplc="8B5A992A">
      <w:start w:val="5"/>
      <w:numFmt w:val="lowerRoman"/>
      <w:lvlText w:val="%1."/>
      <w:lvlJc w:val="right"/>
      <w:pPr>
        <w:ind w:left="720" w:hanging="360"/>
      </w:pPr>
      <w:rPr>
        <w:rFonts w:hint="default"/>
      </w:rPr>
    </w:lvl>
    <w:lvl w:ilvl="1" w:tplc="A4222974">
      <w:start w:val="5"/>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420A28"/>
    <w:multiLevelType w:val="hybridMultilevel"/>
    <w:tmpl w:val="DDFA6A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F2569AE"/>
    <w:multiLevelType w:val="hybridMultilevel"/>
    <w:tmpl w:val="83CEDBD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3A450E"/>
    <w:multiLevelType w:val="multilevel"/>
    <w:tmpl w:val="D618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1C31604"/>
    <w:multiLevelType w:val="hybridMultilevel"/>
    <w:tmpl w:val="9B0221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2D529B9"/>
    <w:multiLevelType w:val="hybridMultilevel"/>
    <w:tmpl w:val="B7863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393E84"/>
    <w:multiLevelType w:val="hybridMultilevel"/>
    <w:tmpl w:val="6A1C5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C6B6AC1"/>
    <w:multiLevelType w:val="hybridMultilevel"/>
    <w:tmpl w:val="0F56A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CB20B2"/>
    <w:multiLevelType w:val="hybridMultilevel"/>
    <w:tmpl w:val="6150D172"/>
    <w:lvl w:ilvl="0" w:tplc="94340E60">
      <w:start w:val="1"/>
      <w:numFmt w:val="none"/>
      <w:lvlText w:val="3."/>
      <w:lvlJc w:val="left"/>
      <w:pPr>
        <w:ind w:left="36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F6339E"/>
    <w:multiLevelType w:val="hybridMultilevel"/>
    <w:tmpl w:val="FE48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AC08FA"/>
    <w:multiLevelType w:val="multilevel"/>
    <w:tmpl w:val="07E421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nsid w:val="5C0B4CB4"/>
    <w:multiLevelType w:val="hybridMultilevel"/>
    <w:tmpl w:val="C74405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F2D193C"/>
    <w:multiLevelType w:val="hybridMultilevel"/>
    <w:tmpl w:val="ADDC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4F6025"/>
    <w:multiLevelType w:val="hybridMultilevel"/>
    <w:tmpl w:val="6CA46E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6606445D"/>
    <w:multiLevelType w:val="hybridMultilevel"/>
    <w:tmpl w:val="24A2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6627E6"/>
    <w:multiLevelType w:val="hybridMultilevel"/>
    <w:tmpl w:val="5CF0CA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526EDE"/>
    <w:multiLevelType w:val="hybridMultilevel"/>
    <w:tmpl w:val="55308FBC"/>
    <w:lvl w:ilvl="0" w:tplc="A5949CE2">
      <w:start w:val="1"/>
      <w:numFmt w:val="lowerRoman"/>
      <w:lvlText w:val="%1."/>
      <w:lvlJc w:val="righ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F3E7386"/>
    <w:multiLevelType w:val="hybridMultilevel"/>
    <w:tmpl w:val="3BEA01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AF2A70"/>
    <w:multiLevelType w:val="hybridMultilevel"/>
    <w:tmpl w:val="964431F2"/>
    <w:lvl w:ilvl="0" w:tplc="34D05E38">
      <w:start w:val="5"/>
      <w:numFmt w:val="lowerRoman"/>
      <w:lvlText w:val="%1."/>
      <w:lvlJc w:val="righ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9382832"/>
    <w:multiLevelType w:val="hybridMultilevel"/>
    <w:tmpl w:val="AB08D6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7A350DC9"/>
    <w:multiLevelType w:val="hybridMultilevel"/>
    <w:tmpl w:val="0BFC3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4D40E8"/>
    <w:multiLevelType w:val="hybridMultilevel"/>
    <w:tmpl w:val="706AF3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23"/>
  </w:num>
  <w:num w:numId="4">
    <w:abstractNumId w:val="26"/>
  </w:num>
  <w:num w:numId="5">
    <w:abstractNumId w:val="17"/>
  </w:num>
  <w:num w:numId="6">
    <w:abstractNumId w:val="21"/>
  </w:num>
  <w:num w:numId="7">
    <w:abstractNumId w:val="6"/>
  </w:num>
  <w:num w:numId="8">
    <w:abstractNumId w:val="27"/>
  </w:num>
  <w:num w:numId="9">
    <w:abstractNumId w:val="7"/>
  </w:num>
  <w:num w:numId="10">
    <w:abstractNumId w:val="25"/>
  </w:num>
  <w:num w:numId="11">
    <w:abstractNumId w:val="0"/>
  </w:num>
  <w:num w:numId="12">
    <w:abstractNumId w:val="19"/>
  </w:num>
  <w:num w:numId="13">
    <w:abstractNumId w:val="22"/>
  </w:num>
  <w:num w:numId="14">
    <w:abstractNumId w:val="3"/>
  </w:num>
  <w:num w:numId="15">
    <w:abstractNumId w:val="15"/>
  </w:num>
  <w:num w:numId="16">
    <w:abstractNumId w:val="5"/>
  </w:num>
  <w:num w:numId="17">
    <w:abstractNumId w:val="12"/>
  </w:num>
  <w:num w:numId="18">
    <w:abstractNumId w:val="9"/>
  </w:num>
  <w:num w:numId="19">
    <w:abstractNumId w:val="11"/>
  </w:num>
  <w:num w:numId="20">
    <w:abstractNumId w:val="24"/>
  </w:num>
  <w:num w:numId="21">
    <w:abstractNumId w:val="14"/>
  </w:num>
  <w:num w:numId="22">
    <w:abstractNumId w:val="18"/>
  </w:num>
  <w:num w:numId="23">
    <w:abstractNumId w:val="2"/>
  </w:num>
  <w:num w:numId="24">
    <w:abstractNumId w:val="16"/>
  </w:num>
  <w:num w:numId="25">
    <w:abstractNumId w:val="4"/>
  </w:num>
  <w:num w:numId="26">
    <w:abstractNumId w:val="10"/>
  </w:num>
  <w:num w:numId="27">
    <w:abstractNumId w:val="8"/>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87D"/>
    <w:rsid w:val="000158F9"/>
    <w:rsid w:val="00035CDD"/>
    <w:rsid w:val="00040083"/>
    <w:rsid w:val="00055992"/>
    <w:rsid w:val="000820E8"/>
    <w:rsid w:val="001175EE"/>
    <w:rsid w:val="00157CF6"/>
    <w:rsid w:val="00182416"/>
    <w:rsid w:val="00187EB4"/>
    <w:rsid w:val="001B78AE"/>
    <w:rsid w:val="001F0481"/>
    <w:rsid w:val="00200C92"/>
    <w:rsid w:val="0020451E"/>
    <w:rsid w:val="00206B9D"/>
    <w:rsid w:val="00213035"/>
    <w:rsid w:val="0023259C"/>
    <w:rsid w:val="002549A6"/>
    <w:rsid w:val="002B0BD7"/>
    <w:rsid w:val="002B573D"/>
    <w:rsid w:val="002C0F72"/>
    <w:rsid w:val="002C5CB2"/>
    <w:rsid w:val="002F779F"/>
    <w:rsid w:val="00327D40"/>
    <w:rsid w:val="00352206"/>
    <w:rsid w:val="00371885"/>
    <w:rsid w:val="003D184C"/>
    <w:rsid w:val="003E2B87"/>
    <w:rsid w:val="00402786"/>
    <w:rsid w:val="00405895"/>
    <w:rsid w:val="004058DF"/>
    <w:rsid w:val="00443E6F"/>
    <w:rsid w:val="00451BD9"/>
    <w:rsid w:val="004616A4"/>
    <w:rsid w:val="004849C1"/>
    <w:rsid w:val="00486F1A"/>
    <w:rsid w:val="00490CB9"/>
    <w:rsid w:val="004A2CE2"/>
    <w:rsid w:val="004E3CDA"/>
    <w:rsid w:val="004F4B4D"/>
    <w:rsid w:val="0050216D"/>
    <w:rsid w:val="00503D7E"/>
    <w:rsid w:val="0050778F"/>
    <w:rsid w:val="00527C11"/>
    <w:rsid w:val="00535F31"/>
    <w:rsid w:val="00574D64"/>
    <w:rsid w:val="00591365"/>
    <w:rsid w:val="005B31E4"/>
    <w:rsid w:val="005E7655"/>
    <w:rsid w:val="006034F6"/>
    <w:rsid w:val="00607874"/>
    <w:rsid w:val="00607E77"/>
    <w:rsid w:val="00617BB3"/>
    <w:rsid w:val="00645CDD"/>
    <w:rsid w:val="00677FAA"/>
    <w:rsid w:val="006823A7"/>
    <w:rsid w:val="00687EE8"/>
    <w:rsid w:val="006D2B5D"/>
    <w:rsid w:val="0070347F"/>
    <w:rsid w:val="0070678E"/>
    <w:rsid w:val="00796A5F"/>
    <w:rsid w:val="007B2757"/>
    <w:rsid w:val="00831C11"/>
    <w:rsid w:val="00890365"/>
    <w:rsid w:val="008A60B4"/>
    <w:rsid w:val="008B3C31"/>
    <w:rsid w:val="008B64FE"/>
    <w:rsid w:val="00905141"/>
    <w:rsid w:val="00924293"/>
    <w:rsid w:val="00935BF7"/>
    <w:rsid w:val="0095442C"/>
    <w:rsid w:val="009728F3"/>
    <w:rsid w:val="00983942"/>
    <w:rsid w:val="009C37E0"/>
    <w:rsid w:val="009E41F4"/>
    <w:rsid w:val="00A14B66"/>
    <w:rsid w:val="00A65CF7"/>
    <w:rsid w:val="00A81415"/>
    <w:rsid w:val="00A81AB4"/>
    <w:rsid w:val="00A851DA"/>
    <w:rsid w:val="00AC7D5B"/>
    <w:rsid w:val="00AE1481"/>
    <w:rsid w:val="00B0415E"/>
    <w:rsid w:val="00B04678"/>
    <w:rsid w:val="00BC46DF"/>
    <w:rsid w:val="00BC67B7"/>
    <w:rsid w:val="00C03577"/>
    <w:rsid w:val="00C35986"/>
    <w:rsid w:val="00C53029"/>
    <w:rsid w:val="00C65FEA"/>
    <w:rsid w:val="00CA0AC2"/>
    <w:rsid w:val="00CB176F"/>
    <w:rsid w:val="00CB4D0A"/>
    <w:rsid w:val="00CC2FB3"/>
    <w:rsid w:val="00CC575A"/>
    <w:rsid w:val="00CE7A64"/>
    <w:rsid w:val="00CF123B"/>
    <w:rsid w:val="00D039AC"/>
    <w:rsid w:val="00D2475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5FBA"/>
    <w:rsid w:val="00FE284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A0F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hs.uk/conditions/Nettle-rash/Pages/Introduction.aspx" TargetMode="External"/><Relationship Id="rId12" Type="http://schemas.openxmlformats.org/officeDocument/2006/relationships/hyperlink" Target="https://www.nhs.uk/conditions/Angioedema/Pages/Introduction.aspx" TargetMode="External"/><Relationship Id="rId13" Type="http://schemas.openxmlformats.org/officeDocument/2006/relationships/hyperlink" Target="https://www.nhs.uk/conditions/dizziness/pages/introduction.aspx" TargetMode="External"/><Relationship Id="rId14" Type="http://schemas.openxmlformats.org/officeDocument/2006/relationships/hyperlink" Target="https://www.healthline.com/symptom/nausea" TargetMode="External"/><Relationship Id="rId15" Type="http://schemas.openxmlformats.org/officeDocument/2006/relationships/hyperlink" Target="https://www.healthline.com/symptom/vomiting" TargetMode="External"/><Relationship Id="rId16" Type="http://schemas.openxmlformats.org/officeDocument/2006/relationships/hyperlink" Target="https://www.healthline.com/symptom/diarrhea" TargetMode="External"/><Relationship Id="rId17" Type="http://schemas.openxmlformats.org/officeDocument/2006/relationships/hyperlink" Target="http://www.10forio.info/glossary?view=glossary&amp;letter=c"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www.nhs.uk/conditions/dizziness/pages/introduc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0B220-86BB-3143-B603-2B63323E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1462</Words>
  <Characters>8340</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cp:lastModifiedBy>
  <cp:revision>8</cp:revision>
  <dcterms:created xsi:type="dcterms:W3CDTF">2017-12-03T15:03:00Z</dcterms:created>
  <dcterms:modified xsi:type="dcterms:W3CDTF">2017-12-03T15:13:00Z</dcterms:modified>
</cp:coreProperties>
</file>