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72EB" w:rsidRPr="00FD37CD" w:rsidRDefault="00D072EB" w:rsidP="00A851DA">
      <w:pPr>
        <w:pStyle w:val="Default"/>
        <w:rPr>
          <w:rFonts w:asciiTheme="minorHAnsi" w:hAnsiTheme="minorHAnsi"/>
          <w:color w:val="auto"/>
        </w:rPr>
      </w:pPr>
    </w:p>
    <w:p w:rsidR="009B193D" w:rsidRPr="00FD37CD" w:rsidRDefault="009B193D" w:rsidP="00A851DA">
      <w:pPr>
        <w:pStyle w:val="Default"/>
        <w:rPr>
          <w:rFonts w:asciiTheme="minorHAnsi" w:hAnsiTheme="minorHAnsi"/>
          <w:color w:val="auto"/>
        </w:rPr>
      </w:pPr>
    </w:p>
    <w:p w:rsidR="00A851DA" w:rsidRPr="00FD37CD" w:rsidRDefault="00607874" w:rsidP="00A851DA">
      <w:pPr>
        <w:pStyle w:val="Default"/>
        <w:rPr>
          <w:rFonts w:asciiTheme="minorHAnsi" w:hAnsiTheme="minorHAnsi"/>
          <w:color w:val="auto"/>
        </w:rPr>
      </w:pPr>
      <w:r w:rsidRPr="00FD37CD">
        <w:rPr>
          <w:rFonts w:asciiTheme="minorHAnsi" w:hAnsiTheme="minorHAnsi"/>
          <w:noProof/>
          <w:color w:val="auto"/>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FD37CD">
        <w:rPr>
          <w:rFonts w:asciiTheme="minorHAnsi" w:hAnsiTheme="minorHAnsi"/>
          <w:color w:val="auto"/>
        </w:rPr>
        <w:t xml:space="preserve">                                                             </w:t>
      </w:r>
      <w:r w:rsidR="00405895" w:rsidRPr="00FD37CD">
        <w:rPr>
          <w:rFonts w:asciiTheme="minorHAnsi" w:hAnsiTheme="minorHAnsi"/>
          <w:color w:val="auto"/>
        </w:rPr>
        <w:t xml:space="preserve">     </w:t>
      </w:r>
    </w:p>
    <w:p w:rsidR="00607874" w:rsidRPr="00FD37CD" w:rsidRDefault="0068387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7F2152" w:rsidRDefault="007F2152" w:rsidP="00405895">
                  <w:pPr>
                    <w:jc w:val="center"/>
                    <w:rPr>
                      <w:b/>
                      <w:bCs/>
                      <w:color w:val="002060"/>
                      <w:sz w:val="44"/>
                      <w:szCs w:val="40"/>
                    </w:rPr>
                  </w:pPr>
                  <w:r>
                    <w:rPr>
                      <w:sz w:val="24"/>
                    </w:rPr>
                    <w:t xml:space="preserve">   </w:t>
                  </w:r>
                  <w:r>
                    <w:rPr>
                      <w:b/>
                      <w:bCs/>
                      <w:color w:val="002060"/>
                      <w:sz w:val="44"/>
                      <w:szCs w:val="40"/>
                    </w:rPr>
                    <w:t>Assignment Cover Sheet</w:t>
                  </w:r>
                </w:p>
                <w:p w:rsidR="007F2152" w:rsidRDefault="007F2152"/>
              </w:txbxContent>
            </v:textbox>
          </v:shape>
        </w:pict>
      </w:r>
    </w:p>
    <w:p w:rsidR="00607874" w:rsidRPr="00FD37CD" w:rsidRDefault="00607874" w:rsidP="00A851DA">
      <w:pPr>
        <w:rPr>
          <w:lang w:val="en-US"/>
        </w:rPr>
      </w:pPr>
    </w:p>
    <w:p w:rsidR="00607874" w:rsidRPr="00FD37CD" w:rsidRDefault="00607874" w:rsidP="00A851DA">
      <w:pPr>
        <w:rPr>
          <w:lang w:val="en-US"/>
        </w:rPr>
      </w:pPr>
    </w:p>
    <w:p w:rsidR="00607874" w:rsidRPr="00FD37CD" w:rsidRDefault="00607874" w:rsidP="00A851DA">
      <w:pPr>
        <w:rPr>
          <w:lang w:val="en-US"/>
        </w:rPr>
      </w:pPr>
    </w:p>
    <w:tbl>
      <w:tblPr>
        <w:tblStyle w:val="TableGrid"/>
        <w:tblW w:w="0" w:type="auto"/>
        <w:tblLook w:val="04A0"/>
      </w:tblPr>
      <w:tblGrid>
        <w:gridCol w:w="2566"/>
        <w:gridCol w:w="6676"/>
      </w:tblGrid>
      <w:tr w:rsidR="00A851DA" w:rsidRPr="00FD37C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D37CD" w:rsidRDefault="00A851DA">
            <w:pPr>
              <w:rPr>
                <w:b/>
              </w:rPr>
            </w:pPr>
            <w:r w:rsidRPr="00FD37CD">
              <w:rPr>
                <w: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D37CD" w:rsidRDefault="00D072EB">
            <w:pPr>
              <w:pStyle w:val="Default"/>
              <w:rPr>
                <w:rFonts w:asciiTheme="minorHAnsi" w:hAnsiTheme="minorHAnsi"/>
                <w:color w:val="auto"/>
              </w:rPr>
            </w:pPr>
            <w:r w:rsidRPr="00FD37CD">
              <w:rPr>
                <w:rFonts w:ascii="Arial" w:hAnsi="Arial" w:cs="Arial"/>
                <w:color w:val="auto"/>
              </w:rPr>
              <w:t xml:space="preserve">EHIOGHIREN BROWN OSAYANDE              </w:t>
            </w:r>
          </w:p>
        </w:tc>
      </w:tr>
      <w:tr w:rsidR="00A851DA" w:rsidRPr="00FD37C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D37CD" w:rsidRDefault="00A851DA">
            <w:pPr>
              <w:rPr>
                <w:b/>
              </w:rPr>
            </w:pPr>
            <w:r w:rsidRPr="00FD37CD">
              <w:rPr>
                <w: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D37CD" w:rsidRDefault="00D072EB">
            <w:pPr>
              <w:pStyle w:val="Default"/>
              <w:rPr>
                <w:rFonts w:asciiTheme="minorHAnsi" w:hAnsiTheme="minorHAnsi"/>
                <w:color w:val="auto"/>
              </w:rPr>
            </w:pPr>
            <w:r w:rsidRPr="00FD37CD">
              <w:rPr>
                <w:color w:val="auto"/>
              </w:rPr>
              <w:t> 11371</w:t>
            </w:r>
          </w:p>
        </w:tc>
      </w:tr>
      <w:tr w:rsidR="00A851DA" w:rsidRPr="00FD37C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D37CD" w:rsidRDefault="00A851DA">
            <w:pPr>
              <w:rPr>
                <w:b/>
              </w:rPr>
            </w:pPr>
            <w:r w:rsidRPr="00FD37CD">
              <w:rPr>
                <w: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D37CD" w:rsidRDefault="00D072EB" w:rsidP="00D072EB">
            <w:pPr>
              <w:autoSpaceDE w:val="0"/>
              <w:autoSpaceDN w:val="0"/>
              <w:adjustRightInd w:val="0"/>
              <w:rPr>
                <w:rFonts w:ascii="Arial" w:hAnsi="Arial" w:cs="Arial"/>
                <w:sz w:val="24"/>
                <w:szCs w:val="24"/>
              </w:rPr>
            </w:pPr>
            <w:r w:rsidRPr="00FD37CD">
              <w:rPr>
                <w:rFonts w:ascii="Arial" w:hAnsi="Arial" w:cs="Arial"/>
                <w:sz w:val="24"/>
                <w:szCs w:val="24"/>
              </w:rPr>
              <w:t xml:space="preserve">Diploma in Construction Management                                 </w:t>
            </w:r>
            <w:r w:rsidRPr="00FD37CD">
              <w:rPr>
                <w:rFonts w:ascii="Arial" w:hAnsi="Arial" w:cs="Arial"/>
                <w:bCs/>
                <w:sz w:val="24"/>
                <w:szCs w:val="24"/>
              </w:rPr>
              <w:t xml:space="preserve">                                       </w:t>
            </w:r>
            <w:r w:rsidRPr="00FD37CD">
              <w:rPr>
                <w:rFonts w:ascii="Arial" w:hAnsi="Arial" w:cs="Arial"/>
                <w:sz w:val="24"/>
                <w:szCs w:val="24"/>
              </w:rPr>
              <w:t xml:space="preserve">                                          </w:t>
            </w:r>
            <w:r w:rsidRPr="00FD37CD">
              <w:rPr>
                <w:rFonts w:ascii="Arial" w:hAnsi="Arial" w:cs="Arial"/>
                <w:bCs/>
                <w:sz w:val="24"/>
                <w:szCs w:val="24"/>
              </w:rPr>
              <w:t xml:space="preserve">                                     </w:t>
            </w:r>
            <w:r w:rsidRPr="00FD37CD">
              <w:rPr>
                <w:rFonts w:ascii="Arial" w:hAnsi="Arial" w:cs="Arial"/>
                <w:sz w:val="24"/>
                <w:szCs w:val="24"/>
              </w:rPr>
              <w:t xml:space="preserve">        </w:t>
            </w:r>
          </w:p>
        </w:tc>
      </w:tr>
      <w:tr w:rsidR="00A851DA" w:rsidRPr="00FD37C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D37CD" w:rsidRDefault="00A851DA">
            <w:pPr>
              <w:rPr>
                <w:b/>
              </w:rPr>
            </w:pPr>
            <w:r w:rsidRPr="00FD37CD">
              <w:rPr>
                <w: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D37CD" w:rsidRDefault="009F3DF8" w:rsidP="00D072EB">
            <w:pPr>
              <w:autoSpaceDE w:val="0"/>
              <w:autoSpaceDN w:val="0"/>
              <w:adjustRightInd w:val="0"/>
              <w:rPr>
                <w:rFonts w:ascii="Arial" w:hAnsi="Arial" w:cs="Arial"/>
                <w:sz w:val="24"/>
                <w:szCs w:val="24"/>
              </w:rPr>
            </w:pPr>
            <w:r>
              <w:rPr>
                <w:rFonts w:ascii="Arial" w:hAnsi="Arial" w:cs="Arial"/>
                <w:bCs/>
                <w:sz w:val="24"/>
                <w:szCs w:val="24"/>
              </w:rPr>
              <w:t xml:space="preserve">  # 8</w:t>
            </w:r>
            <w:r w:rsidR="00D072EB" w:rsidRPr="00FD37CD">
              <w:rPr>
                <w:rFonts w:ascii="Arial" w:hAnsi="Arial" w:cs="Arial"/>
                <w:sz w:val="24"/>
                <w:szCs w:val="24"/>
              </w:rPr>
              <w:t xml:space="preserve">           </w:t>
            </w:r>
          </w:p>
        </w:tc>
      </w:tr>
    </w:tbl>
    <w:p w:rsidR="00CC2FB3" w:rsidRPr="00FD37CD" w:rsidRDefault="00CC2FB3" w:rsidP="00A851DA">
      <w:pPr>
        <w:rPr>
          <w:b/>
          <w:lang w:val="en-US"/>
        </w:rPr>
      </w:pPr>
    </w:p>
    <w:p w:rsidR="00443E6F" w:rsidRPr="00FD37CD" w:rsidRDefault="00527C11" w:rsidP="00A851DA">
      <w:pPr>
        <w:rPr>
          <w:b/>
          <w:sz w:val="28"/>
          <w:lang w:val="en-US"/>
        </w:rPr>
      </w:pPr>
      <w:r w:rsidRPr="00FD37CD">
        <w:rPr>
          <w:b/>
          <w:sz w:val="28"/>
          <w:lang w:val="en-US"/>
        </w:rPr>
        <w:t>Marking Criteria:</w:t>
      </w:r>
    </w:p>
    <w:p w:rsidR="00443E6F" w:rsidRPr="00FD37CD" w:rsidRDefault="00527C11" w:rsidP="00A851DA">
      <w:pPr>
        <w:rPr>
          <w:lang w:val="en-US"/>
        </w:rPr>
      </w:pPr>
      <w:r w:rsidRPr="00FD37CD">
        <w:rPr>
          <w:b/>
          <w:lang w:val="en-US"/>
        </w:rPr>
        <w:t xml:space="preserve"> </w:t>
      </w:r>
      <w:r w:rsidRPr="00FD37CD">
        <w:rPr>
          <w:lang w:val="en-US"/>
        </w:rPr>
        <w:t>We expect the learner</w:t>
      </w:r>
      <w:r w:rsidR="00443E6F" w:rsidRPr="00FD37CD">
        <w:rPr>
          <w:lang w:val="en-US"/>
        </w:rPr>
        <w:t>s</w:t>
      </w:r>
      <w:r w:rsidRPr="00FD37CD">
        <w:rPr>
          <w:lang w:val="en-US"/>
        </w:rPr>
        <w:t xml:space="preserve"> to write minimum one well expressed point in</w:t>
      </w:r>
      <w:r w:rsidR="00443E6F" w:rsidRPr="00FD37CD">
        <w:rPr>
          <w:lang w:val="en-US"/>
        </w:rPr>
        <w:t xml:space="preserve"> </w:t>
      </w:r>
      <w:r w:rsidRPr="00FD37CD">
        <w:rPr>
          <w:lang w:val="en-US"/>
        </w:rPr>
        <w:t>three lines</w:t>
      </w:r>
      <w:r w:rsidR="00443E6F" w:rsidRPr="00FD37CD">
        <w:rPr>
          <w:lang w:val="en-US"/>
        </w:rPr>
        <w:t xml:space="preserve"> against each allocated mark. This means one need</w:t>
      </w:r>
      <w:r w:rsidR="009E41F4" w:rsidRPr="00FD37CD">
        <w:rPr>
          <w:lang w:val="en-US"/>
        </w:rPr>
        <w:t>s</w:t>
      </w:r>
      <w:r w:rsidR="00443E6F" w:rsidRPr="00FD37CD">
        <w:rPr>
          <w:lang w:val="en-US"/>
        </w:rPr>
        <w:t xml:space="preserve"> to write 15 lines with </w:t>
      </w:r>
      <w:r w:rsidR="00402786" w:rsidRPr="00FD37CD">
        <w:rPr>
          <w:lang w:val="en-US"/>
        </w:rPr>
        <w:t>5 well expressed</w:t>
      </w:r>
      <w:r w:rsidR="00443E6F" w:rsidRPr="00FD37CD">
        <w:rPr>
          <w:lang w:val="en-US"/>
        </w:rPr>
        <w:t xml:space="preserve"> points to get high grades for a 5 marks question.</w:t>
      </w:r>
    </w:p>
    <w:p w:rsidR="00527C11" w:rsidRPr="00FD37CD" w:rsidRDefault="00687EE8" w:rsidP="00A851DA">
      <w:pPr>
        <w:rPr>
          <w:lang w:val="en-US"/>
        </w:rPr>
      </w:pPr>
      <w:r w:rsidRPr="00FD37CD">
        <w:rPr>
          <w:lang w:val="en-US"/>
        </w:rPr>
        <w:t xml:space="preserve">For high grades use </w:t>
      </w:r>
      <w:r w:rsidR="00527C11" w:rsidRPr="00FD37CD">
        <w:rPr>
          <w:lang w:val="en-US"/>
        </w:rPr>
        <w:t xml:space="preserve">examples and illustrations </w:t>
      </w:r>
      <w:r w:rsidR="00443E6F" w:rsidRPr="00FD37CD">
        <w:rPr>
          <w:lang w:val="en-US"/>
        </w:rPr>
        <w:t>where appropriate</w:t>
      </w:r>
      <w:r w:rsidRPr="00FD37CD">
        <w:rPr>
          <w:lang w:val="en-US"/>
        </w:rPr>
        <w:t>.</w:t>
      </w:r>
      <w:r w:rsidR="00443E6F" w:rsidRPr="00FD37CD">
        <w:rPr>
          <w:lang w:val="en-US"/>
        </w:rPr>
        <w:t xml:space="preserve"> </w:t>
      </w:r>
    </w:p>
    <w:tbl>
      <w:tblPr>
        <w:tblStyle w:val="TableGrid"/>
        <w:tblW w:w="0" w:type="auto"/>
        <w:tblLook w:val="04A0"/>
      </w:tblPr>
      <w:tblGrid>
        <w:gridCol w:w="9242"/>
      </w:tblGrid>
      <w:tr w:rsidR="00CC2FB3" w:rsidRPr="00FD37CD" w:rsidTr="00CC2FB3">
        <w:tc>
          <w:tcPr>
            <w:tcW w:w="9242" w:type="dxa"/>
          </w:tcPr>
          <w:p w:rsidR="009F3DF8" w:rsidRPr="003A3A2C" w:rsidRDefault="009F3DF8" w:rsidP="009F3DF8">
            <w:pPr>
              <w:rPr>
                <w:rFonts w:ascii="Arial" w:hAnsi="Arial" w:cs="Arial"/>
                <w:sz w:val="24"/>
                <w:szCs w:val="24"/>
              </w:rPr>
            </w:pPr>
            <w:r w:rsidRPr="003A3A2C">
              <w:rPr>
                <w:rFonts w:ascii="Arial" w:hAnsi="Arial" w:cs="Arial"/>
                <w:sz w:val="24"/>
                <w:szCs w:val="24"/>
              </w:rPr>
              <w:t>1</w:t>
            </w:r>
          </w:p>
          <w:p w:rsidR="009F3DF8" w:rsidRPr="003A3A2C" w:rsidRDefault="009F3DF8" w:rsidP="009F3DF8">
            <w:pPr>
              <w:pStyle w:val="NormalWeb"/>
              <w:numPr>
                <w:ilvl w:val="0"/>
                <w:numId w:val="8"/>
              </w:numPr>
              <w:shd w:val="clear" w:color="auto" w:fill="FFFFFF"/>
              <w:spacing w:before="360" w:beforeAutospacing="0" w:after="360" w:afterAutospacing="0" w:line="401" w:lineRule="atLeast"/>
              <w:rPr>
                <w:rFonts w:ascii="Arial" w:hAnsi="Arial" w:cs="Arial"/>
              </w:rPr>
            </w:pPr>
            <w:r w:rsidRPr="003A3A2C">
              <w:rPr>
                <w:rFonts w:ascii="Arial" w:hAnsi="Arial" w:cs="Arial"/>
              </w:rPr>
              <w:t>Inventory management. Inventory management is the process of efficiently overseeing the constant flow and managing of spare parts to avoid any shortage of parts   into and out of an existing inventory. This process usually involves controlling the transfer in of units in order to prevent the inventory from becoming too high, or dwindling to levels that could put the operation of the company into jeopardy. Competent inventory management also seeks to control the costs associated with the inventory, both from the perspective of the total value of the goods included and the tax burden generated by the cumulative value of the inventory. Inventory management is a complex process, particularly for larger organizations, but the basics are essentially the same regardless of the organization's size or type. In inventory management, goods are delivered into the receiving area of a warehouse in the form of raw materials or components and are put into stock areas or shelves. Compared to larger organizations with more physical space, in smaller companies, the goods may go directly to the stock area instead of a receiving location, and if the business is a </w:t>
            </w:r>
            <w:hyperlink r:id="rId9" w:history="1">
              <w:r w:rsidRPr="009F3DF8">
                <w:rPr>
                  <w:rStyle w:val="Hyperlink"/>
                  <w:rFonts w:ascii="Arial" w:hAnsi="Arial" w:cs="Arial"/>
                  <w:color w:val="auto"/>
                  <w:u w:val="none"/>
                </w:rPr>
                <w:t>wholesale distributor</w:t>
              </w:r>
            </w:hyperlink>
            <w:r w:rsidRPr="003A3A2C">
              <w:rPr>
                <w:rFonts w:ascii="Arial" w:hAnsi="Arial" w:cs="Arial"/>
              </w:rPr>
              <w:t xml:space="preserve">, the goods may be finished products rather than raw </w:t>
            </w:r>
            <w:r w:rsidRPr="003A3A2C">
              <w:rPr>
                <w:rFonts w:ascii="Arial" w:hAnsi="Arial" w:cs="Arial"/>
              </w:rPr>
              <w:lastRenderedPageBreak/>
              <w:t>materials or components. Balancing the various tasks of </w:t>
            </w:r>
            <w:hyperlink r:id="rId10" w:history="1">
              <w:r w:rsidRPr="009F3DF8">
                <w:rPr>
                  <w:rStyle w:val="Hyperlink"/>
                  <w:rFonts w:ascii="Arial" w:hAnsi="Arial" w:cs="Arial"/>
                  <w:color w:val="auto"/>
                  <w:u w:val="none"/>
                </w:rPr>
                <w:t>inventory management</w:t>
              </w:r>
            </w:hyperlink>
            <w:r w:rsidRPr="003A3A2C">
              <w:rPr>
                <w:rFonts w:ascii="Arial" w:hAnsi="Arial" w:cs="Arial"/>
              </w:rPr>
              <w:t> means paying attention to three key aspects of any inventory. The first aspect has to do with time. In terms of materials acquired for inclusion in the total inventory, this means understanding how long it takes for a supplier to process an order and execute a delivery. Inventory management also demands that a solid understanding of how long it will take for those materials to transfer out of the inventory be established. Knowing these two important lead times makes it possible to know when to place an order and how many units must be ordered to keep production running smoothly</w:t>
            </w:r>
            <w:r>
              <w:rPr>
                <w:rFonts w:ascii="Arial" w:hAnsi="Arial" w:cs="Arial"/>
              </w:rPr>
              <w:t>.</w:t>
            </w:r>
          </w:p>
          <w:p w:rsidR="009F3DF8" w:rsidRPr="003A3A2C" w:rsidRDefault="009F3DF8" w:rsidP="009F3DF8">
            <w:pPr>
              <w:pStyle w:val="Default"/>
              <w:ind w:left="1080"/>
              <w:rPr>
                <w:rFonts w:ascii="Arial" w:hAnsi="Arial" w:cs="Arial"/>
                <w:color w:val="auto"/>
              </w:rPr>
            </w:pPr>
            <w:r>
              <w:rPr>
                <w:rFonts w:ascii="Arial" w:hAnsi="Arial" w:cs="Arial"/>
              </w:rPr>
              <w:t xml:space="preserve">Ii     </w:t>
            </w:r>
            <w:r w:rsidRPr="003A3A2C">
              <w:rPr>
                <w:rFonts w:ascii="Arial" w:hAnsi="Arial" w:cs="Arial"/>
                <w:color w:val="auto"/>
              </w:rPr>
              <w:t xml:space="preserve">Spare parts are the lifeblood of operational reliability, project construction and plant capacity.  No plant can operate at a high level of output without a reliable supply of functional spare parts.  Spare parts from the bedrock on which operational reliability is built and this requires appropriate storage, treatment of, and timely access to the required parts.  Yet, spare parts are also the most overlooked contributor to reliability outcomes, </w:t>
            </w:r>
            <w:hyperlink r:id="rId11" w:history="1">
              <w:r w:rsidRPr="003A3A2C">
                <w:rPr>
                  <w:rStyle w:val="Hyperlink"/>
                  <w:rFonts w:ascii="Arial" w:hAnsi="Arial" w:cs="Arial"/>
                  <w:color w:val="auto"/>
                  <w:u w:val="none"/>
                </w:rPr>
                <w:t>Inventory control</w:t>
              </w:r>
            </w:hyperlink>
            <w:r w:rsidRPr="003A3A2C">
              <w:rPr>
                <w:rFonts w:ascii="Arial" w:hAnsi="Arial" w:cs="Arial"/>
                <w:color w:val="auto"/>
              </w:rPr>
              <w:t> is a critical function for projects spanning every industry. Without effective inventory control methods, the supply chain suffers, you’re not able to meet customer needs adequately, and ultimately, your company’s bottom line will reflect these inadequacies. But choosing the right method for inventory control and developing effective policies to ensure that processes are followed, improving the accuracy of your inventory control methods, and collecting accurate data to understand how to use that data to inform other areas.  Maintaining a spare parts inventory on a construction project are below.</w:t>
            </w:r>
          </w:p>
          <w:p w:rsidR="009F3DF8" w:rsidRPr="003A3A2C" w:rsidRDefault="009F3DF8" w:rsidP="009F3DF8">
            <w:pPr>
              <w:pStyle w:val="NormalWeb"/>
              <w:shd w:val="clear" w:color="auto" w:fill="FFFFFF"/>
              <w:spacing w:before="0" w:beforeAutospacing="0" w:after="0" w:afterAutospacing="0" w:line="343" w:lineRule="atLeast"/>
              <w:rPr>
                <w:rFonts w:ascii="Arial" w:hAnsi="Arial" w:cs="Arial"/>
              </w:rPr>
            </w:pPr>
          </w:p>
          <w:p w:rsidR="009F3DF8" w:rsidRPr="003A3A2C" w:rsidRDefault="009F3DF8" w:rsidP="009F3DF8">
            <w:pPr>
              <w:pStyle w:val="NormalWeb"/>
              <w:numPr>
                <w:ilvl w:val="0"/>
                <w:numId w:val="9"/>
              </w:numPr>
              <w:shd w:val="clear" w:color="auto" w:fill="FFFFFF"/>
              <w:spacing w:before="0" w:beforeAutospacing="0" w:after="0" w:afterAutospacing="0" w:line="343" w:lineRule="atLeast"/>
              <w:rPr>
                <w:rFonts w:ascii="Arial" w:hAnsi="Arial" w:cs="Arial"/>
              </w:rPr>
            </w:pPr>
            <w:r w:rsidRPr="003A3A2C">
              <w:rPr>
                <w:rStyle w:val="Strong"/>
                <w:rFonts w:ascii="Arial" w:hAnsi="Arial" w:cs="Arial"/>
                <w:b w:val="0"/>
              </w:rPr>
              <w:t xml:space="preserve">  The Min-Max inventory control method helps you define how much inventory you should maintain for specific items.</w:t>
            </w:r>
            <w:r w:rsidRPr="003A3A2C">
              <w:rPr>
                <w:rFonts w:ascii="Arial" w:hAnsi="Arial" w:cs="Arial"/>
              </w:rPr>
              <w:t> “After a careful examination of your inventory needs, you set two lines – one at the top and one at the bottom of how much of each product you must keep on hand. When you reach the bottom line, you order enough of that product so you won’t go above the top line. As long as you’re somewhere in the middle, you’re okay.</w:t>
            </w:r>
          </w:p>
          <w:p w:rsidR="009F3DF8" w:rsidRPr="003A3A2C" w:rsidRDefault="009F3DF8" w:rsidP="009F3DF8">
            <w:pPr>
              <w:pStyle w:val="NormalWeb"/>
              <w:shd w:val="clear" w:color="auto" w:fill="FFFFFF"/>
              <w:spacing w:before="0" w:beforeAutospacing="0" w:after="300" w:afterAutospacing="0" w:line="343" w:lineRule="atLeast"/>
              <w:ind w:left="720"/>
              <w:rPr>
                <w:rFonts w:ascii="Arial" w:hAnsi="Arial" w:cs="Arial"/>
              </w:rPr>
            </w:pPr>
            <w:r w:rsidRPr="003A3A2C">
              <w:rPr>
                <w:rFonts w:ascii="Arial" w:hAnsi="Arial" w:cs="Arial"/>
              </w:rPr>
              <w:t>“Pros: This method is simple and it makes the task of balancing inventory fairly straightforward</w:t>
            </w:r>
            <w:proofErr w:type="gramStart"/>
            <w:r w:rsidRPr="003A3A2C">
              <w:rPr>
                <w:rFonts w:ascii="Arial" w:hAnsi="Arial" w:cs="Arial"/>
              </w:rPr>
              <w:t>.“</w:t>
            </w:r>
            <w:proofErr w:type="gramEnd"/>
            <w:r w:rsidRPr="003A3A2C">
              <w:rPr>
                <w:rFonts w:ascii="Arial" w:hAnsi="Arial" w:cs="Arial"/>
              </w:rPr>
              <w:t>Cons: Its simplicity could lead to trouble because you might order too many products or run out before they arrive.</w:t>
            </w:r>
          </w:p>
          <w:p w:rsidR="009F3DF8" w:rsidRDefault="009F3DF8" w:rsidP="009F3DF8">
            <w:pPr>
              <w:pStyle w:val="NormalWeb"/>
              <w:numPr>
                <w:ilvl w:val="0"/>
                <w:numId w:val="9"/>
              </w:numPr>
              <w:shd w:val="clear" w:color="auto" w:fill="FFFFFF"/>
              <w:spacing w:before="0" w:beforeAutospacing="0" w:after="0" w:afterAutospacing="0" w:line="343" w:lineRule="atLeast"/>
              <w:rPr>
                <w:rFonts w:ascii="Arial" w:hAnsi="Arial" w:cs="Arial"/>
              </w:rPr>
            </w:pPr>
            <w:r w:rsidRPr="003A3A2C">
              <w:rPr>
                <w:rStyle w:val="Strong"/>
                <w:rFonts w:ascii="Arial" w:hAnsi="Arial" w:cs="Arial"/>
                <w:b w:val="0"/>
              </w:rPr>
              <w:t>The ABC method is one of the most commonly used inventory control methods in some industries.</w:t>
            </w:r>
            <w:r w:rsidRPr="003A3A2C">
              <w:rPr>
                <w:rFonts w:ascii="Arial" w:hAnsi="Arial" w:cs="Arial"/>
              </w:rPr>
              <w:t> “This is one of the common methods used across retail industry and it is at times coupled with other methods for better control on inventory. This is more of an inventory classification technique where in products are classified based on the sales contribution and importance of the same in their assortment plan</w:t>
            </w:r>
            <w:proofErr w:type="gramStart"/>
            <w:r w:rsidRPr="003A3A2C">
              <w:rPr>
                <w:rFonts w:ascii="Arial" w:hAnsi="Arial" w:cs="Arial"/>
              </w:rPr>
              <w:t>.“</w:t>
            </w:r>
            <w:proofErr w:type="gramEnd"/>
            <w:r w:rsidRPr="003A3A2C">
              <w:rPr>
                <w:rFonts w:ascii="Arial" w:hAnsi="Arial" w:cs="Arial"/>
              </w:rPr>
              <w:t xml:space="preserve">A- Category products will be the maximum </w:t>
            </w:r>
            <w:r w:rsidRPr="003A3A2C">
              <w:rPr>
                <w:rFonts w:ascii="Arial" w:hAnsi="Arial" w:cs="Arial"/>
              </w:rPr>
              <w:lastRenderedPageBreak/>
              <w:t xml:space="preserve">grocers in sales and flagship products with higher margin. Usually top 20% of the products in the assortment contributing to 80% of the total sales are classified under </w:t>
            </w:r>
            <w:proofErr w:type="gramStart"/>
            <w:r w:rsidRPr="003A3A2C">
              <w:rPr>
                <w:rFonts w:ascii="Arial" w:hAnsi="Arial" w:cs="Arial"/>
              </w:rPr>
              <w:t>A</w:t>
            </w:r>
            <w:proofErr w:type="gramEnd"/>
            <w:r w:rsidRPr="003A3A2C">
              <w:rPr>
                <w:rFonts w:ascii="Arial" w:hAnsi="Arial" w:cs="Arial"/>
              </w:rPr>
              <w:t xml:space="preserve"> category where tight control on inventory is required to ensure no loss in sales. 20% of products contributing to 80% of sales is known as 80-20 Rule or Pareto principle</w:t>
            </w:r>
            <w:proofErr w:type="gramStart"/>
            <w:r w:rsidRPr="003A3A2C">
              <w:rPr>
                <w:rFonts w:ascii="Arial" w:hAnsi="Arial" w:cs="Arial"/>
              </w:rPr>
              <w:t>.“</w:t>
            </w:r>
            <w:proofErr w:type="gramEnd"/>
            <w:r w:rsidRPr="003A3A2C">
              <w:rPr>
                <w:rFonts w:ascii="Arial" w:hAnsi="Arial" w:cs="Arial"/>
              </w:rPr>
              <w:t>C-Category products are bottom of the line contributing less to sales. These items are marginally important for the business and are kept only for the sole purpose of customer requirement</w:t>
            </w:r>
            <w:proofErr w:type="gramStart"/>
            <w:r w:rsidRPr="003A3A2C">
              <w:rPr>
                <w:rFonts w:ascii="Arial" w:hAnsi="Arial" w:cs="Arial"/>
              </w:rPr>
              <w:t>..“</w:t>
            </w:r>
            <w:proofErr w:type="gramEnd"/>
            <w:r w:rsidRPr="003A3A2C">
              <w:rPr>
                <w:rFonts w:ascii="Arial" w:hAnsi="Arial" w:cs="Arial"/>
              </w:rPr>
              <w:t>B-Category products are important to the retailer but are less important compared to A Category products.</w:t>
            </w:r>
          </w:p>
          <w:p w:rsidR="00056090" w:rsidRPr="003A3A2C" w:rsidRDefault="00056090" w:rsidP="00056090">
            <w:pPr>
              <w:pStyle w:val="NormalWeb"/>
              <w:shd w:val="clear" w:color="auto" w:fill="FFFFFF"/>
              <w:spacing w:before="0" w:beforeAutospacing="0" w:after="0" w:afterAutospacing="0" w:line="343" w:lineRule="atLeast"/>
              <w:ind w:left="720"/>
              <w:rPr>
                <w:rFonts w:ascii="Arial" w:hAnsi="Arial" w:cs="Arial"/>
              </w:rPr>
            </w:pPr>
          </w:p>
          <w:p w:rsidR="009F3DF8" w:rsidRDefault="009F3DF8" w:rsidP="009F3DF8">
            <w:pPr>
              <w:pStyle w:val="NormalWeb"/>
              <w:numPr>
                <w:ilvl w:val="0"/>
                <w:numId w:val="9"/>
              </w:numPr>
              <w:shd w:val="clear" w:color="auto" w:fill="FFFFFF"/>
              <w:spacing w:before="0" w:beforeAutospacing="0" w:after="0" w:afterAutospacing="0" w:line="343" w:lineRule="atLeast"/>
              <w:rPr>
                <w:rFonts w:ascii="Arial" w:hAnsi="Arial" w:cs="Arial"/>
              </w:rPr>
            </w:pPr>
            <w:r w:rsidRPr="003A3A2C">
              <w:rPr>
                <w:rStyle w:val="Strong"/>
                <w:rFonts w:ascii="Arial" w:hAnsi="Arial" w:cs="Arial"/>
                <w:b w:val="0"/>
              </w:rPr>
              <w:t>. Vendor-Managed Inventory is an option for some industries.</w:t>
            </w:r>
            <w:r w:rsidRPr="003A3A2C">
              <w:rPr>
                <w:rFonts w:ascii="Arial" w:hAnsi="Arial" w:cs="Arial"/>
              </w:rPr>
              <w:t> “As the name implies, vendor-managed inventory (VMI) is inventory that is managed by the vendor (supplier). And while there can be more to it than this, at a minimum this means the vendor determines when to replenish and how much to replenish</w:t>
            </w:r>
            <w:proofErr w:type="gramStart"/>
            <w:r w:rsidRPr="003A3A2C">
              <w:rPr>
                <w:rFonts w:ascii="Arial" w:hAnsi="Arial" w:cs="Arial"/>
              </w:rPr>
              <w:t>.“</w:t>
            </w:r>
            <w:proofErr w:type="gramEnd"/>
            <w:r w:rsidRPr="003A3A2C">
              <w:rPr>
                <w:rFonts w:ascii="Arial" w:hAnsi="Arial" w:cs="Arial"/>
              </w:rPr>
              <w:t>Vendor-managed inventory is nothing new; in fact it’s been around a long time and is far more common than you may think. If you ever worked in a restaurant, you would have seen the “bread guy” show up every day or so, check your inventory (physically look at your breads, buns, etc.), then go out to his truck and stock you up. In a barbershop, many of the hair products your barber (yeah I’m old school, I go to a barber) sells or uses are also managed by the supplier. In this case, it’s probably the sales rep for that product that actually “manages” the inventory, and he may restock the barbershop from the trunk of his car. At the old independent hardware store, items like nuts, bolts, washers, o-rings, etc. were often managed by the vendor. In larger businesses, you may have your shipping cartons, office supplies, or cleaning/maintenance supplies managed by the vendor</w:t>
            </w:r>
          </w:p>
          <w:p w:rsidR="00056090" w:rsidRPr="003A3A2C" w:rsidRDefault="00056090" w:rsidP="00056090">
            <w:pPr>
              <w:pStyle w:val="NormalWeb"/>
              <w:shd w:val="clear" w:color="auto" w:fill="FFFFFF"/>
              <w:spacing w:before="0" w:beforeAutospacing="0" w:after="0" w:afterAutospacing="0" w:line="343" w:lineRule="atLeast"/>
              <w:ind w:left="720"/>
              <w:rPr>
                <w:rFonts w:ascii="Arial" w:hAnsi="Arial" w:cs="Arial"/>
              </w:rPr>
            </w:pPr>
          </w:p>
          <w:p w:rsidR="009F3DF8" w:rsidRPr="003A3A2C" w:rsidRDefault="009F3DF8" w:rsidP="009F3DF8">
            <w:pPr>
              <w:pStyle w:val="NormalWeb"/>
              <w:numPr>
                <w:ilvl w:val="0"/>
                <w:numId w:val="9"/>
              </w:numPr>
              <w:shd w:val="clear" w:color="auto" w:fill="FFFFFF"/>
              <w:spacing w:before="0" w:beforeAutospacing="0" w:after="0" w:afterAutospacing="0" w:line="343" w:lineRule="atLeast"/>
              <w:rPr>
                <w:rFonts w:ascii="Arial" w:hAnsi="Arial" w:cs="Arial"/>
              </w:rPr>
            </w:pPr>
            <w:r w:rsidRPr="003A3A2C">
              <w:rPr>
                <w:rStyle w:val="Strong"/>
                <w:rFonts w:ascii="Arial" w:hAnsi="Arial" w:cs="Arial"/>
                <w:b w:val="0"/>
              </w:rPr>
              <w:t>Multi-period inventory methods have two main variations: fixed order quantity and fixed time period ordering.</w:t>
            </w:r>
            <w:r w:rsidRPr="003A3A2C">
              <w:rPr>
                <w:rFonts w:ascii="Arial" w:hAnsi="Arial" w:cs="Arial"/>
              </w:rPr>
              <w:t> “A multi period inventory model can have two variations. Fixed order quantity systems are where orders are placed for a fixed amount each time they are placed. The placement of an order is done when an event occurs – such as reaching a minimum stock level. The second variation is fixed time period models where orders are placed at specific times, for example when there is a monthly review of stock levels. The amount of the order will depend on the amount of inventory that is needed</w:t>
            </w:r>
            <w:proofErr w:type="gramStart"/>
            <w:r w:rsidRPr="003A3A2C">
              <w:rPr>
                <w:rFonts w:ascii="Arial" w:hAnsi="Arial" w:cs="Arial"/>
              </w:rPr>
              <w:t>.“</w:t>
            </w:r>
            <w:proofErr w:type="gramEnd"/>
            <w:r w:rsidRPr="003A3A2C">
              <w:rPr>
                <w:rFonts w:ascii="Arial" w:hAnsi="Arial" w:cs="Arial"/>
              </w:rPr>
              <w:t xml:space="preserve">The main differences between these models are that in a fixed order quantity model there must be continual monitoring to ensure that orders are placed when inventory levels are reduced to the appropriate level. Levels of inventory in a fixed time period model are only checked at the time that an order is due to be placed. In the fixed order quantity model inventory levels </w:t>
            </w:r>
            <w:r w:rsidRPr="003A3A2C">
              <w:rPr>
                <w:rFonts w:ascii="Arial" w:hAnsi="Arial" w:cs="Arial"/>
              </w:rPr>
              <w:lastRenderedPageBreak/>
              <w:t>are usually higher and this system tends to be used for more expensive, important items. It also requires more time to maintain because inventory models need to be constantly measured</w:t>
            </w:r>
            <w:proofErr w:type="gramStart"/>
            <w:r w:rsidRPr="003A3A2C">
              <w:rPr>
                <w:rFonts w:ascii="Arial" w:hAnsi="Arial" w:cs="Arial"/>
              </w:rPr>
              <w:t>.“</w:t>
            </w:r>
            <w:proofErr w:type="gramEnd"/>
            <w:r w:rsidRPr="003A3A2C">
              <w:rPr>
                <w:rFonts w:ascii="Arial" w:hAnsi="Arial" w:cs="Arial"/>
              </w:rPr>
              <w:t>Fixed order quantity models are used in very stable situations where product demand is constant, product lead time is known and reliable, price does not vary, ordering costs are constant and all orders for the product will be filled</w:t>
            </w:r>
          </w:p>
          <w:p w:rsidR="009F3DF8" w:rsidRPr="00973807" w:rsidRDefault="009F3DF8" w:rsidP="009F3DF8">
            <w:pPr>
              <w:pStyle w:val="NormalWeb"/>
              <w:numPr>
                <w:ilvl w:val="0"/>
                <w:numId w:val="9"/>
              </w:numPr>
              <w:shd w:val="clear" w:color="auto" w:fill="FFFFFF"/>
              <w:spacing w:before="0" w:beforeAutospacing="0" w:after="0" w:afterAutospacing="0" w:line="343" w:lineRule="atLeast"/>
              <w:rPr>
                <w:rFonts w:ascii="Arial" w:hAnsi="Arial" w:cs="Arial"/>
              </w:rPr>
            </w:pPr>
            <w:r w:rsidRPr="003A3A2C">
              <w:rPr>
                <w:rStyle w:val="Strong"/>
                <w:rFonts w:ascii="Arial" w:hAnsi="Arial" w:cs="Arial"/>
                <w:b w:val="0"/>
                <w:shd w:val="clear" w:color="auto" w:fill="FFFFFF"/>
              </w:rPr>
              <w:t>Identify critical spares for maintenance inventory and ensure that they’re in stock at all times.</w:t>
            </w:r>
            <w:r w:rsidRPr="003A3A2C">
              <w:rPr>
                <w:rFonts w:ascii="Arial" w:hAnsi="Arial" w:cs="Arial"/>
                <w:shd w:val="clear" w:color="auto" w:fill="FFFFFF"/>
              </w:rPr>
              <w:t> “Have you identified your critical spares? Critical spares = Long Lead time (4-6 weeks) X Critical to Production Equipment X High Part Cost. These parts are like life insurance. You hope you never need them, but they better be on the shelf if you do</w:t>
            </w:r>
            <w:r w:rsidR="00973807">
              <w:rPr>
                <w:rFonts w:ascii="Arial" w:hAnsi="Arial" w:cs="Arial"/>
                <w:shd w:val="clear" w:color="auto" w:fill="FFFFFF"/>
              </w:rPr>
              <w:t>.</w:t>
            </w:r>
          </w:p>
          <w:p w:rsidR="00973807" w:rsidRPr="00973807" w:rsidRDefault="00973807" w:rsidP="00973807">
            <w:pPr>
              <w:pStyle w:val="NormalWeb"/>
              <w:shd w:val="clear" w:color="auto" w:fill="FFFFFF"/>
              <w:spacing w:before="0" w:beforeAutospacing="0" w:after="0" w:afterAutospacing="0" w:line="343" w:lineRule="atLeast"/>
              <w:ind w:left="720"/>
              <w:rPr>
                <w:rFonts w:ascii="Arial" w:hAnsi="Arial" w:cs="Arial"/>
              </w:rPr>
            </w:pPr>
          </w:p>
          <w:p w:rsidR="00056090" w:rsidRDefault="00973807" w:rsidP="00973807">
            <w:pPr>
              <w:pStyle w:val="Default"/>
              <w:ind w:left="720"/>
              <w:rPr>
                <w:rFonts w:ascii="Arial" w:hAnsi="Arial" w:cs="Arial"/>
                <w:shd w:val="clear" w:color="auto" w:fill="FFFFFF"/>
              </w:rPr>
            </w:pPr>
            <w:r>
              <w:rPr>
                <w:rFonts w:ascii="Arial" w:hAnsi="Arial" w:cs="Arial"/>
                <w:shd w:val="clear" w:color="auto" w:fill="FFFFFF"/>
              </w:rPr>
              <w:t xml:space="preserve">Iii  </w:t>
            </w:r>
          </w:p>
          <w:p w:rsidR="00973807" w:rsidRPr="003A3A2C" w:rsidRDefault="00973807" w:rsidP="00973807">
            <w:pPr>
              <w:pStyle w:val="Default"/>
              <w:ind w:left="720"/>
              <w:rPr>
                <w:rFonts w:ascii="Arial" w:hAnsi="Arial" w:cs="Arial"/>
                <w:color w:val="auto"/>
              </w:rPr>
            </w:pPr>
            <w:r>
              <w:rPr>
                <w:rFonts w:ascii="Arial" w:hAnsi="Arial" w:cs="Arial"/>
                <w:shd w:val="clear" w:color="auto" w:fill="FFFFFF"/>
              </w:rPr>
              <w:t xml:space="preserve"> a.   </w:t>
            </w:r>
            <w:r w:rsidRPr="003A3A2C">
              <w:rPr>
                <w:rFonts w:ascii="Arial" w:hAnsi="Arial" w:cs="Arial"/>
                <w:color w:val="auto"/>
              </w:rPr>
              <w:t>Interchangeable parts are parts that are for practical purposes identical. They are made to specifications by processes that ensure that they are so nearly identical that they will fit into any device of the same type. One such part can freely replace another, without any custom fitting (such as filing). This interchangeability allows easy assembly of new devices, and easier repair of existing devices, while minimizing both the time and skill required of the person doing the assembly or repair. advantages of interchangeability of spare parts are</w:t>
            </w:r>
          </w:p>
          <w:p w:rsidR="00973807" w:rsidRPr="003A3A2C" w:rsidRDefault="00973807" w:rsidP="00973807">
            <w:pPr>
              <w:numPr>
                <w:ilvl w:val="0"/>
                <w:numId w:val="12"/>
              </w:numPr>
              <w:shd w:val="clear" w:color="auto" w:fill="FFFFFF"/>
              <w:spacing w:before="100" w:beforeAutospacing="1" w:after="100" w:afterAutospacing="1"/>
              <w:rPr>
                <w:rFonts w:ascii="Arial" w:eastAsia="Times New Roman" w:hAnsi="Arial" w:cs="Arial"/>
                <w:sz w:val="24"/>
                <w:szCs w:val="24"/>
              </w:rPr>
            </w:pPr>
            <w:r w:rsidRPr="003A3A2C">
              <w:rPr>
                <w:rFonts w:ascii="Arial" w:hAnsi="Arial" w:cs="Arial"/>
                <w:sz w:val="24"/>
                <w:szCs w:val="24"/>
              </w:rPr>
              <w:t xml:space="preserve"> </w:t>
            </w:r>
            <w:r w:rsidRPr="003A3A2C">
              <w:rPr>
                <w:rFonts w:ascii="Arial" w:eastAsia="Times New Roman" w:hAnsi="Arial" w:cs="Arial"/>
                <w:sz w:val="24"/>
                <w:szCs w:val="24"/>
              </w:rPr>
              <w:t>It makes possible the standardization of products and methods of manufacturing.</w:t>
            </w:r>
          </w:p>
          <w:p w:rsidR="00973807" w:rsidRPr="003A3A2C" w:rsidRDefault="00973807" w:rsidP="00973807">
            <w:pPr>
              <w:numPr>
                <w:ilvl w:val="0"/>
                <w:numId w:val="12"/>
              </w:numPr>
              <w:shd w:val="clear" w:color="auto" w:fill="FFFFFF"/>
              <w:spacing w:before="100" w:beforeAutospacing="1" w:after="100" w:afterAutospacing="1"/>
              <w:rPr>
                <w:rFonts w:ascii="Arial" w:eastAsia="Times New Roman" w:hAnsi="Arial" w:cs="Arial"/>
                <w:sz w:val="24"/>
                <w:szCs w:val="24"/>
              </w:rPr>
            </w:pPr>
            <w:r w:rsidRPr="003A3A2C">
              <w:rPr>
                <w:rFonts w:ascii="Arial" w:eastAsia="Times New Roman" w:hAnsi="Arial" w:cs="Arial"/>
                <w:sz w:val="24"/>
                <w:szCs w:val="24"/>
              </w:rPr>
              <w:t>It provides for ease of assembly and maintenance of products.</w:t>
            </w:r>
          </w:p>
          <w:p w:rsidR="00973807" w:rsidRPr="003A3A2C" w:rsidRDefault="00973807" w:rsidP="00973807">
            <w:pPr>
              <w:numPr>
                <w:ilvl w:val="0"/>
                <w:numId w:val="12"/>
              </w:numPr>
              <w:shd w:val="clear" w:color="auto" w:fill="FFFFFF"/>
              <w:spacing w:before="100" w:beforeAutospacing="1" w:after="100" w:afterAutospacing="1"/>
              <w:rPr>
                <w:rFonts w:ascii="Arial" w:eastAsia="Times New Roman" w:hAnsi="Arial" w:cs="Arial"/>
                <w:sz w:val="24"/>
                <w:szCs w:val="24"/>
              </w:rPr>
            </w:pPr>
            <w:r w:rsidRPr="003A3A2C">
              <w:rPr>
                <w:rFonts w:ascii="Arial" w:eastAsia="Times New Roman" w:hAnsi="Arial" w:cs="Arial"/>
                <w:sz w:val="24"/>
                <w:szCs w:val="24"/>
              </w:rPr>
              <w:t>It allows mass production of products thus making it possible to take advantage of economies of scale in terms of manufacturing costs and cost of raw materials etc.</w:t>
            </w:r>
          </w:p>
          <w:p w:rsidR="00973807" w:rsidRPr="003A3A2C" w:rsidRDefault="00973807" w:rsidP="00973807">
            <w:pPr>
              <w:numPr>
                <w:ilvl w:val="0"/>
                <w:numId w:val="12"/>
              </w:numPr>
              <w:shd w:val="clear" w:color="auto" w:fill="FFFFFF"/>
              <w:spacing w:before="100" w:beforeAutospacing="1" w:after="100" w:afterAutospacing="1"/>
              <w:rPr>
                <w:rFonts w:ascii="Arial" w:eastAsia="Times New Roman" w:hAnsi="Arial" w:cs="Arial"/>
                <w:sz w:val="24"/>
                <w:szCs w:val="24"/>
              </w:rPr>
            </w:pPr>
            <w:r w:rsidRPr="003A3A2C">
              <w:rPr>
                <w:rFonts w:ascii="Arial" w:eastAsia="Times New Roman" w:hAnsi="Arial" w:cs="Arial"/>
                <w:sz w:val="24"/>
                <w:szCs w:val="24"/>
              </w:rPr>
              <w:t>Because of larger volume of production, specialized processes and machines can be employed thus reducing manufacturing time and cost per piece.</w:t>
            </w:r>
          </w:p>
          <w:p w:rsidR="00973807" w:rsidRPr="003A3A2C" w:rsidRDefault="00973807" w:rsidP="00973807">
            <w:pPr>
              <w:numPr>
                <w:ilvl w:val="0"/>
                <w:numId w:val="12"/>
              </w:numPr>
              <w:shd w:val="clear" w:color="auto" w:fill="FFFFFF"/>
              <w:spacing w:before="100" w:beforeAutospacing="1" w:after="100" w:afterAutospacing="1"/>
              <w:rPr>
                <w:rFonts w:ascii="Arial" w:eastAsia="Times New Roman" w:hAnsi="Arial" w:cs="Arial"/>
                <w:sz w:val="24"/>
                <w:szCs w:val="24"/>
              </w:rPr>
            </w:pPr>
            <w:r w:rsidRPr="003A3A2C">
              <w:rPr>
                <w:rFonts w:ascii="Arial" w:eastAsia="Times New Roman" w:hAnsi="Arial" w:cs="Arial"/>
                <w:sz w:val="24"/>
                <w:szCs w:val="24"/>
              </w:rPr>
              <w:t xml:space="preserve">Mass production processes generally lead </w:t>
            </w:r>
            <w:proofErr w:type="spellStart"/>
            <w:r w:rsidRPr="003A3A2C">
              <w:rPr>
                <w:rFonts w:ascii="Arial" w:eastAsia="Times New Roman" w:hAnsi="Arial" w:cs="Arial"/>
                <w:sz w:val="24"/>
                <w:szCs w:val="24"/>
              </w:rPr>
              <w:t>too</w:t>
            </w:r>
            <w:proofErr w:type="spellEnd"/>
            <w:r w:rsidRPr="003A3A2C">
              <w:rPr>
                <w:rFonts w:ascii="Arial" w:eastAsia="Times New Roman" w:hAnsi="Arial" w:cs="Arial"/>
                <w:sz w:val="24"/>
                <w:szCs w:val="24"/>
              </w:rPr>
              <w:t xml:space="preserve"> more uniformity of products and better product quality with lower rejection rates.</w:t>
            </w:r>
          </w:p>
          <w:p w:rsidR="00973807" w:rsidRDefault="00973807" w:rsidP="00973807">
            <w:pPr>
              <w:numPr>
                <w:ilvl w:val="0"/>
                <w:numId w:val="12"/>
              </w:numPr>
              <w:shd w:val="clear" w:color="auto" w:fill="FFFFFF"/>
              <w:spacing w:before="100" w:beforeAutospacing="1" w:after="100" w:afterAutospacing="1"/>
              <w:rPr>
                <w:rFonts w:ascii="Arial" w:eastAsia="Times New Roman" w:hAnsi="Arial" w:cs="Arial"/>
                <w:sz w:val="24"/>
                <w:szCs w:val="24"/>
              </w:rPr>
            </w:pPr>
            <w:r w:rsidRPr="003A3A2C">
              <w:rPr>
                <w:rFonts w:ascii="Arial" w:eastAsia="Times New Roman" w:hAnsi="Arial" w:cs="Arial"/>
                <w:sz w:val="24"/>
                <w:szCs w:val="24"/>
              </w:rPr>
              <w:t>Mass production enables the manufacturing setups to acquire a certain degree of specialization and skill of fabrication which again leads to better quality and lower costs.</w:t>
            </w:r>
          </w:p>
          <w:p w:rsidR="00056090" w:rsidRDefault="00056090" w:rsidP="00056090">
            <w:pPr>
              <w:pStyle w:val="NormalWeb"/>
              <w:shd w:val="clear" w:color="auto" w:fill="FFFFFF"/>
              <w:spacing w:after="360" w:afterAutospacing="0"/>
              <w:rPr>
                <w:rFonts w:ascii="Arial" w:hAnsi="Arial" w:cs="Arial"/>
              </w:rPr>
            </w:pPr>
            <w:r>
              <w:rPr>
                <w:rFonts w:ascii="Arial" w:hAnsi="Arial" w:cs="Arial"/>
              </w:rPr>
              <w:t>b</w:t>
            </w:r>
          </w:p>
          <w:p w:rsidR="00056090" w:rsidRPr="00056090" w:rsidRDefault="00056090" w:rsidP="00056090">
            <w:pPr>
              <w:pStyle w:val="NormalWeb"/>
              <w:numPr>
                <w:ilvl w:val="0"/>
                <w:numId w:val="20"/>
              </w:numPr>
              <w:shd w:val="clear" w:color="auto" w:fill="FFFFFF"/>
              <w:spacing w:after="360" w:afterAutospacing="0"/>
              <w:rPr>
                <w:rFonts w:ascii="Arial" w:hAnsi="Arial" w:cs="Arial"/>
              </w:rPr>
            </w:pPr>
            <w:r w:rsidRPr="00056090">
              <w:rPr>
                <w:rFonts w:ascii="Arial" w:hAnsi="Arial" w:cs="Arial"/>
              </w:rPr>
              <w:t xml:space="preserve">All machines and equipments are not merely subject to wear and tear which is adjusted in the form of depreciation, but they are also exposed to the risk of obsolescence. A machine becomes obsolete when it becomes valueless through the introduction of a new machine or new method in the market. Due to continued technological development, the obsolescence may occur at any time, even few months after the installation of a new machine. Thus, at any point of time the existing equipment is put on the defensive fronts. They are compelled to justify their tenure of existence against the challenges of newly developed modern machines or methods. In the modern competitive world </w:t>
            </w:r>
            <w:r w:rsidRPr="00056090">
              <w:rPr>
                <w:rFonts w:ascii="Arial" w:hAnsi="Arial" w:cs="Arial"/>
              </w:rPr>
              <w:lastRenderedPageBreak/>
              <w:t>with continued technological developments, the replacement of machines and equipment has emerged as a continuous and complex problem. For tapping the cost advantages with a view to strengthen the competitive abilities, the replacements and transformation of the installed capacities assumes the strategic role in the modern manufacturing management. It should be noted that if any existing equipment fails to meet the challenges made by the advancement of the technologies, it must be replaced irrespective of its age or operating conditions. Thus, even if equipment has physical value (i.e. it is not worn out), it should be discarded if it loses it economic value, measured in terms of the competitive advantage. It is not always practical to discard the existing machines and equipment because the existing installed capacity always lags behind the best machine or technique available in the market at any point of time. The replacement analysis does not strive to eliminate such lagging, but it attempts to keep it at the lowest that are economically justifiable.</w:t>
            </w:r>
          </w:p>
          <w:p w:rsidR="00056090" w:rsidRPr="00056090" w:rsidRDefault="00056090" w:rsidP="00056090">
            <w:pPr>
              <w:pStyle w:val="NormalWeb"/>
              <w:shd w:val="clear" w:color="auto" w:fill="FFFFFF"/>
              <w:spacing w:after="360" w:afterAutospacing="0"/>
              <w:rPr>
                <w:rStyle w:val="Strong"/>
                <w:rFonts w:ascii="Arial" w:hAnsi="Arial" w:cs="Arial"/>
                <w:b w:val="0"/>
              </w:rPr>
            </w:pPr>
            <w:r w:rsidRPr="00056090">
              <w:rPr>
                <w:rStyle w:val="Strong"/>
                <w:rFonts w:ascii="Arial" w:hAnsi="Arial" w:cs="Arial"/>
              </w:rPr>
              <w:t xml:space="preserve">          </w:t>
            </w:r>
            <w:r w:rsidRPr="00056090">
              <w:rPr>
                <w:rStyle w:val="Strong"/>
                <w:rFonts w:ascii="Arial" w:hAnsi="Arial" w:cs="Arial"/>
                <w:b w:val="0"/>
              </w:rPr>
              <w:t>Reasons for equipment replacement:</w:t>
            </w:r>
          </w:p>
          <w:p w:rsidR="00056090" w:rsidRPr="00056090" w:rsidRDefault="00056090" w:rsidP="00056090">
            <w:pPr>
              <w:pStyle w:val="NormalWeb"/>
              <w:shd w:val="clear" w:color="auto" w:fill="FFFFFF"/>
              <w:spacing w:after="360" w:afterAutospacing="0"/>
              <w:rPr>
                <w:rFonts w:ascii="Arial" w:hAnsi="Arial" w:cs="Arial"/>
                <w:shd w:val="clear" w:color="auto" w:fill="FFFFFF"/>
              </w:rPr>
            </w:pPr>
            <w:r w:rsidRPr="00056090">
              <w:rPr>
                <w:rStyle w:val="Strong"/>
                <w:rFonts w:ascii="Arial" w:hAnsi="Arial" w:cs="Arial"/>
              </w:rPr>
              <w:t xml:space="preserve">          </w:t>
            </w:r>
            <w:r w:rsidRPr="00056090">
              <w:rPr>
                <w:rFonts w:ascii="Arial" w:hAnsi="Arial" w:cs="Arial"/>
                <w:shd w:val="clear" w:color="auto" w:fill="FFFFFF"/>
              </w:rPr>
              <w:t>1. Technical factors.</w:t>
            </w:r>
            <w:r w:rsidRPr="00056090">
              <w:rPr>
                <w:rFonts w:ascii="Arial" w:hAnsi="Arial" w:cs="Arial"/>
              </w:rPr>
              <w:br/>
            </w:r>
            <w:r w:rsidRPr="00056090">
              <w:rPr>
                <w:rFonts w:ascii="Arial" w:hAnsi="Arial" w:cs="Arial"/>
                <w:shd w:val="clear" w:color="auto" w:fill="FFFFFF"/>
              </w:rPr>
              <w:t xml:space="preserve">         2. Cost factors</w:t>
            </w:r>
          </w:p>
          <w:p w:rsidR="00056090" w:rsidRPr="00056090" w:rsidRDefault="00056090" w:rsidP="00056090">
            <w:pPr>
              <w:pStyle w:val="NormalWeb"/>
              <w:shd w:val="clear" w:color="auto" w:fill="FFFFFF"/>
              <w:spacing w:after="360" w:afterAutospacing="0"/>
              <w:rPr>
                <w:rFonts w:ascii="Arial" w:hAnsi="Arial" w:cs="Arial"/>
                <w:b/>
                <w:shd w:val="clear" w:color="auto" w:fill="FFFFFF"/>
              </w:rPr>
            </w:pPr>
            <w:r w:rsidRPr="00056090">
              <w:rPr>
                <w:rStyle w:val="Strong"/>
                <w:rFonts w:ascii="Arial" w:hAnsi="Arial" w:cs="Arial"/>
                <w:shd w:val="clear" w:color="auto" w:fill="FFFFFF"/>
              </w:rPr>
              <w:t xml:space="preserve">      </w:t>
            </w:r>
            <w:r w:rsidRPr="00056090">
              <w:rPr>
                <w:rStyle w:val="Strong"/>
                <w:rFonts w:ascii="Arial" w:hAnsi="Arial" w:cs="Arial"/>
                <w:b w:val="0"/>
                <w:shd w:val="clear" w:color="auto" w:fill="FFFFFF"/>
              </w:rPr>
              <w:t>Technical factors</w:t>
            </w:r>
          </w:p>
          <w:p w:rsidR="00056090" w:rsidRPr="00056090" w:rsidRDefault="00056090" w:rsidP="00056090">
            <w:pPr>
              <w:pStyle w:val="NormalWeb"/>
              <w:shd w:val="clear" w:color="auto" w:fill="FFFFFF"/>
              <w:spacing w:after="360" w:afterAutospacing="0"/>
              <w:rPr>
                <w:rFonts w:ascii="Arial" w:hAnsi="Arial" w:cs="Arial"/>
              </w:rPr>
            </w:pPr>
            <w:r w:rsidRPr="00056090">
              <w:rPr>
                <w:rFonts w:ascii="Arial" w:hAnsi="Arial" w:cs="Arial"/>
                <w:shd w:val="clear" w:color="auto" w:fill="FFFFFF"/>
              </w:rPr>
              <w:t xml:space="preserve">         </w:t>
            </w:r>
            <w:r w:rsidRPr="00056090">
              <w:rPr>
                <w:rFonts w:ascii="Arial" w:hAnsi="Arial" w:cs="Arial"/>
              </w:rPr>
              <w:t>1. Wear and tear of equipment</w:t>
            </w:r>
            <w:r w:rsidRPr="00056090">
              <w:rPr>
                <w:rFonts w:ascii="Arial" w:hAnsi="Arial" w:cs="Arial"/>
              </w:rPr>
              <w:br/>
              <w:t xml:space="preserve">        2. Obsolescence caused by new invention.</w:t>
            </w:r>
            <w:r w:rsidRPr="00056090">
              <w:rPr>
                <w:rFonts w:ascii="Arial" w:hAnsi="Arial" w:cs="Arial"/>
              </w:rPr>
              <w:br/>
              <w:t xml:space="preserve">        3. Unsuitability of existing equipment due to:</w:t>
            </w:r>
          </w:p>
          <w:p w:rsidR="00056090" w:rsidRPr="00056090" w:rsidRDefault="00056090" w:rsidP="00056090">
            <w:pPr>
              <w:pStyle w:val="NormalWeb"/>
              <w:shd w:val="clear" w:color="auto" w:fill="FFFFFF"/>
              <w:spacing w:after="360" w:afterAutospacing="0"/>
              <w:rPr>
                <w:rFonts w:ascii="Arial" w:hAnsi="Arial" w:cs="Arial"/>
              </w:rPr>
            </w:pPr>
            <w:r w:rsidRPr="00056090">
              <w:rPr>
                <w:rFonts w:ascii="Arial" w:hAnsi="Arial" w:cs="Arial"/>
              </w:rPr>
              <w:t xml:space="preserve">         (a) Size of the work</w:t>
            </w:r>
            <w:r w:rsidRPr="00056090">
              <w:rPr>
                <w:rFonts w:ascii="Arial" w:hAnsi="Arial" w:cs="Arial"/>
              </w:rPr>
              <w:br/>
              <w:t xml:space="preserve">         (b) Speed of operation</w:t>
            </w:r>
            <w:r w:rsidRPr="00056090">
              <w:rPr>
                <w:rFonts w:ascii="Arial" w:hAnsi="Arial" w:cs="Arial"/>
              </w:rPr>
              <w:br/>
              <w:t xml:space="preserve">        (c) Degree of accuracy</w:t>
            </w:r>
            <w:r w:rsidRPr="00056090">
              <w:rPr>
                <w:rFonts w:ascii="Arial" w:hAnsi="Arial" w:cs="Arial"/>
              </w:rPr>
              <w:br/>
              <w:t xml:space="preserve">         (d) Rate of output</w:t>
            </w:r>
            <w:r w:rsidRPr="00056090">
              <w:rPr>
                <w:rFonts w:ascii="Arial" w:hAnsi="Arial" w:cs="Arial"/>
              </w:rPr>
              <w:br/>
              <w:t xml:space="preserve">         (e) Need for power</w:t>
            </w:r>
          </w:p>
          <w:p w:rsidR="00056090" w:rsidRPr="00056090" w:rsidRDefault="00056090" w:rsidP="00056090">
            <w:pPr>
              <w:pStyle w:val="NormalWeb"/>
              <w:shd w:val="clear" w:color="auto" w:fill="FFFFFF"/>
              <w:spacing w:after="360" w:afterAutospacing="0"/>
              <w:rPr>
                <w:rFonts w:ascii="Arial" w:hAnsi="Arial" w:cs="Arial"/>
              </w:rPr>
            </w:pPr>
            <w:r w:rsidRPr="00056090">
              <w:rPr>
                <w:rFonts w:ascii="Arial" w:hAnsi="Arial" w:cs="Arial"/>
              </w:rPr>
              <w:t xml:space="preserve">         4. Automation combining two or more processes</w:t>
            </w:r>
            <w:r w:rsidRPr="00056090">
              <w:rPr>
                <w:rFonts w:ascii="Arial" w:hAnsi="Arial" w:cs="Arial"/>
              </w:rPr>
              <w:br/>
              <w:t xml:space="preserve">        5. To eliminate the slack time of some machines through line                    balancing.</w:t>
            </w:r>
          </w:p>
          <w:p w:rsidR="00056090" w:rsidRPr="00056090" w:rsidRDefault="00056090" w:rsidP="00056090">
            <w:pPr>
              <w:pStyle w:val="NormalWeb"/>
              <w:shd w:val="clear" w:color="auto" w:fill="FFFFFF"/>
              <w:spacing w:after="360" w:afterAutospacing="0"/>
              <w:rPr>
                <w:rFonts w:ascii="Arial" w:hAnsi="Arial" w:cs="Arial"/>
                <w:shd w:val="clear" w:color="auto" w:fill="FFFFFF"/>
              </w:rPr>
            </w:pPr>
            <w:r w:rsidRPr="00056090">
              <w:rPr>
                <w:rFonts w:ascii="Arial" w:hAnsi="Arial" w:cs="Arial"/>
                <w:shd w:val="clear" w:color="auto" w:fill="FFFFFF"/>
              </w:rPr>
              <w:t xml:space="preserve">      6. Reduced safety as compared to new equipment.</w:t>
            </w:r>
            <w:r w:rsidRPr="00056090">
              <w:rPr>
                <w:rFonts w:ascii="Arial" w:hAnsi="Arial" w:cs="Arial"/>
              </w:rPr>
              <w:br/>
            </w:r>
            <w:r w:rsidRPr="00056090">
              <w:rPr>
                <w:rFonts w:ascii="Arial" w:hAnsi="Arial" w:cs="Arial"/>
                <w:shd w:val="clear" w:color="auto" w:fill="FFFFFF"/>
              </w:rPr>
              <w:t xml:space="preserve">      7. Additional operations by the new machine.</w:t>
            </w:r>
            <w:r w:rsidRPr="00056090">
              <w:rPr>
                <w:rFonts w:ascii="Arial" w:hAnsi="Arial" w:cs="Arial"/>
              </w:rPr>
              <w:br/>
            </w:r>
            <w:r w:rsidRPr="00056090">
              <w:rPr>
                <w:rFonts w:ascii="Arial" w:hAnsi="Arial" w:cs="Arial"/>
                <w:shd w:val="clear" w:color="auto" w:fill="FFFFFF"/>
              </w:rPr>
              <w:t xml:space="preserve">      8. Reduction or elimination of manual operation and the resultant       hazards by </w:t>
            </w:r>
            <w:r>
              <w:rPr>
                <w:rFonts w:ascii="Arial" w:hAnsi="Arial" w:cs="Arial"/>
                <w:shd w:val="clear" w:color="auto" w:fill="FFFFFF"/>
              </w:rPr>
              <w:t>       </w:t>
            </w:r>
            <w:r w:rsidRPr="00056090">
              <w:rPr>
                <w:rFonts w:ascii="Arial" w:hAnsi="Arial" w:cs="Arial"/>
                <w:shd w:val="clear" w:color="auto" w:fill="FFFFFF"/>
              </w:rPr>
              <w:t>the new machine.</w:t>
            </w:r>
            <w:r w:rsidRPr="00056090">
              <w:rPr>
                <w:rFonts w:ascii="Arial" w:hAnsi="Arial" w:cs="Arial"/>
              </w:rPr>
              <w:br/>
            </w:r>
            <w:r w:rsidRPr="00056090">
              <w:rPr>
                <w:rFonts w:ascii="Arial" w:hAnsi="Arial" w:cs="Arial"/>
                <w:shd w:val="clear" w:color="auto" w:fill="FFFFFF"/>
              </w:rPr>
              <w:t xml:space="preserve">       9. Easy, quick and convenient setting-up and operation of new        machine</w:t>
            </w:r>
            <w:r w:rsidRPr="00056090">
              <w:rPr>
                <w:rFonts w:ascii="Arial" w:hAnsi="Arial" w:cs="Arial"/>
              </w:rPr>
              <w:br/>
            </w:r>
            <w:r w:rsidRPr="00056090">
              <w:rPr>
                <w:rFonts w:ascii="Arial" w:hAnsi="Arial" w:cs="Arial"/>
                <w:shd w:val="clear" w:color="auto" w:fill="FFFFFF"/>
              </w:rPr>
              <w:t>      10. Reliability of performance</w:t>
            </w:r>
          </w:p>
          <w:p w:rsidR="00056090" w:rsidRPr="00056090" w:rsidRDefault="00056090" w:rsidP="00056090">
            <w:pPr>
              <w:pStyle w:val="NormalWeb"/>
              <w:shd w:val="clear" w:color="auto" w:fill="FFFFFF"/>
              <w:spacing w:after="360" w:afterAutospacing="0"/>
              <w:rPr>
                <w:rFonts w:ascii="Arial" w:hAnsi="Arial" w:cs="Arial"/>
                <w:b/>
              </w:rPr>
            </w:pPr>
            <w:r w:rsidRPr="00056090">
              <w:rPr>
                <w:rStyle w:val="Strong"/>
                <w:rFonts w:ascii="Arial" w:hAnsi="Arial" w:cs="Arial"/>
              </w:rPr>
              <w:t xml:space="preserve">    </w:t>
            </w:r>
            <w:r w:rsidRPr="00056090">
              <w:rPr>
                <w:rStyle w:val="Strong"/>
                <w:rFonts w:ascii="Arial" w:hAnsi="Arial" w:cs="Arial"/>
                <w:b w:val="0"/>
              </w:rPr>
              <w:t>Cost Factors</w:t>
            </w:r>
          </w:p>
          <w:p w:rsidR="00056090" w:rsidRPr="00056090" w:rsidRDefault="00056090" w:rsidP="00056090">
            <w:pPr>
              <w:pStyle w:val="NormalWeb"/>
              <w:shd w:val="clear" w:color="auto" w:fill="FFFFFF"/>
              <w:spacing w:after="360" w:afterAutospacing="0"/>
              <w:rPr>
                <w:rFonts w:ascii="Arial" w:hAnsi="Arial" w:cs="Arial"/>
              </w:rPr>
            </w:pPr>
            <w:r w:rsidRPr="00056090">
              <w:rPr>
                <w:rFonts w:ascii="Arial" w:hAnsi="Arial" w:cs="Arial"/>
              </w:rPr>
              <w:t xml:space="preserve">     1. High repair cost of existing machine</w:t>
            </w:r>
            <w:r w:rsidRPr="00056090">
              <w:rPr>
                <w:rFonts w:ascii="Arial" w:hAnsi="Arial" w:cs="Arial"/>
              </w:rPr>
              <w:br/>
            </w:r>
            <w:r w:rsidRPr="00056090">
              <w:rPr>
                <w:rFonts w:ascii="Arial" w:hAnsi="Arial" w:cs="Arial"/>
              </w:rPr>
              <w:lastRenderedPageBreak/>
              <w:t xml:space="preserve">     2. Reduction in the spoiled work by the new machine.</w:t>
            </w:r>
            <w:r w:rsidRPr="00056090">
              <w:rPr>
                <w:rFonts w:ascii="Arial" w:hAnsi="Arial" w:cs="Arial"/>
              </w:rPr>
              <w:br/>
              <w:t xml:space="preserve">     3. More output at faster rate from new machine.</w:t>
            </w:r>
            <w:r w:rsidRPr="00056090">
              <w:rPr>
                <w:rFonts w:ascii="Arial" w:hAnsi="Arial" w:cs="Arial"/>
              </w:rPr>
              <w:br/>
              <w:t xml:space="preserve">    4. Combination of two or more existing operations into one by a     new machine.</w:t>
            </w:r>
            <w:r w:rsidRPr="00056090">
              <w:rPr>
                <w:rFonts w:ascii="Arial" w:hAnsi="Arial" w:cs="Arial"/>
              </w:rPr>
              <w:br/>
              <w:t xml:space="preserve">    5. Reduction in the labor cost caused by the reduced number and      lower type of </w:t>
            </w:r>
            <w:r>
              <w:rPr>
                <w:rFonts w:ascii="Arial" w:hAnsi="Arial" w:cs="Arial"/>
              </w:rPr>
              <w:t>      </w:t>
            </w:r>
            <w:r w:rsidRPr="00056090">
              <w:rPr>
                <w:rFonts w:ascii="Arial" w:hAnsi="Arial" w:cs="Arial"/>
              </w:rPr>
              <w:t>operators.</w:t>
            </w:r>
            <w:r w:rsidRPr="00056090">
              <w:rPr>
                <w:rFonts w:ascii="Arial" w:hAnsi="Arial" w:cs="Arial"/>
              </w:rPr>
              <w:br/>
              <w:t>      6. Consumption of less power of fuel by the new machine.</w:t>
            </w:r>
            <w:r w:rsidRPr="00056090">
              <w:rPr>
                <w:rFonts w:ascii="Arial" w:hAnsi="Arial" w:cs="Arial"/>
              </w:rPr>
              <w:br/>
              <w:t>       7. Lesser space required by the new machine.</w:t>
            </w:r>
            <w:r w:rsidRPr="00056090">
              <w:rPr>
                <w:rFonts w:ascii="Arial" w:hAnsi="Arial" w:cs="Arial"/>
              </w:rPr>
              <w:br/>
              <w:t xml:space="preserve">    8. Improvement in the quality with the use of new machine.</w:t>
            </w:r>
            <w:r w:rsidRPr="00056090">
              <w:rPr>
                <w:rFonts w:ascii="Arial" w:hAnsi="Arial" w:cs="Arial"/>
              </w:rPr>
              <w:br/>
              <w:t xml:space="preserve">    9. Flexibility in the use of the new machine for other types of      operations.</w:t>
            </w:r>
            <w:r w:rsidRPr="00056090">
              <w:rPr>
                <w:rFonts w:ascii="Arial" w:hAnsi="Arial" w:cs="Arial"/>
              </w:rPr>
              <w:br/>
              <w:t xml:space="preserve">     10. Probable economic life of the new machine.</w:t>
            </w:r>
            <w:r w:rsidRPr="00056090">
              <w:rPr>
                <w:rFonts w:ascii="Arial" w:hAnsi="Arial" w:cs="Arial"/>
              </w:rPr>
              <w:br/>
              <w:t xml:space="preserve">     11. Reduction in the cost of jigs, tools, fixtures, etc by the use of      new machine.</w:t>
            </w:r>
            <w:r w:rsidRPr="00056090">
              <w:rPr>
                <w:rFonts w:ascii="Arial" w:hAnsi="Arial" w:cs="Arial"/>
              </w:rPr>
              <w:br/>
              <w:t xml:space="preserve">    12. Size of the investment required in new machine.</w:t>
            </w:r>
          </w:p>
          <w:p w:rsidR="00973807" w:rsidRDefault="00973807" w:rsidP="00973807">
            <w:pPr>
              <w:shd w:val="clear" w:color="auto" w:fill="FFFFFF"/>
              <w:spacing w:before="100" w:beforeAutospacing="1" w:after="100" w:afterAutospacing="1"/>
              <w:ind w:left="720"/>
              <w:rPr>
                <w:rFonts w:ascii="Arial" w:eastAsia="Times New Roman" w:hAnsi="Arial" w:cs="Arial"/>
                <w:sz w:val="24"/>
                <w:szCs w:val="24"/>
              </w:rPr>
            </w:pPr>
          </w:p>
          <w:p w:rsidR="00056090" w:rsidRDefault="00973807" w:rsidP="00973807">
            <w:pPr>
              <w:pStyle w:val="ListParagraph"/>
              <w:ind w:left="971"/>
              <w:rPr>
                <w:rFonts w:ascii="Arial" w:hAnsi="Arial" w:cs="Arial"/>
                <w:sz w:val="24"/>
                <w:szCs w:val="24"/>
              </w:rPr>
            </w:pPr>
            <w:proofErr w:type="gramStart"/>
            <w:r w:rsidRPr="00973807">
              <w:rPr>
                <w:rFonts w:ascii="Arial" w:eastAsia="Times New Roman" w:hAnsi="Arial" w:cs="Arial"/>
                <w:sz w:val="24"/>
                <w:szCs w:val="24"/>
              </w:rPr>
              <w:t>iv</w:t>
            </w:r>
            <w:proofErr w:type="gramEnd"/>
            <w:r w:rsidRPr="00973807">
              <w:rPr>
                <w:rFonts w:ascii="Arial" w:eastAsia="Times New Roman" w:hAnsi="Arial" w:cs="Arial"/>
                <w:sz w:val="24"/>
                <w:szCs w:val="24"/>
              </w:rPr>
              <w:t xml:space="preserve">    </w:t>
            </w:r>
            <w:r w:rsidRPr="00973807">
              <w:rPr>
                <w:rFonts w:ascii="Arial" w:hAnsi="Arial" w:cs="Arial"/>
                <w:sz w:val="24"/>
                <w:szCs w:val="24"/>
              </w:rPr>
              <w:t>.</w:t>
            </w:r>
          </w:p>
          <w:p w:rsidR="00056090" w:rsidRDefault="00056090" w:rsidP="00973807">
            <w:pPr>
              <w:pStyle w:val="ListParagraph"/>
              <w:ind w:left="971"/>
              <w:rPr>
                <w:rFonts w:ascii="Arial" w:hAnsi="Arial" w:cs="Arial"/>
                <w:sz w:val="24"/>
                <w:szCs w:val="24"/>
              </w:rPr>
            </w:pPr>
          </w:p>
          <w:p w:rsidR="00973807" w:rsidRDefault="00973807" w:rsidP="00056090">
            <w:pPr>
              <w:pStyle w:val="ListParagraph"/>
              <w:numPr>
                <w:ilvl w:val="0"/>
                <w:numId w:val="20"/>
              </w:numPr>
              <w:rPr>
                <w:rFonts w:ascii="Arial" w:hAnsi="Arial" w:cs="Arial"/>
                <w:sz w:val="24"/>
                <w:szCs w:val="24"/>
              </w:rPr>
            </w:pPr>
            <w:r w:rsidRPr="00973807">
              <w:rPr>
                <w:rFonts w:ascii="Arial" w:hAnsi="Arial" w:cs="Arial"/>
                <w:sz w:val="24"/>
                <w:szCs w:val="24"/>
              </w:rPr>
              <w:t>Proper lubrication is essential to maintaining the bottom line, but starting a lubrication plan can seem to be an overwhelming proposition. Not having an effective program can result in hundreds of hours of downtime and lost production. Generally comprise of Lubrication Injectors, Lubrication Pumps, Hydraulic Pumps, Oil Injectors, Lube Oil Systems, etc. The Lubrication process is of vital importance in machine’s performance and working &amp; hence a lot of prudence is taken to ensure the equipments are used right. The most common lubricant used in the industry is the </w:t>
            </w:r>
            <w:r w:rsidRPr="00056090">
              <w:rPr>
                <w:rStyle w:val="Strong"/>
                <w:rFonts w:ascii="Arial" w:hAnsi="Arial" w:cs="Arial"/>
                <w:b w:val="0"/>
                <w:sz w:val="24"/>
                <w:szCs w:val="24"/>
              </w:rPr>
              <w:t>Oil Lubrication</w:t>
            </w:r>
            <w:r w:rsidRPr="00973807">
              <w:rPr>
                <w:rFonts w:ascii="Arial" w:hAnsi="Arial" w:cs="Arial"/>
                <w:sz w:val="24"/>
                <w:szCs w:val="24"/>
              </w:rPr>
              <w:t> &amp; Grease Lubrication. Oil Lubrication is one of the most widely used methods in almost all types of machines &amp; industries. The conventional and reliable industry based lubrication system is the Centralized</w:t>
            </w:r>
            <w:proofErr w:type="gramStart"/>
            <w:r w:rsidRPr="00973807">
              <w:rPr>
                <w:rFonts w:ascii="Arial" w:hAnsi="Arial" w:cs="Arial"/>
                <w:sz w:val="24"/>
                <w:szCs w:val="24"/>
              </w:rPr>
              <w:t>  Oil</w:t>
            </w:r>
            <w:proofErr w:type="gramEnd"/>
            <w:r w:rsidRPr="00973807">
              <w:rPr>
                <w:rFonts w:ascii="Arial" w:hAnsi="Arial" w:cs="Arial"/>
                <w:sz w:val="24"/>
                <w:szCs w:val="24"/>
              </w:rPr>
              <w:t xml:space="preserve"> Lubrication System which ensure apt and timely supply of lubricant to the desired element of the machine at specific temperatures &amp; pressures. This system is ideal for machines that consist of innumerable points of lubricant application. </w:t>
            </w:r>
            <w:r w:rsidRPr="00973807">
              <w:rPr>
                <w:rFonts w:ascii="Arial" w:hAnsi="Arial" w:cs="Arial"/>
                <w:sz w:val="24"/>
                <w:szCs w:val="24"/>
              </w:rPr>
              <w:br/>
              <w:t>Oil being a universal &amp; natural lubricant, reduces friction and ensures smooth working of the bearings and spare parts on machine. Grease Lubrication as well is considered to be quite effective in terms of a lubricant aid for machines.</w:t>
            </w:r>
          </w:p>
          <w:p w:rsidR="00056090" w:rsidRPr="00973807" w:rsidRDefault="00056090" w:rsidP="00056090">
            <w:pPr>
              <w:pStyle w:val="ListParagraph"/>
              <w:rPr>
                <w:rFonts w:ascii="Arial" w:hAnsi="Arial" w:cs="Arial"/>
                <w:sz w:val="24"/>
                <w:szCs w:val="24"/>
              </w:rPr>
            </w:pPr>
          </w:p>
          <w:p w:rsidR="00973807" w:rsidRPr="003A3A2C" w:rsidRDefault="00973807" w:rsidP="00973807">
            <w:pPr>
              <w:rPr>
                <w:rFonts w:ascii="Arial" w:eastAsia="Times New Roman" w:hAnsi="Arial" w:cs="Arial"/>
                <w:sz w:val="24"/>
                <w:szCs w:val="24"/>
              </w:rPr>
            </w:pPr>
            <w:r>
              <w:rPr>
                <w:rFonts w:ascii="Arial" w:eastAsia="Times New Roman" w:hAnsi="Arial" w:cs="Arial"/>
                <w:sz w:val="24"/>
                <w:szCs w:val="24"/>
              </w:rPr>
              <w:t xml:space="preserve">        </w:t>
            </w:r>
            <w:r w:rsidRPr="003A3A2C">
              <w:rPr>
                <w:rFonts w:ascii="Arial" w:eastAsia="Times New Roman" w:hAnsi="Arial" w:cs="Arial"/>
                <w:sz w:val="24"/>
                <w:szCs w:val="24"/>
              </w:rPr>
              <w:t xml:space="preserve"> Reduces friction and wear by providing an </w:t>
            </w:r>
            <w:proofErr w:type="spellStart"/>
            <w:r w:rsidRPr="003A3A2C">
              <w:rPr>
                <w:rFonts w:ascii="Arial" w:eastAsia="Times New Roman" w:hAnsi="Arial" w:cs="Arial"/>
                <w:sz w:val="24"/>
                <w:szCs w:val="24"/>
              </w:rPr>
              <w:t>elasto</w:t>
            </w:r>
            <w:proofErr w:type="spellEnd"/>
            <w:r w:rsidRPr="003A3A2C">
              <w:rPr>
                <w:rFonts w:ascii="Arial" w:eastAsia="Times New Roman" w:hAnsi="Arial" w:cs="Arial"/>
                <w:sz w:val="24"/>
                <w:szCs w:val="24"/>
              </w:rPr>
              <w:t xml:space="preserve"> hydrodynamic film of </w:t>
            </w:r>
            <w:r>
              <w:rPr>
                <w:rFonts w:ascii="Arial" w:eastAsia="Times New Roman" w:hAnsi="Arial" w:cs="Arial"/>
                <w:sz w:val="24"/>
                <w:szCs w:val="24"/>
              </w:rPr>
              <w:t xml:space="preserve">                </w:t>
            </w:r>
            <w:r w:rsidRPr="003A3A2C">
              <w:rPr>
                <w:rFonts w:ascii="Arial" w:eastAsia="Times New Roman" w:hAnsi="Arial" w:cs="Arial"/>
                <w:sz w:val="24"/>
                <w:szCs w:val="24"/>
              </w:rPr>
              <w:t xml:space="preserve">sufficient strength and thickness to support the load and separate the balls </w:t>
            </w:r>
            <w:r>
              <w:rPr>
                <w:rFonts w:ascii="Arial" w:eastAsia="Times New Roman" w:hAnsi="Arial" w:cs="Arial"/>
                <w:sz w:val="24"/>
                <w:szCs w:val="24"/>
              </w:rPr>
              <w:t>             </w:t>
            </w:r>
            <w:r w:rsidRPr="003A3A2C">
              <w:rPr>
                <w:rFonts w:ascii="Arial" w:eastAsia="Times New Roman" w:hAnsi="Arial" w:cs="Arial"/>
                <w:sz w:val="24"/>
                <w:szCs w:val="24"/>
              </w:rPr>
              <w:t>from the raceways, preventing metal-to-metal contact.</w:t>
            </w:r>
          </w:p>
          <w:p w:rsidR="00973807" w:rsidRPr="003A3A2C" w:rsidRDefault="00973807" w:rsidP="00973807">
            <w:pPr>
              <w:rPr>
                <w:rFonts w:ascii="Arial" w:eastAsia="Times New Roman" w:hAnsi="Arial" w:cs="Arial"/>
                <w:sz w:val="24"/>
                <w:szCs w:val="24"/>
              </w:rPr>
            </w:pPr>
            <w:r>
              <w:rPr>
                <w:rFonts w:ascii="Arial" w:eastAsia="Times New Roman" w:hAnsi="Arial" w:cs="Arial"/>
                <w:sz w:val="24"/>
                <w:szCs w:val="24"/>
              </w:rPr>
              <w:t>         </w:t>
            </w:r>
            <w:r w:rsidRPr="003A3A2C">
              <w:rPr>
                <w:rFonts w:ascii="Arial" w:eastAsia="Times New Roman" w:hAnsi="Arial" w:cs="Arial"/>
                <w:sz w:val="24"/>
                <w:szCs w:val="24"/>
              </w:rPr>
              <w:t xml:space="preserve"> Minimizes cage wear by reducing sliding friction in cage pockets and land </w:t>
            </w:r>
            <w:r>
              <w:rPr>
                <w:rFonts w:ascii="Arial" w:eastAsia="Times New Roman" w:hAnsi="Arial" w:cs="Arial"/>
                <w:sz w:val="24"/>
                <w:szCs w:val="24"/>
              </w:rPr>
              <w:t>             </w:t>
            </w:r>
            <w:r w:rsidRPr="003A3A2C">
              <w:rPr>
                <w:rFonts w:ascii="Arial" w:eastAsia="Times New Roman" w:hAnsi="Arial" w:cs="Arial"/>
                <w:sz w:val="24"/>
                <w:szCs w:val="24"/>
              </w:rPr>
              <w:t>surfaces.</w:t>
            </w:r>
          </w:p>
          <w:p w:rsidR="00973807" w:rsidRPr="003A3A2C" w:rsidRDefault="00973807" w:rsidP="00973807">
            <w:pPr>
              <w:rPr>
                <w:rFonts w:ascii="Arial" w:eastAsia="Times New Roman" w:hAnsi="Arial" w:cs="Arial"/>
                <w:sz w:val="24"/>
                <w:szCs w:val="24"/>
              </w:rPr>
            </w:pPr>
            <w:r>
              <w:rPr>
                <w:rFonts w:ascii="Arial" w:eastAsia="Times New Roman" w:hAnsi="Arial" w:cs="Arial"/>
                <w:sz w:val="24"/>
                <w:szCs w:val="24"/>
              </w:rPr>
              <w:t>           </w:t>
            </w:r>
            <w:r w:rsidRPr="003A3A2C">
              <w:rPr>
                <w:rFonts w:ascii="Arial" w:eastAsia="Times New Roman" w:hAnsi="Arial" w:cs="Arial"/>
                <w:sz w:val="24"/>
                <w:szCs w:val="24"/>
              </w:rPr>
              <w:t> Prevents oxidation/corrosion of the bearing rolling elements.</w:t>
            </w:r>
          </w:p>
          <w:p w:rsidR="00973807" w:rsidRPr="003A3A2C" w:rsidRDefault="00973807" w:rsidP="00973807">
            <w:pPr>
              <w:rPr>
                <w:rFonts w:ascii="Arial" w:eastAsia="Times New Roman" w:hAnsi="Arial" w:cs="Arial"/>
                <w:sz w:val="24"/>
                <w:szCs w:val="24"/>
              </w:rPr>
            </w:pPr>
            <w:r>
              <w:rPr>
                <w:rFonts w:ascii="Arial" w:eastAsia="Times New Roman" w:hAnsi="Arial" w:cs="Arial"/>
                <w:sz w:val="24"/>
                <w:szCs w:val="24"/>
              </w:rPr>
              <w:t>           </w:t>
            </w:r>
            <w:r w:rsidRPr="003A3A2C">
              <w:rPr>
                <w:rFonts w:ascii="Arial" w:eastAsia="Times New Roman" w:hAnsi="Arial" w:cs="Arial"/>
                <w:sz w:val="24"/>
                <w:szCs w:val="24"/>
              </w:rPr>
              <w:t> Acts as a barrier to contaminants.</w:t>
            </w:r>
          </w:p>
          <w:p w:rsidR="00973807" w:rsidRPr="003A3A2C" w:rsidRDefault="00973807" w:rsidP="00973807">
            <w:pPr>
              <w:rPr>
                <w:rFonts w:ascii="Arial" w:eastAsia="Times New Roman" w:hAnsi="Arial" w:cs="Arial"/>
                <w:sz w:val="24"/>
                <w:szCs w:val="24"/>
              </w:rPr>
            </w:pPr>
            <w:r>
              <w:rPr>
                <w:rFonts w:ascii="Arial" w:eastAsia="Times New Roman" w:hAnsi="Arial" w:cs="Arial"/>
                <w:sz w:val="24"/>
                <w:szCs w:val="24"/>
              </w:rPr>
              <w:t>          </w:t>
            </w:r>
            <w:r w:rsidRPr="003A3A2C">
              <w:rPr>
                <w:rFonts w:ascii="Arial" w:eastAsia="Times New Roman" w:hAnsi="Arial" w:cs="Arial"/>
                <w:sz w:val="24"/>
                <w:szCs w:val="24"/>
              </w:rPr>
              <w:t> serves as a heat transfer agent.</w:t>
            </w:r>
          </w:p>
          <w:p w:rsidR="00973807" w:rsidRPr="003A3A2C" w:rsidRDefault="00973807" w:rsidP="00973807">
            <w:pPr>
              <w:numPr>
                <w:ilvl w:val="0"/>
                <w:numId w:val="13"/>
              </w:numPr>
              <w:shd w:val="clear" w:color="auto" w:fill="F6F7F8"/>
              <w:ind w:left="450"/>
              <w:textAlignment w:val="baseline"/>
              <w:rPr>
                <w:rFonts w:ascii="Arial" w:eastAsia="Times New Roman" w:hAnsi="Arial" w:cs="Arial"/>
                <w:sz w:val="24"/>
                <w:szCs w:val="24"/>
              </w:rPr>
            </w:pPr>
            <w:r>
              <w:rPr>
                <w:rFonts w:ascii="Arial" w:eastAsia="Times New Roman" w:hAnsi="Arial" w:cs="Arial"/>
                <w:sz w:val="24"/>
                <w:szCs w:val="24"/>
              </w:rPr>
              <w:t> </w:t>
            </w:r>
            <w:r w:rsidRPr="003A3A2C">
              <w:rPr>
                <w:rFonts w:ascii="Arial" w:eastAsia="Times New Roman" w:hAnsi="Arial" w:cs="Arial"/>
                <w:sz w:val="24"/>
                <w:szCs w:val="24"/>
              </w:rPr>
              <w:t>To decrease drips and splatters, as grease is an added seal to reduce leakage</w:t>
            </w:r>
          </w:p>
          <w:p w:rsidR="00973807" w:rsidRPr="003A3A2C" w:rsidRDefault="00973807" w:rsidP="00973807">
            <w:pPr>
              <w:numPr>
                <w:ilvl w:val="0"/>
                <w:numId w:val="13"/>
              </w:numPr>
              <w:shd w:val="clear" w:color="auto" w:fill="F6F7F8"/>
              <w:ind w:left="450"/>
              <w:textAlignment w:val="baseline"/>
              <w:rPr>
                <w:rFonts w:ascii="Arial" w:eastAsia="Times New Roman" w:hAnsi="Arial" w:cs="Arial"/>
                <w:sz w:val="24"/>
                <w:szCs w:val="24"/>
              </w:rPr>
            </w:pPr>
            <w:r>
              <w:rPr>
                <w:rFonts w:ascii="Arial" w:eastAsia="Times New Roman" w:hAnsi="Arial" w:cs="Arial"/>
                <w:sz w:val="24"/>
                <w:szCs w:val="24"/>
              </w:rPr>
              <w:t xml:space="preserve">  </w:t>
            </w:r>
            <w:r w:rsidRPr="003A3A2C">
              <w:rPr>
                <w:rFonts w:ascii="Arial" w:eastAsia="Times New Roman" w:hAnsi="Arial" w:cs="Arial"/>
                <w:sz w:val="24"/>
                <w:szCs w:val="24"/>
              </w:rPr>
              <w:t xml:space="preserve">To access hard-to-reach lubrication points, where lubrication frequency is </w:t>
            </w:r>
            <w:r>
              <w:rPr>
                <w:rFonts w:ascii="Arial" w:eastAsia="Times New Roman" w:hAnsi="Arial" w:cs="Arial"/>
                <w:sz w:val="24"/>
                <w:szCs w:val="24"/>
              </w:rPr>
              <w:t xml:space="preserve">       </w:t>
            </w:r>
            <w:r w:rsidRPr="003A3A2C">
              <w:rPr>
                <w:rFonts w:ascii="Arial" w:eastAsia="Times New Roman" w:hAnsi="Arial" w:cs="Arial"/>
                <w:sz w:val="24"/>
                <w:szCs w:val="24"/>
              </w:rPr>
              <w:t>important and oil circulation is impractical</w:t>
            </w:r>
          </w:p>
          <w:p w:rsidR="00973807" w:rsidRPr="003A3A2C" w:rsidRDefault="00973807" w:rsidP="00973807">
            <w:pPr>
              <w:numPr>
                <w:ilvl w:val="0"/>
                <w:numId w:val="13"/>
              </w:numPr>
              <w:shd w:val="clear" w:color="auto" w:fill="F6F7F8"/>
              <w:ind w:left="450"/>
              <w:textAlignment w:val="baseline"/>
              <w:rPr>
                <w:rFonts w:ascii="Arial" w:eastAsia="Times New Roman" w:hAnsi="Arial" w:cs="Arial"/>
                <w:sz w:val="24"/>
                <w:szCs w:val="24"/>
              </w:rPr>
            </w:pPr>
            <w:r>
              <w:rPr>
                <w:rFonts w:ascii="Arial" w:eastAsia="Times New Roman" w:hAnsi="Arial" w:cs="Arial"/>
                <w:sz w:val="24"/>
                <w:szCs w:val="24"/>
              </w:rPr>
              <w:t> </w:t>
            </w:r>
            <w:r w:rsidRPr="003A3A2C">
              <w:rPr>
                <w:rFonts w:ascii="Arial" w:eastAsia="Times New Roman" w:hAnsi="Arial" w:cs="Arial"/>
                <w:sz w:val="24"/>
                <w:szCs w:val="24"/>
              </w:rPr>
              <w:t>To seal in a lubricant and help seal out contaminants, such as water, dirt and corrosives</w:t>
            </w:r>
          </w:p>
          <w:p w:rsidR="00973807" w:rsidRPr="003A3A2C" w:rsidRDefault="00973807" w:rsidP="00973807">
            <w:pPr>
              <w:numPr>
                <w:ilvl w:val="0"/>
                <w:numId w:val="13"/>
              </w:numPr>
              <w:shd w:val="clear" w:color="auto" w:fill="F6F7F8"/>
              <w:ind w:left="450"/>
              <w:textAlignment w:val="baseline"/>
              <w:rPr>
                <w:rFonts w:ascii="Arial" w:eastAsia="Times New Roman" w:hAnsi="Arial" w:cs="Arial"/>
                <w:sz w:val="24"/>
                <w:szCs w:val="24"/>
              </w:rPr>
            </w:pPr>
            <w:r w:rsidRPr="003A3A2C">
              <w:rPr>
                <w:rFonts w:ascii="Arial" w:eastAsia="Times New Roman" w:hAnsi="Arial" w:cs="Arial"/>
                <w:sz w:val="24"/>
                <w:szCs w:val="24"/>
              </w:rPr>
              <w:t>To protect metal surfaces from rust and corrosion</w:t>
            </w:r>
          </w:p>
          <w:p w:rsidR="00973807" w:rsidRPr="003A3A2C" w:rsidRDefault="00973807" w:rsidP="00973807">
            <w:pPr>
              <w:numPr>
                <w:ilvl w:val="0"/>
                <w:numId w:val="13"/>
              </w:numPr>
              <w:shd w:val="clear" w:color="auto" w:fill="F6F7F8"/>
              <w:ind w:left="450"/>
              <w:textAlignment w:val="baseline"/>
              <w:rPr>
                <w:rFonts w:ascii="Arial" w:eastAsia="Times New Roman" w:hAnsi="Arial" w:cs="Arial"/>
                <w:sz w:val="24"/>
                <w:szCs w:val="24"/>
              </w:rPr>
            </w:pPr>
            <w:r w:rsidRPr="003A3A2C">
              <w:rPr>
                <w:rFonts w:ascii="Arial" w:eastAsia="Times New Roman" w:hAnsi="Arial" w:cs="Arial"/>
                <w:sz w:val="24"/>
                <w:szCs w:val="24"/>
              </w:rPr>
              <w:t>To lubricate machines with intermittent operation</w:t>
            </w:r>
          </w:p>
          <w:p w:rsidR="00973807" w:rsidRPr="003A3A2C" w:rsidRDefault="00973807" w:rsidP="00973807">
            <w:pPr>
              <w:numPr>
                <w:ilvl w:val="0"/>
                <w:numId w:val="13"/>
              </w:numPr>
              <w:shd w:val="clear" w:color="auto" w:fill="F6F7F8"/>
              <w:ind w:left="450"/>
              <w:textAlignment w:val="baseline"/>
              <w:rPr>
                <w:rFonts w:ascii="Arial" w:eastAsia="Times New Roman" w:hAnsi="Arial" w:cs="Arial"/>
                <w:sz w:val="24"/>
                <w:szCs w:val="24"/>
              </w:rPr>
            </w:pPr>
            <w:r w:rsidRPr="003A3A2C">
              <w:rPr>
                <w:rFonts w:ascii="Arial" w:eastAsia="Times New Roman" w:hAnsi="Arial" w:cs="Arial"/>
                <w:sz w:val="24"/>
                <w:szCs w:val="24"/>
              </w:rPr>
              <w:lastRenderedPageBreak/>
              <w:t xml:space="preserve">To suspend solid additives, such as </w:t>
            </w:r>
            <w:proofErr w:type="spellStart"/>
            <w:r w:rsidRPr="003A3A2C">
              <w:rPr>
                <w:rFonts w:ascii="Arial" w:eastAsia="Times New Roman" w:hAnsi="Arial" w:cs="Arial"/>
                <w:sz w:val="24"/>
                <w:szCs w:val="24"/>
              </w:rPr>
              <w:t>moly</w:t>
            </w:r>
            <w:proofErr w:type="spellEnd"/>
            <w:r w:rsidRPr="003A3A2C">
              <w:rPr>
                <w:rFonts w:ascii="Arial" w:eastAsia="Times New Roman" w:hAnsi="Arial" w:cs="Arial"/>
                <w:sz w:val="24"/>
                <w:szCs w:val="24"/>
              </w:rPr>
              <w:t xml:space="preserve"> or graphite</w:t>
            </w:r>
          </w:p>
          <w:p w:rsidR="00973807" w:rsidRPr="003A3A2C" w:rsidRDefault="00973807" w:rsidP="00973807">
            <w:pPr>
              <w:numPr>
                <w:ilvl w:val="0"/>
                <w:numId w:val="13"/>
              </w:numPr>
              <w:shd w:val="clear" w:color="auto" w:fill="F6F7F8"/>
              <w:ind w:left="450"/>
              <w:textAlignment w:val="baseline"/>
              <w:rPr>
                <w:rFonts w:ascii="Arial" w:eastAsia="Times New Roman" w:hAnsi="Arial" w:cs="Arial"/>
                <w:sz w:val="24"/>
                <w:szCs w:val="24"/>
              </w:rPr>
            </w:pPr>
            <w:r w:rsidRPr="003A3A2C">
              <w:rPr>
                <w:rFonts w:ascii="Arial" w:eastAsia="Times New Roman" w:hAnsi="Arial" w:cs="Arial"/>
                <w:sz w:val="24"/>
                <w:szCs w:val="24"/>
              </w:rPr>
              <w:t>To lubricate sealed-for-life applications</w:t>
            </w:r>
          </w:p>
          <w:p w:rsidR="00973807" w:rsidRPr="003A3A2C" w:rsidRDefault="00973807" w:rsidP="00973807">
            <w:pPr>
              <w:numPr>
                <w:ilvl w:val="0"/>
                <w:numId w:val="13"/>
              </w:numPr>
              <w:shd w:val="clear" w:color="auto" w:fill="F6F7F8"/>
              <w:ind w:left="450"/>
              <w:textAlignment w:val="baseline"/>
              <w:rPr>
                <w:rFonts w:ascii="Arial" w:eastAsia="Times New Roman" w:hAnsi="Arial" w:cs="Arial"/>
                <w:sz w:val="24"/>
                <w:szCs w:val="24"/>
              </w:rPr>
            </w:pPr>
            <w:r w:rsidRPr="003A3A2C">
              <w:rPr>
                <w:rFonts w:ascii="Arial" w:eastAsia="Times New Roman" w:hAnsi="Arial" w:cs="Arial"/>
                <w:sz w:val="24"/>
                <w:szCs w:val="24"/>
              </w:rPr>
              <w:t>When extreme or special operating conditions exist</w:t>
            </w:r>
          </w:p>
          <w:p w:rsidR="00973807" w:rsidRPr="003A3A2C" w:rsidRDefault="00973807" w:rsidP="00973807">
            <w:pPr>
              <w:numPr>
                <w:ilvl w:val="0"/>
                <w:numId w:val="13"/>
              </w:numPr>
              <w:shd w:val="clear" w:color="auto" w:fill="F6F7F8"/>
              <w:ind w:left="450"/>
              <w:textAlignment w:val="baseline"/>
              <w:rPr>
                <w:rFonts w:ascii="Arial" w:eastAsia="Times New Roman" w:hAnsi="Arial" w:cs="Arial"/>
                <w:sz w:val="24"/>
                <w:szCs w:val="24"/>
              </w:rPr>
            </w:pPr>
            <w:r w:rsidRPr="003A3A2C">
              <w:rPr>
                <w:rFonts w:ascii="Arial" w:eastAsia="Times New Roman" w:hAnsi="Arial" w:cs="Arial"/>
                <w:sz w:val="24"/>
                <w:szCs w:val="24"/>
              </w:rPr>
              <w:t>When machine parts are badly worn</w:t>
            </w:r>
          </w:p>
          <w:p w:rsidR="00973807" w:rsidRDefault="00973807" w:rsidP="00973807">
            <w:pPr>
              <w:numPr>
                <w:ilvl w:val="0"/>
                <w:numId w:val="13"/>
              </w:numPr>
              <w:shd w:val="clear" w:color="auto" w:fill="F6F7F8"/>
              <w:ind w:left="450"/>
              <w:textAlignment w:val="baseline"/>
              <w:rPr>
                <w:rFonts w:ascii="Arial" w:eastAsia="Times New Roman" w:hAnsi="Arial" w:cs="Arial"/>
                <w:sz w:val="24"/>
                <w:szCs w:val="24"/>
              </w:rPr>
            </w:pPr>
            <w:r w:rsidRPr="003A3A2C">
              <w:rPr>
                <w:rFonts w:ascii="Arial" w:eastAsia="Times New Roman" w:hAnsi="Arial" w:cs="Arial"/>
                <w:sz w:val="24"/>
                <w:szCs w:val="24"/>
              </w:rPr>
              <w:t>When noise reduction is important</w:t>
            </w:r>
          </w:p>
          <w:p w:rsidR="00671C4E" w:rsidRDefault="00671C4E" w:rsidP="00671C4E">
            <w:pPr>
              <w:shd w:val="clear" w:color="auto" w:fill="F6F7F8"/>
              <w:textAlignment w:val="baseline"/>
              <w:rPr>
                <w:rFonts w:ascii="Arial" w:eastAsia="Times New Roman" w:hAnsi="Arial" w:cs="Arial"/>
                <w:sz w:val="24"/>
                <w:szCs w:val="24"/>
              </w:rPr>
            </w:pPr>
          </w:p>
          <w:p w:rsidR="00671C4E" w:rsidRPr="003A3A2C" w:rsidRDefault="00671C4E" w:rsidP="00671C4E">
            <w:pPr>
              <w:shd w:val="clear" w:color="auto" w:fill="F6F7F8"/>
              <w:textAlignment w:val="baseline"/>
              <w:rPr>
                <w:rFonts w:ascii="Arial" w:eastAsia="Times New Roman" w:hAnsi="Arial" w:cs="Arial"/>
                <w:sz w:val="24"/>
                <w:szCs w:val="24"/>
              </w:rPr>
            </w:pPr>
          </w:p>
          <w:p w:rsidR="00671C4E" w:rsidRPr="003A3A2C" w:rsidRDefault="00671C4E" w:rsidP="00671C4E">
            <w:pPr>
              <w:rPr>
                <w:rFonts w:ascii="Arial" w:eastAsia="Times New Roman" w:hAnsi="Arial" w:cs="Arial"/>
                <w:sz w:val="24"/>
                <w:szCs w:val="24"/>
              </w:rPr>
            </w:pPr>
            <w:r>
              <w:rPr>
                <w:rFonts w:ascii="Arial" w:eastAsia="Times New Roman" w:hAnsi="Arial" w:cs="Arial"/>
                <w:sz w:val="24"/>
                <w:szCs w:val="24"/>
              </w:rPr>
              <w:t xml:space="preserve">    </w:t>
            </w:r>
            <w:r w:rsidRPr="003A3A2C">
              <w:rPr>
                <w:rFonts w:ascii="Arial" w:eastAsia="Times New Roman" w:hAnsi="Arial" w:cs="Arial"/>
                <w:sz w:val="24"/>
                <w:szCs w:val="24"/>
              </w:rPr>
              <w:t xml:space="preserve">V </w:t>
            </w:r>
          </w:p>
          <w:p w:rsidR="00671C4E" w:rsidRPr="00671C4E" w:rsidRDefault="00671C4E" w:rsidP="00671C4E">
            <w:pPr>
              <w:pStyle w:val="ListParagraph"/>
              <w:numPr>
                <w:ilvl w:val="0"/>
                <w:numId w:val="15"/>
              </w:numPr>
              <w:rPr>
                <w:rFonts w:ascii="Arial" w:hAnsi="Arial" w:cs="Arial"/>
                <w:sz w:val="24"/>
                <w:szCs w:val="24"/>
                <w:shd w:val="clear" w:color="auto" w:fill="FFFFFF"/>
              </w:rPr>
            </w:pPr>
            <w:r w:rsidRPr="00671C4E">
              <w:rPr>
                <w:rFonts w:ascii="Arial" w:hAnsi="Arial" w:cs="Arial"/>
                <w:sz w:val="24"/>
                <w:szCs w:val="24"/>
                <w:shd w:val="clear" w:color="auto" w:fill="FFFFFF"/>
              </w:rPr>
              <w:t>A data bank is a well-organized and maintained collection of data for easy consultation and use. This data repository is made accessible on local and remote servers, and can contain information about a single, dedicated subject or multiple subjects in a well-organized manner. Databank is a repository that will keep data safe in the long term. It can automatically obtain a Digital Object Indicator for each data package, and make the metadata and/or the underlying data searchable and accessible by the wider world. Utilities solutions work hard to accelerate and simplify your processes, facilitating better communication and information access across departments with documents stored in a single repository. Workflow automation accelerates a variety of tasks for speedy information requests and easy compliance, and a scalable solution works well across multiple locations. With all information stored in one place and a complete audit trail for every document, audits are lightning fast instead of stressful and strenuous.</w:t>
            </w:r>
            <w:r>
              <w:rPr>
                <w:rFonts w:ascii="Arial" w:hAnsi="Arial" w:cs="Arial"/>
                <w:sz w:val="24"/>
                <w:szCs w:val="24"/>
                <w:shd w:val="clear" w:color="auto" w:fill="FFFFFF"/>
              </w:rPr>
              <w:t xml:space="preserve"> </w:t>
            </w:r>
            <w:r w:rsidRPr="00671C4E">
              <w:rPr>
                <w:rFonts w:ascii="Arial" w:hAnsi="Arial" w:cs="Arial"/>
                <w:sz w:val="24"/>
                <w:szCs w:val="24"/>
              </w:rPr>
              <w:t>It is important to keep accurate data bank of all aspects of construction projects. Distort ion of data collected from equipment management should be checked and eliminated. Distortions occur for all sorts of reasons such as to harass management, laziness, cover up of human errors or mistakes, or to justify decisions. Crosschecking of data should be done by supervisors to prevent inaccurate reporting. Simple, unambiguous and clear forms should be used for collecting and recording data and signed off by tow people who have verified the data as being accurate. Forms required for data storage include:</w:t>
            </w:r>
          </w:p>
          <w:p w:rsidR="00671C4E" w:rsidRPr="003A3A2C" w:rsidRDefault="00671C4E" w:rsidP="00671C4E">
            <w:pPr>
              <w:autoSpaceDE w:val="0"/>
              <w:autoSpaceDN w:val="0"/>
              <w:adjustRightInd w:val="0"/>
              <w:rPr>
                <w:rFonts w:ascii="Arial" w:hAnsi="Arial" w:cs="Arial"/>
                <w:sz w:val="24"/>
                <w:szCs w:val="24"/>
              </w:rPr>
            </w:pPr>
            <w:r>
              <w:rPr>
                <w:rFonts w:ascii="Arial" w:hAnsi="Arial" w:cs="Arial"/>
                <w:b/>
                <w:bCs/>
                <w:sz w:val="24"/>
                <w:szCs w:val="24"/>
              </w:rPr>
              <w:t xml:space="preserve">        </w:t>
            </w:r>
            <w:proofErr w:type="spellStart"/>
            <w:r w:rsidRPr="003A3A2C">
              <w:rPr>
                <w:rFonts w:ascii="Arial" w:hAnsi="Arial" w:cs="Arial"/>
                <w:b/>
                <w:bCs/>
                <w:sz w:val="24"/>
                <w:szCs w:val="24"/>
              </w:rPr>
              <w:t>i</w:t>
            </w:r>
            <w:proofErr w:type="spellEnd"/>
            <w:r w:rsidRPr="003A3A2C">
              <w:rPr>
                <w:rFonts w:ascii="Arial" w:hAnsi="Arial" w:cs="Arial"/>
                <w:b/>
                <w:bCs/>
                <w:sz w:val="24"/>
                <w:szCs w:val="24"/>
              </w:rPr>
              <w:t xml:space="preserve">. </w:t>
            </w:r>
            <w:r w:rsidRPr="003A3A2C">
              <w:rPr>
                <w:rFonts w:ascii="Arial" w:hAnsi="Arial" w:cs="Arial"/>
                <w:sz w:val="24"/>
                <w:szCs w:val="24"/>
              </w:rPr>
              <w:t>Equipment repair history</w:t>
            </w:r>
          </w:p>
          <w:p w:rsidR="00671C4E" w:rsidRPr="003A3A2C" w:rsidRDefault="00671C4E" w:rsidP="00671C4E">
            <w:pPr>
              <w:autoSpaceDE w:val="0"/>
              <w:autoSpaceDN w:val="0"/>
              <w:adjustRightInd w:val="0"/>
              <w:rPr>
                <w:rFonts w:ascii="Arial" w:hAnsi="Arial" w:cs="Arial"/>
                <w:sz w:val="24"/>
                <w:szCs w:val="24"/>
              </w:rPr>
            </w:pPr>
            <w:r>
              <w:rPr>
                <w:rFonts w:ascii="Arial" w:hAnsi="Arial" w:cs="Arial"/>
                <w:b/>
                <w:bCs/>
                <w:sz w:val="24"/>
                <w:szCs w:val="24"/>
              </w:rPr>
              <w:t xml:space="preserve">         </w:t>
            </w:r>
            <w:r w:rsidRPr="003A3A2C">
              <w:rPr>
                <w:rFonts w:ascii="Arial" w:hAnsi="Arial" w:cs="Arial"/>
                <w:b/>
                <w:bCs/>
                <w:sz w:val="24"/>
                <w:szCs w:val="24"/>
              </w:rPr>
              <w:t xml:space="preserve">ii. </w:t>
            </w:r>
            <w:r w:rsidRPr="003A3A2C">
              <w:rPr>
                <w:rFonts w:ascii="Arial" w:hAnsi="Arial" w:cs="Arial"/>
                <w:sz w:val="24"/>
                <w:szCs w:val="24"/>
              </w:rPr>
              <w:t>Shop repair order</w:t>
            </w:r>
          </w:p>
          <w:p w:rsidR="00671C4E" w:rsidRPr="003A3A2C" w:rsidRDefault="00671C4E" w:rsidP="00671C4E">
            <w:pPr>
              <w:autoSpaceDE w:val="0"/>
              <w:autoSpaceDN w:val="0"/>
              <w:adjustRightInd w:val="0"/>
              <w:rPr>
                <w:rFonts w:ascii="Arial" w:hAnsi="Arial" w:cs="Arial"/>
                <w:sz w:val="24"/>
                <w:szCs w:val="24"/>
              </w:rPr>
            </w:pPr>
            <w:r>
              <w:rPr>
                <w:rFonts w:ascii="Arial" w:hAnsi="Arial" w:cs="Arial"/>
                <w:b/>
                <w:bCs/>
                <w:sz w:val="24"/>
                <w:szCs w:val="24"/>
              </w:rPr>
              <w:t xml:space="preserve">         </w:t>
            </w:r>
            <w:r w:rsidRPr="003A3A2C">
              <w:rPr>
                <w:rFonts w:ascii="Arial" w:hAnsi="Arial" w:cs="Arial"/>
                <w:b/>
                <w:bCs/>
                <w:sz w:val="24"/>
                <w:szCs w:val="24"/>
              </w:rPr>
              <w:t xml:space="preserve">iii. </w:t>
            </w:r>
            <w:r w:rsidRPr="003A3A2C">
              <w:rPr>
                <w:rFonts w:ascii="Arial" w:hAnsi="Arial" w:cs="Arial"/>
                <w:sz w:val="24"/>
                <w:szCs w:val="24"/>
              </w:rPr>
              <w:t>Preventive maintenance record</w:t>
            </w:r>
          </w:p>
          <w:p w:rsidR="00671C4E" w:rsidRPr="003A3A2C" w:rsidRDefault="00671C4E" w:rsidP="00671C4E">
            <w:pPr>
              <w:autoSpaceDE w:val="0"/>
              <w:autoSpaceDN w:val="0"/>
              <w:adjustRightInd w:val="0"/>
              <w:rPr>
                <w:rFonts w:ascii="Arial" w:hAnsi="Arial" w:cs="Arial"/>
                <w:sz w:val="24"/>
                <w:szCs w:val="24"/>
              </w:rPr>
            </w:pPr>
            <w:r>
              <w:rPr>
                <w:rFonts w:ascii="Arial" w:hAnsi="Arial" w:cs="Arial"/>
                <w:b/>
                <w:bCs/>
                <w:sz w:val="24"/>
                <w:szCs w:val="24"/>
              </w:rPr>
              <w:t xml:space="preserve">       </w:t>
            </w:r>
            <w:r w:rsidRPr="003A3A2C">
              <w:rPr>
                <w:rFonts w:ascii="Arial" w:hAnsi="Arial" w:cs="Arial"/>
                <w:b/>
                <w:bCs/>
                <w:sz w:val="24"/>
                <w:szCs w:val="24"/>
              </w:rPr>
              <w:t xml:space="preserve">iv. </w:t>
            </w:r>
            <w:r w:rsidRPr="003A3A2C">
              <w:rPr>
                <w:rFonts w:ascii="Arial" w:hAnsi="Arial" w:cs="Arial"/>
                <w:sz w:val="24"/>
                <w:szCs w:val="24"/>
              </w:rPr>
              <w:t>Service station report</w:t>
            </w:r>
          </w:p>
          <w:p w:rsidR="00671C4E" w:rsidRPr="003A3A2C" w:rsidRDefault="00671C4E" w:rsidP="00671C4E">
            <w:pPr>
              <w:autoSpaceDE w:val="0"/>
              <w:autoSpaceDN w:val="0"/>
              <w:adjustRightInd w:val="0"/>
              <w:rPr>
                <w:rFonts w:ascii="Arial" w:hAnsi="Arial" w:cs="Arial"/>
                <w:sz w:val="24"/>
                <w:szCs w:val="24"/>
              </w:rPr>
            </w:pPr>
            <w:r>
              <w:rPr>
                <w:rFonts w:ascii="Arial" w:hAnsi="Arial" w:cs="Arial"/>
                <w:b/>
                <w:bCs/>
                <w:sz w:val="24"/>
                <w:szCs w:val="24"/>
              </w:rPr>
              <w:t xml:space="preserve">      </w:t>
            </w:r>
            <w:r w:rsidRPr="003A3A2C">
              <w:rPr>
                <w:rFonts w:ascii="Arial" w:hAnsi="Arial" w:cs="Arial"/>
                <w:b/>
                <w:bCs/>
                <w:sz w:val="24"/>
                <w:szCs w:val="24"/>
              </w:rPr>
              <w:t xml:space="preserve">v. </w:t>
            </w:r>
            <w:r w:rsidRPr="003A3A2C">
              <w:rPr>
                <w:rFonts w:ascii="Arial" w:hAnsi="Arial" w:cs="Arial"/>
                <w:sz w:val="24"/>
                <w:szCs w:val="24"/>
              </w:rPr>
              <w:t>Daily operator inspection report</w:t>
            </w:r>
          </w:p>
          <w:p w:rsidR="00671C4E" w:rsidRDefault="00671C4E" w:rsidP="00671C4E">
            <w:pPr>
              <w:rPr>
                <w:rFonts w:ascii="Arial" w:hAnsi="Arial" w:cs="Arial"/>
                <w:sz w:val="24"/>
                <w:szCs w:val="24"/>
              </w:rPr>
            </w:pPr>
            <w:r>
              <w:rPr>
                <w:rFonts w:ascii="Arial" w:hAnsi="Arial" w:cs="Arial"/>
                <w:b/>
                <w:bCs/>
                <w:sz w:val="24"/>
                <w:szCs w:val="24"/>
              </w:rPr>
              <w:t xml:space="preserve">      </w:t>
            </w:r>
            <w:r w:rsidRPr="003A3A2C">
              <w:rPr>
                <w:rFonts w:ascii="Arial" w:hAnsi="Arial" w:cs="Arial"/>
                <w:b/>
                <w:bCs/>
                <w:sz w:val="24"/>
                <w:szCs w:val="24"/>
              </w:rPr>
              <w:t xml:space="preserve">vi. </w:t>
            </w:r>
            <w:r w:rsidRPr="003A3A2C">
              <w:rPr>
                <w:rFonts w:ascii="Arial" w:hAnsi="Arial" w:cs="Arial"/>
                <w:sz w:val="24"/>
                <w:szCs w:val="24"/>
              </w:rPr>
              <w:t>Operator report of equipment deficiency</w:t>
            </w:r>
          </w:p>
          <w:p w:rsidR="00671C4E" w:rsidRDefault="00671C4E" w:rsidP="00671C4E">
            <w:pPr>
              <w:rPr>
                <w:rFonts w:ascii="Arial" w:hAnsi="Arial" w:cs="Arial"/>
                <w:sz w:val="24"/>
                <w:szCs w:val="24"/>
              </w:rPr>
            </w:pPr>
          </w:p>
          <w:p w:rsidR="00671C4E" w:rsidRPr="003A3A2C" w:rsidRDefault="00671C4E" w:rsidP="00671C4E">
            <w:pPr>
              <w:rPr>
                <w:rFonts w:ascii="Arial" w:eastAsia="Times New Roman" w:hAnsi="Arial" w:cs="Arial"/>
                <w:sz w:val="24"/>
                <w:szCs w:val="24"/>
              </w:rPr>
            </w:pPr>
          </w:p>
          <w:p w:rsidR="00671C4E" w:rsidRPr="003A3A2C" w:rsidRDefault="00671C4E" w:rsidP="00671C4E">
            <w:pPr>
              <w:rPr>
                <w:rFonts w:ascii="Arial" w:eastAsia="Times New Roman" w:hAnsi="Arial" w:cs="Arial"/>
                <w:sz w:val="24"/>
                <w:szCs w:val="24"/>
              </w:rPr>
            </w:pPr>
            <w:r>
              <w:rPr>
                <w:rFonts w:ascii="Arial" w:eastAsia="Times New Roman" w:hAnsi="Arial" w:cs="Arial"/>
                <w:sz w:val="24"/>
                <w:szCs w:val="24"/>
              </w:rPr>
              <w:t xml:space="preserve">2    </w:t>
            </w:r>
          </w:p>
          <w:p w:rsidR="00671C4E" w:rsidRDefault="00671C4E" w:rsidP="00671C4E">
            <w:pPr>
              <w:pStyle w:val="ListParagraph"/>
              <w:numPr>
                <w:ilvl w:val="0"/>
                <w:numId w:val="16"/>
              </w:numPr>
              <w:autoSpaceDE w:val="0"/>
              <w:autoSpaceDN w:val="0"/>
              <w:adjustRightInd w:val="0"/>
              <w:rPr>
                <w:rFonts w:ascii="Arial" w:hAnsi="Arial" w:cs="Arial"/>
                <w:sz w:val="24"/>
                <w:szCs w:val="24"/>
                <w:shd w:val="clear" w:color="auto" w:fill="FFFFFF"/>
              </w:rPr>
            </w:pPr>
            <w:r w:rsidRPr="003A3A2C">
              <w:rPr>
                <w:rFonts w:ascii="Arial" w:hAnsi="Arial" w:cs="Arial"/>
                <w:sz w:val="24"/>
                <w:szCs w:val="24"/>
              </w:rPr>
              <w:t>Lubrication reduces incidents of breakdown and improves the productivity of equipments. Equipments operating under adverse conditions make lubrication a daunting task during construction projects. The complexity of modern construction equipments with high speed and heavy loading capabilities with minimal tolerance spaces require efficient and effective lubrication for high performance. A high quality lubricating schedule will require choosing the right quantity of lubricant; the proper storage and correct application to the right parts.</w:t>
            </w:r>
            <w:r w:rsidRPr="003A3A2C">
              <w:rPr>
                <w:rFonts w:ascii="Arial" w:hAnsi="Arial" w:cs="Arial"/>
                <w:sz w:val="24"/>
                <w:szCs w:val="24"/>
                <w:shd w:val="clear" w:color="auto" w:fill="FFFFFF"/>
              </w:rPr>
              <w:t xml:space="preserve"> Typically lubricants contain 90% </w:t>
            </w:r>
            <w:r w:rsidRPr="003A3A2C">
              <w:rPr>
                <w:rFonts w:ascii="Arial" w:hAnsi="Arial" w:cs="Arial"/>
                <w:bCs/>
                <w:sz w:val="24"/>
                <w:szCs w:val="24"/>
                <w:shd w:val="clear" w:color="auto" w:fill="FFFFFF"/>
              </w:rPr>
              <w:t>base oil</w:t>
            </w:r>
            <w:r w:rsidRPr="003A3A2C">
              <w:rPr>
                <w:rFonts w:ascii="Arial" w:hAnsi="Arial" w:cs="Arial"/>
                <w:sz w:val="24"/>
                <w:szCs w:val="24"/>
                <w:shd w:val="clear" w:color="auto" w:fill="FFFFFF"/>
              </w:rPr>
              <w:t> (most often </w:t>
            </w:r>
            <w:r w:rsidRPr="003A3A2C">
              <w:rPr>
                <w:rFonts w:ascii="Arial" w:hAnsi="Arial" w:cs="Arial"/>
                <w:bCs/>
                <w:sz w:val="24"/>
                <w:szCs w:val="24"/>
                <w:shd w:val="clear" w:color="auto" w:fill="FFFFFF"/>
              </w:rPr>
              <w:t>petroleum fractions</w:t>
            </w:r>
            <w:r w:rsidRPr="003A3A2C">
              <w:rPr>
                <w:rFonts w:ascii="Arial" w:hAnsi="Arial" w:cs="Arial"/>
                <w:sz w:val="24"/>
                <w:szCs w:val="24"/>
                <w:shd w:val="clear" w:color="auto" w:fill="FFFFFF"/>
              </w:rPr>
              <w:t>, called</w:t>
            </w:r>
            <w:r w:rsidRPr="003A3A2C">
              <w:rPr>
                <w:rFonts w:ascii="Arial" w:hAnsi="Arial" w:cs="Arial"/>
                <w:bCs/>
                <w:sz w:val="24"/>
                <w:szCs w:val="24"/>
                <w:shd w:val="clear" w:color="auto" w:fill="FFFFFF"/>
              </w:rPr>
              <w:t xml:space="preserve"> mineral oils</w:t>
            </w:r>
            <w:r w:rsidRPr="003A3A2C">
              <w:rPr>
                <w:rFonts w:ascii="Arial" w:hAnsi="Arial" w:cs="Arial"/>
                <w:sz w:val="24"/>
                <w:szCs w:val="24"/>
                <w:shd w:val="clear" w:color="auto" w:fill="FFFFFF"/>
              </w:rPr>
              <w:t>) and less than 10% </w:t>
            </w:r>
            <w:r w:rsidRPr="003A3A2C">
              <w:rPr>
                <w:rFonts w:ascii="Arial" w:hAnsi="Arial" w:cs="Arial"/>
                <w:bCs/>
                <w:sz w:val="24"/>
                <w:szCs w:val="24"/>
                <w:shd w:val="clear" w:color="auto" w:fill="FFFFFF"/>
              </w:rPr>
              <w:t>additives</w:t>
            </w:r>
            <w:r w:rsidRPr="003A3A2C">
              <w:rPr>
                <w:rFonts w:ascii="Arial" w:hAnsi="Arial" w:cs="Arial"/>
                <w:sz w:val="24"/>
                <w:szCs w:val="24"/>
                <w:shd w:val="clear" w:color="auto" w:fill="FFFFFF"/>
              </w:rPr>
              <w:t>. </w:t>
            </w:r>
            <w:r w:rsidRPr="003A3A2C">
              <w:rPr>
                <w:rFonts w:ascii="Arial" w:hAnsi="Arial" w:cs="Arial"/>
                <w:bCs/>
                <w:sz w:val="24"/>
                <w:szCs w:val="24"/>
                <w:shd w:val="clear" w:color="auto" w:fill="FFFFFF"/>
              </w:rPr>
              <w:t>Vegetable oils</w:t>
            </w:r>
            <w:r w:rsidRPr="003A3A2C">
              <w:rPr>
                <w:rFonts w:ascii="Arial" w:hAnsi="Arial" w:cs="Arial"/>
                <w:sz w:val="24"/>
                <w:szCs w:val="24"/>
                <w:shd w:val="clear" w:color="auto" w:fill="FFFFFF"/>
              </w:rPr>
              <w:t> or </w:t>
            </w:r>
            <w:r w:rsidRPr="003A3A2C">
              <w:rPr>
                <w:rFonts w:ascii="Arial" w:hAnsi="Arial" w:cs="Arial"/>
                <w:bCs/>
                <w:sz w:val="24"/>
                <w:szCs w:val="24"/>
                <w:shd w:val="clear" w:color="auto" w:fill="FFFFFF"/>
              </w:rPr>
              <w:t>synthetic</w:t>
            </w:r>
            <w:r w:rsidRPr="003A3A2C">
              <w:rPr>
                <w:rFonts w:ascii="Arial" w:hAnsi="Arial" w:cs="Arial"/>
                <w:sz w:val="24"/>
                <w:szCs w:val="24"/>
                <w:shd w:val="clear" w:color="auto" w:fill="FFFFFF"/>
              </w:rPr>
              <w:t> liquids such as </w:t>
            </w:r>
            <w:r w:rsidRPr="003A3A2C">
              <w:rPr>
                <w:rFonts w:ascii="Arial" w:hAnsi="Arial" w:cs="Arial"/>
                <w:bCs/>
                <w:sz w:val="24"/>
                <w:szCs w:val="24"/>
                <w:shd w:val="clear" w:color="auto" w:fill="FFFFFF"/>
              </w:rPr>
              <w:t>hydrogenated</w:t>
            </w:r>
            <w:r w:rsidRPr="003A3A2C">
              <w:rPr>
                <w:rFonts w:ascii="Arial" w:hAnsi="Arial" w:cs="Arial"/>
                <w:sz w:val="24"/>
                <w:szCs w:val="24"/>
                <w:shd w:val="clear" w:color="auto" w:fill="FFFFFF"/>
              </w:rPr>
              <w:t xml:space="preserve"> polyolefin’s, esters, silicones, </w:t>
            </w:r>
            <w:r w:rsidRPr="003A3A2C">
              <w:rPr>
                <w:rFonts w:ascii="Arial" w:hAnsi="Arial" w:cs="Arial"/>
                <w:sz w:val="24"/>
                <w:szCs w:val="24"/>
                <w:shd w:val="clear" w:color="auto" w:fill="FFFFFF"/>
              </w:rPr>
              <w:lastRenderedPageBreak/>
              <w:t>fluorocarbons and many others are sometimes used as base oils.</w:t>
            </w:r>
            <w:r w:rsidRPr="00671C4E">
              <w:rPr>
                <w:rFonts w:ascii="Arial" w:hAnsi="Arial" w:cs="Arial"/>
                <w:sz w:val="24"/>
                <w:szCs w:val="24"/>
                <w:shd w:val="clear" w:color="auto" w:fill="FFFFFF"/>
              </w:rPr>
              <w:t xml:space="preserve"> Effective lubricant selection must strike a balance between quality, application and affordability. In order to achieve and maintain this balance, lubricant specifications should be created to serve as a guideline for what to purchase and how to use it.</w:t>
            </w:r>
            <w:r w:rsidRPr="00671C4E">
              <w:rPr>
                <w:rFonts w:ascii="Arial" w:hAnsi="Arial" w:cs="Arial"/>
                <w:sz w:val="24"/>
                <w:szCs w:val="24"/>
              </w:rPr>
              <w:t xml:space="preserve"> Steps should be taken to device a foolproof mode of application to avoid costly mistakes due to misapplication. Using a minimum number of different grades, lubricants should be properly labeled and stored in appropriate place to reduce chances of misapplications. Six types of lubricants can meet all lubrication needs of construction equipment. These include gear oils, engine oils, hydraulic oils, track roll greases, heavy duty greases, gear oil of extreme pressure type and gear oil of adhesive type. Special lubricants are required for electric motors, generators, steel wires, pneumatic tools, water pumps and fifth wheels.</w:t>
            </w:r>
            <w:r w:rsidRPr="00671C4E">
              <w:rPr>
                <w:rFonts w:ascii="Arial" w:hAnsi="Arial" w:cs="Arial"/>
                <w:sz w:val="24"/>
                <w:szCs w:val="24"/>
                <w:shd w:val="clear" w:color="auto" w:fill="FFFFFF"/>
              </w:rPr>
              <w:t xml:space="preserve"> The main requirements for lubricants are that they are able to</w:t>
            </w:r>
            <w:r w:rsidRPr="00671C4E">
              <w:rPr>
                <w:rFonts w:ascii="Arial" w:hAnsi="Arial" w:cs="Arial"/>
                <w:b/>
                <w:sz w:val="24"/>
                <w:szCs w:val="24"/>
                <w:shd w:val="clear" w:color="auto" w:fill="FFFFFF"/>
              </w:rPr>
              <w:t>:</w:t>
            </w:r>
            <w:r w:rsidRPr="00671C4E">
              <w:rPr>
                <w:rStyle w:val="Strong"/>
                <w:rFonts w:ascii="Arial" w:hAnsi="Arial" w:cs="Arial"/>
                <w:b w:val="0"/>
                <w:sz w:val="24"/>
                <w:szCs w:val="24"/>
                <w:shd w:val="clear" w:color="auto" w:fill="FFFFFF"/>
              </w:rPr>
              <w:t xml:space="preserve"> Keep surfaces separate</w:t>
            </w:r>
            <w:r w:rsidRPr="00671C4E">
              <w:rPr>
                <w:rFonts w:ascii="Arial" w:hAnsi="Arial" w:cs="Arial"/>
                <w:b/>
                <w:sz w:val="24"/>
                <w:szCs w:val="24"/>
                <w:shd w:val="clear" w:color="auto" w:fill="FFFFFF"/>
              </w:rPr>
              <w:t> </w:t>
            </w:r>
            <w:r w:rsidRPr="00671C4E">
              <w:rPr>
                <w:rFonts w:ascii="Arial" w:hAnsi="Arial" w:cs="Arial"/>
                <w:sz w:val="24"/>
                <w:szCs w:val="24"/>
                <w:shd w:val="clear" w:color="auto" w:fill="FFFFFF"/>
              </w:rPr>
              <w:t>under all loads, temperatures and speeds, thus minimizing friction and wear.</w:t>
            </w:r>
            <w:r w:rsidRPr="00671C4E">
              <w:rPr>
                <w:rStyle w:val="Strong"/>
                <w:rFonts w:ascii="Arial" w:hAnsi="Arial" w:cs="Arial"/>
                <w:b w:val="0"/>
                <w:sz w:val="24"/>
                <w:szCs w:val="24"/>
                <w:shd w:val="clear" w:color="auto" w:fill="FFFFFF"/>
              </w:rPr>
              <w:t xml:space="preserve"> Act as a cooling fluid</w:t>
            </w:r>
            <w:r w:rsidRPr="00671C4E">
              <w:rPr>
                <w:rFonts w:ascii="Arial" w:hAnsi="Arial" w:cs="Arial"/>
                <w:sz w:val="24"/>
                <w:szCs w:val="24"/>
                <w:shd w:val="clear" w:color="auto" w:fill="FFFFFF"/>
              </w:rPr>
              <w:t xml:space="preserve"> removing the heat produced by friction or from external sources </w:t>
            </w:r>
            <w:r w:rsidRPr="00671C4E">
              <w:rPr>
                <w:rStyle w:val="Strong"/>
                <w:rFonts w:ascii="Arial" w:hAnsi="Arial" w:cs="Arial"/>
                <w:b w:val="0"/>
                <w:sz w:val="24"/>
                <w:szCs w:val="24"/>
                <w:shd w:val="clear" w:color="auto" w:fill="FFFFFF"/>
              </w:rPr>
              <w:t>Remain adequately stable</w:t>
            </w:r>
            <w:r w:rsidRPr="00671C4E">
              <w:rPr>
                <w:rFonts w:ascii="Arial" w:hAnsi="Arial" w:cs="Arial"/>
                <w:sz w:val="24"/>
                <w:szCs w:val="24"/>
                <w:shd w:val="clear" w:color="auto" w:fill="FFFFFF"/>
              </w:rPr>
              <w:t> in order to guarantee constant behavior over the forecasted useful life</w:t>
            </w:r>
            <w:r w:rsidRPr="00671C4E">
              <w:rPr>
                <w:rFonts w:ascii="Arial" w:hAnsi="Arial" w:cs="Arial"/>
                <w:sz w:val="24"/>
                <w:szCs w:val="24"/>
              </w:rPr>
              <w:t xml:space="preserve"> </w:t>
            </w:r>
            <w:r w:rsidRPr="00671C4E">
              <w:rPr>
                <w:rStyle w:val="Strong"/>
                <w:rFonts w:ascii="Arial" w:hAnsi="Arial" w:cs="Arial"/>
                <w:b w:val="0"/>
                <w:sz w:val="24"/>
                <w:szCs w:val="24"/>
                <w:shd w:val="clear" w:color="auto" w:fill="FFFFFF"/>
              </w:rPr>
              <w:t>Protect surfaces</w:t>
            </w:r>
            <w:r w:rsidRPr="00671C4E">
              <w:rPr>
                <w:rFonts w:ascii="Arial" w:hAnsi="Arial" w:cs="Arial"/>
                <w:sz w:val="24"/>
                <w:szCs w:val="24"/>
                <w:shd w:val="clear" w:color="auto" w:fill="FFFFFF"/>
              </w:rPr>
              <w:t> from the attack of aggressive products formed during operation</w:t>
            </w:r>
            <w:r w:rsidRPr="00671C4E">
              <w:rPr>
                <w:rFonts w:ascii="Arial" w:hAnsi="Arial" w:cs="Arial"/>
                <w:sz w:val="24"/>
                <w:szCs w:val="24"/>
              </w:rPr>
              <w:t xml:space="preserve"> </w:t>
            </w:r>
            <w:r w:rsidRPr="00671C4E">
              <w:rPr>
                <w:rStyle w:val="Strong"/>
                <w:rFonts w:ascii="Arial" w:hAnsi="Arial" w:cs="Arial"/>
                <w:b w:val="0"/>
                <w:sz w:val="24"/>
                <w:szCs w:val="24"/>
                <w:shd w:val="clear" w:color="auto" w:fill="FFFFFF"/>
              </w:rPr>
              <w:t>Show cleaning capability</w:t>
            </w:r>
            <w:r w:rsidRPr="00671C4E">
              <w:rPr>
                <w:rStyle w:val="Strong"/>
                <w:rFonts w:ascii="Arial" w:hAnsi="Arial" w:cs="Arial"/>
                <w:sz w:val="24"/>
                <w:szCs w:val="24"/>
                <w:shd w:val="clear" w:color="auto" w:fill="FFFFFF"/>
              </w:rPr>
              <w:t xml:space="preserve"> </w:t>
            </w:r>
            <w:r w:rsidRPr="00671C4E">
              <w:rPr>
                <w:rStyle w:val="Strong"/>
                <w:rFonts w:ascii="Arial" w:hAnsi="Arial" w:cs="Arial"/>
                <w:b w:val="0"/>
                <w:sz w:val="24"/>
                <w:szCs w:val="24"/>
                <w:shd w:val="clear" w:color="auto" w:fill="FFFFFF"/>
              </w:rPr>
              <w:t>and dirt holding capacity</w:t>
            </w:r>
            <w:r w:rsidRPr="00671C4E">
              <w:rPr>
                <w:rFonts w:ascii="Arial" w:hAnsi="Arial" w:cs="Arial"/>
                <w:sz w:val="24"/>
                <w:szCs w:val="24"/>
                <w:shd w:val="clear" w:color="auto" w:fill="FFFFFF"/>
              </w:rPr>
              <w:t> in order to remove residue and debris that may form during operation.</w:t>
            </w:r>
          </w:p>
          <w:p w:rsidR="00671C4E" w:rsidRPr="00671C4E" w:rsidRDefault="00671C4E" w:rsidP="00671C4E">
            <w:pPr>
              <w:pStyle w:val="ListParagraph"/>
              <w:autoSpaceDE w:val="0"/>
              <w:autoSpaceDN w:val="0"/>
              <w:adjustRightInd w:val="0"/>
              <w:rPr>
                <w:rFonts w:ascii="Arial" w:hAnsi="Arial" w:cs="Arial"/>
                <w:sz w:val="24"/>
                <w:szCs w:val="24"/>
                <w:shd w:val="clear" w:color="auto" w:fill="FFFFFF"/>
              </w:rPr>
            </w:pPr>
          </w:p>
          <w:p w:rsidR="00671C4E" w:rsidRPr="003A3A2C" w:rsidRDefault="00671C4E" w:rsidP="00671C4E">
            <w:pPr>
              <w:autoSpaceDE w:val="0"/>
              <w:autoSpaceDN w:val="0"/>
              <w:adjustRightInd w:val="0"/>
              <w:rPr>
                <w:rFonts w:ascii="Arial" w:hAnsi="Arial" w:cs="Arial"/>
                <w:sz w:val="24"/>
                <w:szCs w:val="24"/>
              </w:rPr>
            </w:pPr>
            <w:r w:rsidRPr="003A3A2C">
              <w:rPr>
                <w:rFonts w:ascii="Arial" w:hAnsi="Arial" w:cs="Arial"/>
                <w:sz w:val="24"/>
                <w:szCs w:val="24"/>
                <w:shd w:val="clear" w:color="auto" w:fill="FFFFFF"/>
              </w:rPr>
              <w:t xml:space="preserve">  </w:t>
            </w:r>
            <w:r>
              <w:rPr>
                <w:rFonts w:ascii="Arial" w:hAnsi="Arial" w:cs="Arial"/>
                <w:sz w:val="24"/>
                <w:szCs w:val="24"/>
                <w:shd w:val="clear" w:color="auto" w:fill="FFFFFF"/>
              </w:rPr>
              <w:t xml:space="preserve">       </w:t>
            </w:r>
            <w:r w:rsidRPr="003A3A2C">
              <w:rPr>
                <w:rFonts w:ascii="Arial" w:hAnsi="Arial" w:cs="Arial"/>
                <w:sz w:val="24"/>
                <w:szCs w:val="24"/>
                <w:shd w:val="clear" w:color="auto" w:fill="FFFFFF"/>
              </w:rPr>
              <w:t xml:space="preserve"> 1 </w:t>
            </w:r>
            <w:r>
              <w:rPr>
                <w:rFonts w:ascii="Arial" w:hAnsi="Arial" w:cs="Arial"/>
                <w:sz w:val="24"/>
                <w:szCs w:val="24"/>
                <w:shd w:val="clear" w:color="auto" w:fill="FFFFFF"/>
              </w:rPr>
              <w:t>Engine</w:t>
            </w:r>
            <w:r w:rsidRPr="003A3A2C">
              <w:rPr>
                <w:rFonts w:ascii="Arial" w:hAnsi="Arial" w:cs="Arial"/>
                <w:sz w:val="24"/>
                <w:szCs w:val="24"/>
              </w:rPr>
              <w:t xml:space="preserve"> crank case oils are good for providing protection from rust, anti-wear </w:t>
            </w:r>
            <w:r>
              <w:rPr>
                <w:rFonts w:ascii="Arial" w:hAnsi="Arial" w:cs="Arial"/>
                <w:sz w:val="24"/>
                <w:szCs w:val="24"/>
              </w:rPr>
              <w:t xml:space="preserve">      </w:t>
            </w:r>
            <w:r>
              <w:t>               </w:t>
            </w:r>
            <w:r w:rsidRPr="003A3A2C">
              <w:rPr>
                <w:rFonts w:ascii="Arial" w:hAnsi="Arial" w:cs="Arial"/>
                <w:sz w:val="24"/>
                <w:szCs w:val="24"/>
              </w:rPr>
              <w:t xml:space="preserve">properties, oxidation, stability, foaming, and corrosion resistance. Replace </w:t>
            </w:r>
            <w:r>
              <w:rPr>
                <w:rFonts w:ascii="Arial" w:hAnsi="Arial" w:cs="Arial"/>
                <w:sz w:val="24"/>
                <w:szCs w:val="24"/>
              </w:rPr>
              <w:t>               </w:t>
            </w:r>
            <w:r w:rsidRPr="003A3A2C">
              <w:rPr>
                <w:rFonts w:ascii="Arial" w:hAnsi="Arial" w:cs="Arial"/>
                <w:sz w:val="24"/>
                <w:szCs w:val="24"/>
              </w:rPr>
              <w:t>series II oil with better detergency straight mineral oils</w:t>
            </w:r>
          </w:p>
          <w:p w:rsidR="00671C4E" w:rsidRPr="003A3A2C" w:rsidRDefault="00671C4E" w:rsidP="00671C4E">
            <w:pPr>
              <w:autoSpaceDE w:val="0"/>
              <w:autoSpaceDN w:val="0"/>
              <w:adjustRightInd w:val="0"/>
              <w:rPr>
                <w:rFonts w:ascii="Arial" w:hAnsi="Arial" w:cs="Arial"/>
                <w:sz w:val="24"/>
                <w:szCs w:val="24"/>
              </w:rPr>
            </w:pPr>
            <w:r w:rsidRPr="003A3A2C">
              <w:rPr>
                <w:rFonts w:ascii="Arial" w:hAnsi="Arial" w:cs="Arial"/>
                <w:b/>
                <w:bCs/>
                <w:sz w:val="24"/>
                <w:szCs w:val="24"/>
              </w:rPr>
              <w:t xml:space="preserve">  </w:t>
            </w:r>
            <w:r>
              <w:rPr>
                <w:rFonts w:ascii="Arial" w:hAnsi="Arial" w:cs="Arial"/>
                <w:b/>
                <w:bCs/>
                <w:sz w:val="24"/>
                <w:szCs w:val="24"/>
              </w:rPr>
              <w:t xml:space="preserve">       </w:t>
            </w:r>
            <w:r w:rsidRPr="003A3A2C">
              <w:rPr>
                <w:rFonts w:ascii="Arial" w:hAnsi="Arial" w:cs="Arial"/>
                <w:b/>
                <w:bCs/>
                <w:sz w:val="24"/>
                <w:szCs w:val="24"/>
              </w:rPr>
              <w:t xml:space="preserve"> 2 </w:t>
            </w:r>
            <w:r w:rsidRPr="003A3A2C">
              <w:rPr>
                <w:rFonts w:ascii="Arial" w:hAnsi="Arial" w:cs="Arial"/>
                <w:sz w:val="24"/>
                <w:szCs w:val="24"/>
              </w:rPr>
              <w:t xml:space="preserve">Extreme pressure type gear oil prevents foaming, corrosion, oxidation and </w:t>
            </w:r>
            <w:r>
              <w:rPr>
                <w:rFonts w:ascii="Arial" w:hAnsi="Arial" w:cs="Arial"/>
                <w:sz w:val="24"/>
                <w:szCs w:val="24"/>
              </w:rPr>
              <w:t xml:space="preserve">               </w:t>
            </w:r>
            <w:r w:rsidRPr="003A3A2C">
              <w:rPr>
                <w:rFonts w:ascii="Arial" w:hAnsi="Arial" w:cs="Arial"/>
                <w:sz w:val="24"/>
                <w:szCs w:val="24"/>
              </w:rPr>
              <w:t xml:space="preserve">thickening. They are useful in situations where sliding contact occurs. This </w:t>
            </w:r>
            <w:r>
              <w:rPr>
                <w:rFonts w:ascii="Arial" w:hAnsi="Arial" w:cs="Arial"/>
                <w:sz w:val="24"/>
                <w:szCs w:val="24"/>
              </w:rPr>
              <w:t>              </w:t>
            </w:r>
            <w:r w:rsidRPr="003A3A2C">
              <w:rPr>
                <w:rFonts w:ascii="Arial" w:hAnsi="Arial" w:cs="Arial"/>
                <w:sz w:val="24"/>
                <w:szCs w:val="24"/>
              </w:rPr>
              <w:t>type is capable of absorbing shock loads.</w:t>
            </w:r>
          </w:p>
          <w:p w:rsidR="00671C4E" w:rsidRPr="003A3A2C" w:rsidRDefault="00671C4E" w:rsidP="00671C4E">
            <w:pPr>
              <w:autoSpaceDE w:val="0"/>
              <w:autoSpaceDN w:val="0"/>
              <w:adjustRightInd w:val="0"/>
              <w:rPr>
                <w:rFonts w:ascii="Arial" w:hAnsi="Arial" w:cs="Arial"/>
                <w:sz w:val="24"/>
                <w:szCs w:val="24"/>
              </w:rPr>
            </w:pPr>
            <w:r w:rsidRPr="003A3A2C">
              <w:rPr>
                <w:rFonts w:ascii="Arial" w:hAnsi="Arial" w:cs="Arial"/>
                <w:b/>
                <w:bCs/>
                <w:sz w:val="24"/>
                <w:szCs w:val="24"/>
              </w:rPr>
              <w:t xml:space="preserve">  </w:t>
            </w:r>
            <w:r>
              <w:rPr>
                <w:rFonts w:ascii="Arial" w:hAnsi="Arial" w:cs="Arial"/>
                <w:b/>
                <w:bCs/>
                <w:sz w:val="24"/>
                <w:szCs w:val="24"/>
              </w:rPr>
              <w:t>        </w:t>
            </w:r>
            <w:r w:rsidRPr="003A3A2C">
              <w:rPr>
                <w:rFonts w:ascii="Arial" w:hAnsi="Arial" w:cs="Arial"/>
                <w:b/>
                <w:bCs/>
                <w:sz w:val="24"/>
                <w:szCs w:val="24"/>
              </w:rPr>
              <w:t xml:space="preserve"> 3 </w:t>
            </w:r>
            <w:r w:rsidRPr="003A3A2C">
              <w:rPr>
                <w:rFonts w:ascii="Arial" w:hAnsi="Arial" w:cs="Arial"/>
                <w:sz w:val="24"/>
                <w:szCs w:val="24"/>
              </w:rPr>
              <w:t xml:space="preserve">The adhesive type gear oil provides excellent resistance to water. It can </w:t>
            </w:r>
            <w:r>
              <w:rPr>
                <w:rFonts w:ascii="Arial" w:hAnsi="Arial" w:cs="Arial"/>
                <w:sz w:val="24"/>
                <w:szCs w:val="24"/>
              </w:rPr>
              <w:t>           </w:t>
            </w:r>
            <w:r w:rsidRPr="003A3A2C">
              <w:rPr>
                <w:rFonts w:ascii="Arial" w:hAnsi="Arial" w:cs="Arial"/>
                <w:sz w:val="24"/>
                <w:szCs w:val="24"/>
              </w:rPr>
              <w:t xml:space="preserve">provide penetrability for wire rope applications by sealing each strand of wire </w:t>
            </w:r>
            <w:r>
              <w:rPr>
                <w:rFonts w:ascii="Arial" w:hAnsi="Arial" w:cs="Arial"/>
                <w:sz w:val="24"/>
                <w:szCs w:val="24"/>
              </w:rPr>
              <w:t xml:space="preserve">               </w:t>
            </w:r>
            <w:r w:rsidRPr="003A3A2C">
              <w:rPr>
                <w:rFonts w:ascii="Arial" w:hAnsi="Arial" w:cs="Arial"/>
                <w:sz w:val="24"/>
                <w:szCs w:val="24"/>
              </w:rPr>
              <w:t xml:space="preserve">in a tough, viscous film, preventing rusting, corrosion and reducing friction and </w:t>
            </w:r>
            <w:r>
              <w:rPr>
                <w:rFonts w:ascii="Arial" w:hAnsi="Arial" w:cs="Arial"/>
                <w:sz w:val="24"/>
                <w:szCs w:val="24"/>
              </w:rPr>
              <w:t>       </w:t>
            </w:r>
            <w:r w:rsidRPr="003A3A2C">
              <w:rPr>
                <w:rFonts w:ascii="Arial" w:hAnsi="Arial" w:cs="Arial"/>
                <w:sz w:val="24"/>
                <w:szCs w:val="24"/>
              </w:rPr>
              <w:t>wear</w:t>
            </w:r>
          </w:p>
          <w:p w:rsidR="00671C4E" w:rsidRPr="003A3A2C" w:rsidRDefault="00671C4E" w:rsidP="00671C4E">
            <w:pPr>
              <w:autoSpaceDE w:val="0"/>
              <w:autoSpaceDN w:val="0"/>
              <w:adjustRightInd w:val="0"/>
              <w:rPr>
                <w:rFonts w:ascii="Arial" w:hAnsi="Arial" w:cs="Arial"/>
                <w:sz w:val="24"/>
                <w:szCs w:val="24"/>
              </w:rPr>
            </w:pPr>
            <w:r w:rsidRPr="003A3A2C">
              <w:rPr>
                <w:rFonts w:ascii="Arial" w:hAnsi="Arial" w:cs="Arial"/>
                <w:sz w:val="24"/>
                <w:szCs w:val="24"/>
              </w:rPr>
              <w:t xml:space="preserve">  </w:t>
            </w:r>
            <w:r>
              <w:rPr>
                <w:rFonts w:ascii="Arial" w:hAnsi="Arial" w:cs="Arial"/>
                <w:sz w:val="24"/>
                <w:szCs w:val="24"/>
              </w:rPr>
              <w:t>      </w:t>
            </w:r>
            <w:r w:rsidRPr="003A3A2C">
              <w:rPr>
                <w:rFonts w:ascii="Arial" w:hAnsi="Arial" w:cs="Arial"/>
                <w:sz w:val="24"/>
                <w:szCs w:val="24"/>
              </w:rPr>
              <w:t xml:space="preserve">4   The functions of hydraulic oils include transmission of power in hydraulic </w:t>
            </w:r>
            <w:r>
              <w:rPr>
                <w:rFonts w:ascii="Arial" w:hAnsi="Arial" w:cs="Arial"/>
                <w:sz w:val="24"/>
                <w:szCs w:val="24"/>
              </w:rPr>
              <w:t>             </w:t>
            </w:r>
            <w:r w:rsidRPr="003A3A2C">
              <w:rPr>
                <w:rFonts w:ascii="Arial" w:hAnsi="Arial" w:cs="Arial"/>
                <w:sz w:val="24"/>
                <w:szCs w:val="24"/>
              </w:rPr>
              <w:t xml:space="preserve">equipments, cooling and lubrication of components. Hydraulic oils mineral oil </w:t>
            </w:r>
            <w:r>
              <w:rPr>
                <w:rFonts w:ascii="Arial" w:hAnsi="Arial" w:cs="Arial"/>
                <w:sz w:val="24"/>
                <w:szCs w:val="24"/>
              </w:rPr>
              <w:t>              </w:t>
            </w:r>
            <w:r w:rsidRPr="003A3A2C">
              <w:rPr>
                <w:rFonts w:ascii="Arial" w:hAnsi="Arial" w:cs="Arial"/>
                <w:sz w:val="24"/>
                <w:szCs w:val="24"/>
              </w:rPr>
              <w:t>content helps in preventing rusting, wearing, foaming and sledging</w:t>
            </w:r>
          </w:p>
          <w:p w:rsidR="00671C4E" w:rsidRPr="003A3A2C" w:rsidRDefault="00671C4E" w:rsidP="00671C4E">
            <w:pPr>
              <w:autoSpaceDE w:val="0"/>
              <w:autoSpaceDN w:val="0"/>
              <w:adjustRightInd w:val="0"/>
              <w:rPr>
                <w:rFonts w:ascii="Arial" w:hAnsi="Arial" w:cs="Arial"/>
                <w:sz w:val="24"/>
                <w:szCs w:val="24"/>
              </w:rPr>
            </w:pPr>
            <w:r w:rsidRPr="003A3A2C">
              <w:rPr>
                <w:rFonts w:ascii="Arial" w:hAnsi="Arial" w:cs="Arial"/>
                <w:b/>
                <w:bCs/>
                <w:sz w:val="24"/>
                <w:szCs w:val="24"/>
              </w:rPr>
              <w:t xml:space="preserve"> </w:t>
            </w:r>
            <w:r>
              <w:rPr>
                <w:rFonts w:ascii="Arial" w:hAnsi="Arial" w:cs="Arial"/>
                <w:b/>
                <w:bCs/>
                <w:sz w:val="24"/>
                <w:szCs w:val="24"/>
              </w:rPr>
              <w:t>        </w:t>
            </w:r>
            <w:r w:rsidRPr="003A3A2C">
              <w:rPr>
                <w:rFonts w:ascii="Arial" w:hAnsi="Arial" w:cs="Arial"/>
                <w:b/>
                <w:bCs/>
                <w:sz w:val="24"/>
                <w:szCs w:val="24"/>
              </w:rPr>
              <w:t xml:space="preserve"> 5 </w:t>
            </w:r>
            <w:r w:rsidRPr="003A3A2C">
              <w:rPr>
                <w:rFonts w:ascii="Arial" w:hAnsi="Arial" w:cs="Arial"/>
                <w:sz w:val="24"/>
                <w:szCs w:val="24"/>
              </w:rPr>
              <w:t xml:space="preserve">Heavy duty greases are designed for use on bearings and gears and must </w:t>
            </w:r>
            <w:r>
              <w:rPr>
                <w:rFonts w:ascii="Arial" w:hAnsi="Arial" w:cs="Arial"/>
                <w:sz w:val="24"/>
                <w:szCs w:val="24"/>
              </w:rPr>
              <w:t>             </w:t>
            </w:r>
            <w:r w:rsidRPr="003A3A2C">
              <w:rPr>
                <w:rFonts w:ascii="Arial" w:hAnsi="Arial" w:cs="Arial"/>
                <w:sz w:val="24"/>
                <w:szCs w:val="24"/>
              </w:rPr>
              <w:t xml:space="preserve">be capable of dealing with wheel bearing load. They should be able to resist </w:t>
            </w:r>
            <w:r>
              <w:rPr>
                <w:rFonts w:ascii="Arial" w:hAnsi="Arial" w:cs="Arial"/>
                <w:sz w:val="24"/>
                <w:szCs w:val="24"/>
              </w:rPr>
              <w:t>             </w:t>
            </w:r>
            <w:r w:rsidRPr="003A3A2C">
              <w:rPr>
                <w:rFonts w:ascii="Arial" w:hAnsi="Arial" w:cs="Arial"/>
                <w:sz w:val="24"/>
                <w:szCs w:val="24"/>
              </w:rPr>
              <w:t xml:space="preserve">contamination by water and shear problems. Multipurpose greases for heavy </w:t>
            </w:r>
            <w:r>
              <w:rPr>
                <w:rFonts w:ascii="Arial" w:hAnsi="Arial" w:cs="Arial"/>
                <w:sz w:val="24"/>
                <w:szCs w:val="24"/>
              </w:rPr>
              <w:t>              </w:t>
            </w:r>
            <w:r w:rsidRPr="003A3A2C">
              <w:rPr>
                <w:rFonts w:ascii="Arial" w:hAnsi="Arial" w:cs="Arial"/>
                <w:sz w:val="24"/>
                <w:szCs w:val="24"/>
              </w:rPr>
              <w:t>load contain lithium component to provide high dropping point functionality</w:t>
            </w:r>
          </w:p>
          <w:p w:rsidR="00671C4E" w:rsidRPr="003A3A2C" w:rsidRDefault="00671C4E" w:rsidP="00671C4E">
            <w:pPr>
              <w:autoSpaceDE w:val="0"/>
              <w:autoSpaceDN w:val="0"/>
              <w:adjustRightInd w:val="0"/>
              <w:rPr>
                <w:rFonts w:ascii="Arial" w:hAnsi="Arial" w:cs="Arial"/>
                <w:sz w:val="24"/>
                <w:szCs w:val="24"/>
              </w:rPr>
            </w:pPr>
            <w:r w:rsidRPr="003A3A2C">
              <w:rPr>
                <w:rFonts w:ascii="Arial" w:hAnsi="Arial" w:cs="Arial"/>
                <w:b/>
                <w:bCs/>
                <w:sz w:val="24"/>
                <w:szCs w:val="24"/>
              </w:rPr>
              <w:t xml:space="preserve"> </w:t>
            </w:r>
            <w:r>
              <w:rPr>
                <w:rFonts w:ascii="Arial" w:hAnsi="Arial" w:cs="Arial"/>
                <w:b/>
                <w:bCs/>
                <w:sz w:val="24"/>
                <w:szCs w:val="24"/>
              </w:rPr>
              <w:t>         </w:t>
            </w:r>
            <w:r w:rsidRPr="003A3A2C">
              <w:rPr>
                <w:rFonts w:ascii="Arial" w:hAnsi="Arial" w:cs="Arial"/>
                <w:b/>
                <w:bCs/>
                <w:sz w:val="24"/>
                <w:szCs w:val="24"/>
              </w:rPr>
              <w:t xml:space="preserve"> 6 </w:t>
            </w:r>
            <w:r w:rsidRPr="003A3A2C">
              <w:rPr>
                <w:rFonts w:ascii="Arial" w:hAnsi="Arial" w:cs="Arial"/>
                <w:sz w:val="24"/>
                <w:szCs w:val="24"/>
              </w:rPr>
              <w:t xml:space="preserve">Roller bearings require the use of track roll greases. The soft type of grease </w:t>
            </w:r>
            <w:r>
              <w:rPr>
                <w:rFonts w:ascii="Arial" w:hAnsi="Arial" w:cs="Arial"/>
                <w:sz w:val="24"/>
                <w:szCs w:val="24"/>
              </w:rPr>
              <w:t xml:space="preserve">              having excellent </w:t>
            </w:r>
            <w:r w:rsidRPr="003A3A2C">
              <w:rPr>
                <w:rFonts w:ascii="Arial" w:hAnsi="Arial" w:cs="Arial"/>
                <w:sz w:val="24"/>
                <w:szCs w:val="24"/>
              </w:rPr>
              <w:t xml:space="preserve">mechanical stability and anti-rusting properties are in high </w:t>
            </w:r>
            <w:r>
              <w:rPr>
                <w:rFonts w:ascii="Arial" w:hAnsi="Arial" w:cs="Arial"/>
                <w:sz w:val="24"/>
                <w:szCs w:val="24"/>
              </w:rPr>
              <w:t xml:space="preserve">               </w:t>
            </w:r>
            <w:r w:rsidRPr="003A3A2C">
              <w:rPr>
                <w:rFonts w:ascii="Arial" w:hAnsi="Arial" w:cs="Arial"/>
                <w:sz w:val="24"/>
                <w:szCs w:val="24"/>
              </w:rPr>
              <w:t>demand. Semi-fluid greases can be</w:t>
            </w:r>
            <w:r>
              <w:rPr>
                <w:rFonts w:ascii="Arial" w:hAnsi="Arial" w:cs="Arial"/>
                <w:sz w:val="24"/>
                <w:szCs w:val="24"/>
              </w:rPr>
              <w:t xml:space="preserve"> </w:t>
            </w:r>
            <w:r w:rsidRPr="003A3A2C">
              <w:rPr>
                <w:rFonts w:ascii="Arial" w:hAnsi="Arial" w:cs="Arial"/>
                <w:sz w:val="24"/>
                <w:szCs w:val="24"/>
              </w:rPr>
              <w:t>applied to plain bearing</w:t>
            </w:r>
          </w:p>
          <w:p w:rsidR="00671C4E" w:rsidRPr="003A3A2C" w:rsidRDefault="00671C4E" w:rsidP="00671C4E">
            <w:pPr>
              <w:autoSpaceDE w:val="0"/>
              <w:autoSpaceDN w:val="0"/>
              <w:adjustRightInd w:val="0"/>
              <w:rPr>
                <w:rFonts w:ascii="Arial" w:hAnsi="Arial" w:cs="Arial"/>
                <w:sz w:val="24"/>
                <w:szCs w:val="24"/>
              </w:rPr>
            </w:pPr>
          </w:p>
          <w:p w:rsidR="00671C4E" w:rsidRPr="003A3A2C" w:rsidRDefault="00671C4E" w:rsidP="00671C4E">
            <w:pPr>
              <w:autoSpaceDE w:val="0"/>
              <w:autoSpaceDN w:val="0"/>
              <w:adjustRightInd w:val="0"/>
              <w:rPr>
                <w:rFonts w:ascii="Arial" w:hAnsi="Arial" w:cs="Arial"/>
                <w:sz w:val="24"/>
                <w:szCs w:val="24"/>
              </w:rPr>
            </w:pPr>
          </w:p>
          <w:p w:rsidR="00671C4E" w:rsidRPr="003A3A2C" w:rsidRDefault="00671C4E" w:rsidP="00671C4E">
            <w:pPr>
              <w:pStyle w:val="ListParagraph"/>
              <w:autoSpaceDE w:val="0"/>
              <w:autoSpaceDN w:val="0"/>
              <w:adjustRightInd w:val="0"/>
              <w:rPr>
                <w:rFonts w:ascii="Arial" w:hAnsi="Arial" w:cs="Arial"/>
                <w:sz w:val="24"/>
                <w:szCs w:val="24"/>
              </w:rPr>
            </w:pPr>
            <w:r w:rsidRPr="003A3A2C">
              <w:rPr>
                <w:rFonts w:ascii="Arial" w:hAnsi="Arial" w:cs="Arial"/>
                <w:sz w:val="24"/>
                <w:szCs w:val="24"/>
              </w:rPr>
              <w:t xml:space="preserve">B </w:t>
            </w:r>
          </w:p>
          <w:p w:rsidR="00671C4E" w:rsidRDefault="00671C4E" w:rsidP="00671C4E">
            <w:pPr>
              <w:pStyle w:val="ListParagraph"/>
              <w:numPr>
                <w:ilvl w:val="0"/>
                <w:numId w:val="15"/>
              </w:numPr>
              <w:autoSpaceDE w:val="0"/>
              <w:autoSpaceDN w:val="0"/>
              <w:adjustRightInd w:val="0"/>
              <w:rPr>
                <w:rFonts w:ascii="Arial" w:hAnsi="Arial" w:cs="Arial"/>
                <w:sz w:val="24"/>
                <w:szCs w:val="24"/>
              </w:rPr>
            </w:pPr>
            <w:r w:rsidRPr="003A3A2C">
              <w:rPr>
                <w:rFonts w:ascii="Arial" w:hAnsi="Arial" w:cs="Arial"/>
                <w:sz w:val="24"/>
                <w:szCs w:val="24"/>
              </w:rPr>
              <w:t xml:space="preserve">Lubricants should be stored in a room or building designed for the purpose. The place must be lighted and ventilated sufficiently, if possible with dust-free air. The location must not be exposed to extreme hot or cold temperatures. If possible, the storage location must be under lock and key. It is highly advisable to have fire extinguishers in the lubricant storage area. The floor of the storage area must be sealed, that is, flat and hard-built. </w:t>
            </w:r>
            <w:r w:rsidRPr="003A3A2C">
              <w:rPr>
                <w:rFonts w:ascii="Arial" w:hAnsi="Arial" w:cs="Arial"/>
                <w:sz w:val="24"/>
                <w:szCs w:val="24"/>
              </w:rPr>
              <w:lastRenderedPageBreak/>
              <w:t>New drums can be stored vertically on pallets or laid down on racks that are purpose made. It is advisable to use drum handling equipment to put the drums in the racks</w:t>
            </w:r>
          </w:p>
          <w:p w:rsidR="00671C4E" w:rsidRPr="003A3A2C" w:rsidRDefault="00671C4E" w:rsidP="00671C4E">
            <w:pPr>
              <w:pStyle w:val="ListParagraph"/>
              <w:autoSpaceDE w:val="0"/>
              <w:autoSpaceDN w:val="0"/>
              <w:adjustRightInd w:val="0"/>
              <w:rPr>
                <w:rFonts w:ascii="Arial" w:hAnsi="Arial" w:cs="Arial"/>
                <w:sz w:val="24"/>
                <w:szCs w:val="24"/>
              </w:rPr>
            </w:pPr>
          </w:p>
          <w:p w:rsidR="00671C4E" w:rsidRDefault="00671C4E" w:rsidP="00671C4E">
            <w:pPr>
              <w:pStyle w:val="ListParagraph"/>
              <w:numPr>
                <w:ilvl w:val="0"/>
                <w:numId w:val="15"/>
              </w:numPr>
              <w:autoSpaceDE w:val="0"/>
              <w:autoSpaceDN w:val="0"/>
              <w:adjustRightInd w:val="0"/>
              <w:rPr>
                <w:rFonts w:ascii="Arial" w:hAnsi="Arial" w:cs="Arial"/>
                <w:sz w:val="24"/>
                <w:szCs w:val="24"/>
                <w:shd w:val="clear" w:color="auto" w:fill="FFFFFF"/>
              </w:rPr>
            </w:pPr>
            <w:r w:rsidRPr="00056090">
              <w:rPr>
                <w:rFonts w:ascii="Arial" w:hAnsi="Arial" w:cs="Arial"/>
                <w:bCs/>
                <w:sz w:val="24"/>
                <w:szCs w:val="24"/>
                <w:shd w:val="clear" w:color="auto" w:fill="FFFFFF"/>
              </w:rPr>
              <w:t>Indoor Storage</w:t>
            </w:r>
            <w:r w:rsidRPr="003A3A2C">
              <w:rPr>
                <w:rFonts w:ascii="Arial" w:hAnsi="Arial" w:cs="Arial"/>
                <w:sz w:val="24"/>
                <w:szCs w:val="24"/>
                <w:shd w:val="clear" w:color="auto" w:fill="FFFFFF"/>
              </w:rPr>
              <w:t> - Pails, drums and totes must be stored in a clean and dry location. Storage temperatures should remain moderate at all times. Lubricants in storage should be located away from all types of industrial contamination including dust and humidity. Bungs must be kept tight at all times and drum covers should be used whenever drums are stored in the upright position (bungs at 3 and 9 o'clock positions). Ideally, lubricants are stored in the horizontal position on proper storage racks allowing the containers to be rotated and used on a first-in, first-out basis.</w:t>
            </w:r>
          </w:p>
          <w:p w:rsidR="00671C4E" w:rsidRPr="003A3A2C" w:rsidRDefault="00671C4E" w:rsidP="00671C4E">
            <w:pPr>
              <w:pStyle w:val="ListParagraph"/>
              <w:autoSpaceDE w:val="0"/>
              <w:autoSpaceDN w:val="0"/>
              <w:adjustRightInd w:val="0"/>
              <w:rPr>
                <w:rFonts w:ascii="Arial" w:hAnsi="Arial" w:cs="Arial"/>
                <w:sz w:val="24"/>
                <w:szCs w:val="24"/>
                <w:shd w:val="clear" w:color="auto" w:fill="FFFFFF"/>
              </w:rPr>
            </w:pPr>
          </w:p>
          <w:p w:rsidR="00671C4E" w:rsidRDefault="00671C4E" w:rsidP="00671C4E">
            <w:pPr>
              <w:pStyle w:val="ListParagraph"/>
              <w:numPr>
                <w:ilvl w:val="0"/>
                <w:numId w:val="15"/>
              </w:numPr>
              <w:autoSpaceDE w:val="0"/>
              <w:autoSpaceDN w:val="0"/>
              <w:adjustRightInd w:val="0"/>
              <w:rPr>
                <w:rFonts w:ascii="Arial" w:hAnsi="Arial" w:cs="Arial"/>
                <w:sz w:val="24"/>
                <w:szCs w:val="24"/>
                <w:shd w:val="clear" w:color="auto" w:fill="FFFFFF"/>
              </w:rPr>
            </w:pPr>
            <w:r w:rsidRPr="00056090">
              <w:rPr>
                <w:rFonts w:ascii="Arial" w:hAnsi="Arial" w:cs="Arial"/>
                <w:bCs/>
                <w:sz w:val="24"/>
                <w:szCs w:val="24"/>
                <w:shd w:val="clear" w:color="auto" w:fill="FFFFFF"/>
              </w:rPr>
              <w:t>Outdoor Storage</w:t>
            </w:r>
            <w:r w:rsidRPr="003A3A2C">
              <w:rPr>
                <w:rFonts w:ascii="Arial" w:hAnsi="Arial" w:cs="Arial"/>
                <w:sz w:val="24"/>
                <w:szCs w:val="24"/>
                <w:shd w:val="clear" w:color="auto" w:fill="FFFFFF"/>
              </w:rPr>
              <w:t> - While indoor storage of lubricants is recommended, this is not always possible due to environmental, financial or space constraints. If lubricants must be stored outdoors, track lubricant consumption carefully and replenish inventories "just-in-time" to minimize exposure to adverse conditions. If lubricants must be stored outside, shelter them from rain, snow and other elements. Lay drums on their sides with the bungs in a horizontal (3 and 9 o'clock) position below the lubricant level. This will greatly reduce the risk of the seals drying out and the ingestion of moisture caused by breathing. If the drums must be placed upright in outdoor storage, employ drum covers or tilt drums to drain the moisture that gathers on the top around the bungs. Avoid outdoor storage of water-based fluids where extreme temperatures can have an even more damaging effect through freezing and evaporation.</w:t>
            </w:r>
          </w:p>
          <w:p w:rsidR="00C93F18" w:rsidRPr="00C93F18" w:rsidRDefault="00C93F18" w:rsidP="00C93F18">
            <w:pPr>
              <w:pStyle w:val="ListParagraph"/>
              <w:rPr>
                <w:rFonts w:ascii="Arial" w:hAnsi="Arial" w:cs="Arial"/>
                <w:sz w:val="24"/>
                <w:szCs w:val="24"/>
                <w:shd w:val="clear" w:color="auto" w:fill="FFFFFF"/>
              </w:rPr>
            </w:pPr>
          </w:p>
          <w:p w:rsidR="00C93F18" w:rsidRPr="003A3A2C" w:rsidRDefault="00C93F18" w:rsidP="00C93F18">
            <w:pPr>
              <w:pStyle w:val="ListParagraph"/>
              <w:autoSpaceDE w:val="0"/>
              <w:autoSpaceDN w:val="0"/>
              <w:adjustRightInd w:val="0"/>
              <w:ind w:left="971"/>
              <w:rPr>
                <w:rFonts w:ascii="Arial" w:hAnsi="Arial" w:cs="Arial"/>
                <w:sz w:val="24"/>
                <w:szCs w:val="24"/>
                <w:shd w:val="clear" w:color="auto" w:fill="FFFFFF"/>
              </w:rPr>
            </w:pPr>
          </w:p>
          <w:p w:rsidR="00C93F18" w:rsidRDefault="00671C4E" w:rsidP="00C93F18">
            <w:pPr>
              <w:pStyle w:val="ListParagraph"/>
              <w:autoSpaceDE w:val="0"/>
              <w:autoSpaceDN w:val="0"/>
              <w:adjustRightInd w:val="0"/>
              <w:rPr>
                <w:rFonts w:ascii="Arial" w:hAnsi="Arial" w:cs="Arial"/>
                <w:color w:val="333333"/>
                <w:shd w:val="clear" w:color="auto" w:fill="FFFFFF"/>
              </w:rPr>
            </w:pPr>
            <w:r>
              <w:rPr>
                <w:rFonts w:ascii="Arial" w:hAnsi="Arial" w:cs="Arial"/>
                <w:color w:val="333333"/>
                <w:shd w:val="clear" w:color="auto" w:fill="FFFFFF"/>
              </w:rPr>
              <w:t>3</w:t>
            </w:r>
          </w:p>
          <w:p w:rsidR="00C93F18" w:rsidRPr="003A3A2C" w:rsidRDefault="00C93F18" w:rsidP="00C93F18">
            <w:pPr>
              <w:pStyle w:val="ListParagraph"/>
              <w:autoSpaceDE w:val="0"/>
              <w:autoSpaceDN w:val="0"/>
              <w:adjustRightInd w:val="0"/>
              <w:rPr>
                <w:rFonts w:ascii="Arial" w:hAnsi="Arial" w:cs="Arial"/>
                <w:sz w:val="24"/>
                <w:szCs w:val="24"/>
              </w:rPr>
            </w:pPr>
            <w:r w:rsidRPr="003A3A2C">
              <w:rPr>
                <w:rFonts w:ascii="Arial" w:hAnsi="Arial" w:cs="Arial"/>
                <w:sz w:val="24"/>
                <w:szCs w:val="24"/>
                <w:shd w:val="clear" w:color="auto" w:fill="FFFFFF"/>
              </w:rPr>
              <w:t xml:space="preserve"> The decision of whether to repair or replace pump equipment has an important part to play and each repair-or-replace decision requires certain considerations. For example, asset availability, lead time of new asset against repair lead-time as well as operational requirements.</w:t>
            </w:r>
            <w:r w:rsidRPr="003A3A2C">
              <w:rPr>
                <w:rFonts w:ascii="Arial" w:hAnsi="Arial" w:cs="Arial"/>
                <w:sz w:val="24"/>
                <w:szCs w:val="24"/>
              </w:rPr>
              <w:t xml:space="preserve"> Generally, it is important to distinguish between replacing equipment as a result of undesirable physical state and displacing the equipment with a new one when it becomes obsolete. Replacement is done when equipment downtime becomes exceedingly high or when a significant overhaul is due. The timing for effecting replacement varies from one contractor to the other. Decisions for replacement of equipment can be based on a contractor who has been awarded a new contract undertaking a review of his equipment conditions and recommending a replacement when he finds the current equipments unproductive or problematic. Top reasons for replacing equipments are</w:t>
            </w:r>
          </w:p>
          <w:p w:rsidR="00C93F18" w:rsidRPr="003A3A2C" w:rsidRDefault="00C93F18" w:rsidP="00C93F18">
            <w:pPr>
              <w:pStyle w:val="ListParagraph"/>
              <w:autoSpaceDE w:val="0"/>
              <w:autoSpaceDN w:val="0"/>
              <w:adjustRightInd w:val="0"/>
              <w:rPr>
                <w:rFonts w:ascii="Arial" w:hAnsi="Arial" w:cs="Arial"/>
                <w:sz w:val="24"/>
                <w:szCs w:val="24"/>
              </w:rPr>
            </w:pPr>
          </w:p>
          <w:p w:rsidR="00C93F18" w:rsidRPr="000F0B21" w:rsidRDefault="00C93F18" w:rsidP="00C93F18">
            <w:pPr>
              <w:numPr>
                <w:ilvl w:val="0"/>
                <w:numId w:val="18"/>
              </w:numPr>
              <w:shd w:val="clear" w:color="auto" w:fill="FFFFFF"/>
              <w:spacing w:afterAutospacing="1"/>
              <w:ind w:left="270"/>
              <w:rPr>
                <w:rFonts w:ascii="Arial" w:eastAsia="Times New Roman" w:hAnsi="Arial" w:cs="Arial"/>
                <w:sz w:val="24"/>
                <w:szCs w:val="24"/>
              </w:rPr>
            </w:pPr>
            <w:r w:rsidRPr="003A3A2C">
              <w:rPr>
                <w:rFonts w:ascii="Arial" w:eastAsia="Times New Roman" w:hAnsi="Arial" w:cs="Arial"/>
                <w:bCs/>
                <w:sz w:val="24"/>
                <w:szCs w:val="24"/>
              </w:rPr>
              <w:t>High repair costs.</w:t>
            </w:r>
            <w:r w:rsidRPr="000F0B21">
              <w:rPr>
                <w:rFonts w:ascii="Arial" w:eastAsia="Times New Roman" w:hAnsi="Arial" w:cs="Arial"/>
                <w:sz w:val="24"/>
                <w:szCs w:val="24"/>
              </w:rPr>
              <w:t> If the cost to repair the system is more than 50% of the cost of a new system, investing in a new system may be advisable.</w:t>
            </w:r>
          </w:p>
          <w:p w:rsidR="00C93F18" w:rsidRPr="000F0B21" w:rsidRDefault="00C93F18" w:rsidP="00C93F18">
            <w:pPr>
              <w:numPr>
                <w:ilvl w:val="0"/>
                <w:numId w:val="18"/>
              </w:numPr>
              <w:shd w:val="clear" w:color="auto" w:fill="FFFFFF"/>
              <w:spacing w:afterAutospacing="1"/>
              <w:ind w:left="270"/>
              <w:rPr>
                <w:rFonts w:ascii="Arial" w:eastAsia="Times New Roman" w:hAnsi="Arial" w:cs="Arial"/>
                <w:sz w:val="24"/>
                <w:szCs w:val="24"/>
              </w:rPr>
            </w:pPr>
            <w:r w:rsidRPr="003A3A2C">
              <w:rPr>
                <w:rFonts w:ascii="Arial" w:eastAsia="Times New Roman" w:hAnsi="Arial" w:cs="Arial"/>
                <w:bCs/>
                <w:sz w:val="24"/>
                <w:szCs w:val="24"/>
              </w:rPr>
              <w:t>No repair coverage.</w:t>
            </w:r>
            <w:r w:rsidRPr="000F0B21">
              <w:rPr>
                <w:rFonts w:ascii="Arial" w:eastAsia="Times New Roman" w:hAnsi="Arial" w:cs="Arial"/>
                <w:sz w:val="24"/>
                <w:szCs w:val="24"/>
              </w:rPr>
              <w:t> The equipment is not currently covered by a manufacturer’s warranty or service contract, which would cover the costs of repair.</w:t>
            </w:r>
          </w:p>
          <w:p w:rsidR="00C93F18" w:rsidRPr="000F0B21" w:rsidRDefault="00C93F18" w:rsidP="00C93F18">
            <w:pPr>
              <w:numPr>
                <w:ilvl w:val="0"/>
                <w:numId w:val="18"/>
              </w:numPr>
              <w:shd w:val="clear" w:color="auto" w:fill="FFFFFF"/>
              <w:spacing w:afterAutospacing="1"/>
              <w:ind w:left="270"/>
              <w:rPr>
                <w:rFonts w:ascii="Arial" w:eastAsia="Times New Roman" w:hAnsi="Arial" w:cs="Arial"/>
                <w:sz w:val="24"/>
                <w:szCs w:val="24"/>
              </w:rPr>
            </w:pPr>
            <w:r w:rsidRPr="003A3A2C">
              <w:rPr>
                <w:rFonts w:ascii="Arial" w:eastAsia="Times New Roman" w:hAnsi="Arial" w:cs="Arial"/>
                <w:bCs/>
                <w:sz w:val="24"/>
                <w:szCs w:val="24"/>
              </w:rPr>
              <w:t>Age of the equipment</w:t>
            </w:r>
            <w:r w:rsidRPr="000F0B21">
              <w:rPr>
                <w:rFonts w:ascii="Arial" w:eastAsia="Times New Roman" w:hAnsi="Arial" w:cs="Arial"/>
                <w:sz w:val="24"/>
                <w:szCs w:val="24"/>
              </w:rPr>
              <w:t>. The age of the system has surpassed its average life expectancy and the repair will not adequately extend the life of the equipment.</w:t>
            </w:r>
          </w:p>
          <w:p w:rsidR="00C93F18" w:rsidRPr="000F0B21" w:rsidRDefault="00C93F18" w:rsidP="00C93F18">
            <w:pPr>
              <w:numPr>
                <w:ilvl w:val="0"/>
                <w:numId w:val="18"/>
              </w:numPr>
              <w:shd w:val="clear" w:color="auto" w:fill="FFFFFF"/>
              <w:spacing w:afterAutospacing="1"/>
              <w:ind w:left="270"/>
              <w:rPr>
                <w:rFonts w:ascii="Arial" w:eastAsia="Times New Roman" w:hAnsi="Arial" w:cs="Arial"/>
                <w:sz w:val="24"/>
                <w:szCs w:val="24"/>
              </w:rPr>
            </w:pPr>
            <w:r w:rsidRPr="003A3A2C">
              <w:rPr>
                <w:rFonts w:ascii="Arial" w:eastAsia="Times New Roman" w:hAnsi="Arial" w:cs="Arial"/>
                <w:bCs/>
                <w:sz w:val="24"/>
                <w:szCs w:val="24"/>
              </w:rPr>
              <w:t>Service reliability issues.</w:t>
            </w:r>
            <w:r w:rsidRPr="000F0B21">
              <w:rPr>
                <w:rFonts w:ascii="Arial" w:eastAsia="Times New Roman" w:hAnsi="Arial" w:cs="Arial"/>
                <w:sz w:val="24"/>
                <w:szCs w:val="24"/>
              </w:rPr>
              <w:t xml:space="preserve"> If the system has been unreliable and undergone </w:t>
            </w:r>
            <w:r w:rsidRPr="000F0B21">
              <w:rPr>
                <w:rFonts w:ascii="Arial" w:eastAsia="Times New Roman" w:hAnsi="Arial" w:cs="Arial"/>
                <w:sz w:val="24"/>
                <w:szCs w:val="24"/>
              </w:rPr>
              <w:lastRenderedPageBreak/>
              <w:t>numerous repairs, then replacing the equipment may be the best option.</w:t>
            </w:r>
          </w:p>
          <w:p w:rsidR="00C93F18" w:rsidRPr="000F0B21" w:rsidRDefault="00C93F18" w:rsidP="00C93F18">
            <w:pPr>
              <w:numPr>
                <w:ilvl w:val="0"/>
                <w:numId w:val="18"/>
              </w:numPr>
              <w:shd w:val="clear" w:color="auto" w:fill="FFFFFF"/>
              <w:spacing w:afterAutospacing="1"/>
              <w:ind w:left="270"/>
              <w:rPr>
                <w:rFonts w:ascii="Arial" w:eastAsia="Times New Roman" w:hAnsi="Arial" w:cs="Arial"/>
                <w:sz w:val="24"/>
                <w:szCs w:val="24"/>
              </w:rPr>
            </w:pPr>
            <w:r w:rsidRPr="003A3A2C">
              <w:rPr>
                <w:rFonts w:ascii="Arial" w:eastAsia="Times New Roman" w:hAnsi="Arial" w:cs="Arial"/>
                <w:bCs/>
                <w:sz w:val="24"/>
                <w:szCs w:val="24"/>
              </w:rPr>
              <w:t>Unavailability of replacement parts.</w:t>
            </w:r>
            <w:r w:rsidRPr="000F0B21">
              <w:rPr>
                <w:rFonts w:ascii="Arial" w:eastAsia="Times New Roman" w:hAnsi="Arial" w:cs="Arial"/>
                <w:sz w:val="24"/>
                <w:szCs w:val="24"/>
              </w:rPr>
              <w:t> As equipment ages, replacement parts may be more difficult to find.</w:t>
            </w:r>
          </w:p>
          <w:p w:rsidR="00C93F18" w:rsidRPr="000F0B21" w:rsidRDefault="00C93F18" w:rsidP="00C93F18">
            <w:pPr>
              <w:numPr>
                <w:ilvl w:val="0"/>
                <w:numId w:val="18"/>
              </w:numPr>
              <w:shd w:val="clear" w:color="auto" w:fill="FFFFFF"/>
              <w:ind w:left="270"/>
              <w:rPr>
                <w:rFonts w:ascii="Arial" w:eastAsia="Times New Roman" w:hAnsi="Arial" w:cs="Arial"/>
                <w:sz w:val="24"/>
                <w:szCs w:val="24"/>
              </w:rPr>
            </w:pPr>
            <w:r w:rsidRPr="003A3A2C">
              <w:rPr>
                <w:rFonts w:ascii="Arial" w:eastAsia="Times New Roman" w:hAnsi="Arial" w:cs="Arial"/>
                <w:bCs/>
                <w:sz w:val="24"/>
                <w:szCs w:val="24"/>
              </w:rPr>
              <w:t>Improved energy efficiency.</w:t>
            </w:r>
            <w:r w:rsidRPr="000F0B21">
              <w:rPr>
                <w:rFonts w:ascii="Arial" w:eastAsia="Times New Roman" w:hAnsi="Arial" w:cs="Arial"/>
                <w:sz w:val="24"/>
                <w:szCs w:val="24"/>
              </w:rPr>
              <w:t> Newer models of appliances may have improved energy efficiency ratings. Compare the annual energy savings of the new model to the cost of running the old model. Savings from higher efficiencies may help the new equipment pay for itself over a relatively short period of time.</w:t>
            </w:r>
          </w:p>
          <w:p w:rsidR="00C93F18" w:rsidRPr="003A3A2C" w:rsidRDefault="00C93F18" w:rsidP="00C93F18">
            <w:pPr>
              <w:pStyle w:val="ListParagraph"/>
              <w:autoSpaceDE w:val="0"/>
              <w:autoSpaceDN w:val="0"/>
              <w:adjustRightInd w:val="0"/>
              <w:rPr>
                <w:rFonts w:ascii="Arial" w:hAnsi="Arial" w:cs="Arial"/>
                <w:sz w:val="24"/>
                <w:szCs w:val="24"/>
              </w:rPr>
            </w:pPr>
          </w:p>
          <w:p w:rsidR="00671C4E" w:rsidRDefault="00671C4E" w:rsidP="00671C4E">
            <w:pPr>
              <w:autoSpaceDE w:val="0"/>
              <w:autoSpaceDN w:val="0"/>
              <w:adjustRightInd w:val="0"/>
              <w:rPr>
                <w:rFonts w:ascii="Arial" w:hAnsi="Arial" w:cs="Arial"/>
                <w:color w:val="333333"/>
                <w:shd w:val="clear" w:color="auto" w:fill="FFFFFF"/>
              </w:rPr>
            </w:pPr>
          </w:p>
          <w:p w:rsidR="00973807" w:rsidRDefault="00973807" w:rsidP="00973807">
            <w:pPr>
              <w:shd w:val="clear" w:color="auto" w:fill="FFFFFF"/>
              <w:spacing w:before="100" w:beforeAutospacing="1" w:after="100" w:afterAutospacing="1"/>
              <w:rPr>
                <w:rFonts w:ascii="Arial" w:eastAsia="Times New Roman" w:hAnsi="Arial" w:cs="Arial"/>
                <w:sz w:val="24"/>
                <w:szCs w:val="24"/>
              </w:rPr>
            </w:pPr>
          </w:p>
          <w:p w:rsidR="00973807" w:rsidRPr="003A3A2C" w:rsidRDefault="00973807" w:rsidP="00973807">
            <w:pPr>
              <w:shd w:val="clear" w:color="auto" w:fill="FFFFFF"/>
              <w:spacing w:before="100" w:beforeAutospacing="1" w:after="100" w:afterAutospacing="1"/>
              <w:rPr>
                <w:rFonts w:ascii="Arial" w:eastAsia="Times New Roman" w:hAnsi="Arial" w:cs="Arial"/>
                <w:sz w:val="24"/>
                <w:szCs w:val="24"/>
              </w:rPr>
            </w:pPr>
          </w:p>
          <w:p w:rsidR="00973807" w:rsidRPr="003A3A2C" w:rsidRDefault="00973807" w:rsidP="00973807">
            <w:pPr>
              <w:pStyle w:val="NormalWeb"/>
              <w:shd w:val="clear" w:color="auto" w:fill="FFFFFF"/>
              <w:spacing w:before="0" w:beforeAutospacing="0" w:after="0" w:afterAutospacing="0" w:line="343" w:lineRule="atLeast"/>
              <w:rPr>
                <w:rFonts w:ascii="Arial" w:hAnsi="Arial" w:cs="Arial"/>
              </w:rPr>
            </w:pPr>
          </w:p>
          <w:p w:rsidR="00E23783" w:rsidRPr="00442134" w:rsidRDefault="00E23783" w:rsidP="00E23783">
            <w:pPr>
              <w:rPr>
                <w:rFonts w:ascii="Arial" w:hAnsi="Arial" w:cs="Arial"/>
                <w:sz w:val="24"/>
                <w:szCs w:val="24"/>
              </w:rPr>
            </w:pPr>
          </w:p>
          <w:p w:rsidR="00905D9D" w:rsidRPr="00E23783" w:rsidRDefault="00905D9D" w:rsidP="007E5D63">
            <w:pPr>
              <w:rPr>
                <w:rFonts w:ascii="Arial" w:hAnsi="Arial" w:cs="Arial"/>
                <w:sz w:val="24"/>
                <w:szCs w:val="24"/>
              </w:rPr>
            </w:pPr>
          </w:p>
          <w:p w:rsidR="00CC2FB3" w:rsidRPr="00FD37CD" w:rsidRDefault="00CC2FB3" w:rsidP="00E23783">
            <w:pPr>
              <w:rPr>
                <w:b/>
              </w:rPr>
            </w:pPr>
          </w:p>
        </w:tc>
      </w:tr>
    </w:tbl>
    <w:p w:rsidR="00503D7E" w:rsidRPr="00FD37CD" w:rsidRDefault="00503D7E" w:rsidP="00A851DA">
      <w:pPr>
        <w:autoSpaceDE w:val="0"/>
        <w:autoSpaceDN w:val="0"/>
        <w:adjustRightInd w:val="0"/>
        <w:spacing w:after="0" w:line="240" w:lineRule="auto"/>
        <w:rPr>
          <w:rFonts w:cs="CalvertMT-Bold"/>
          <w:b/>
          <w:bCs/>
          <w:sz w:val="28"/>
          <w:lang w:val="en-US"/>
        </w:rPr>
      </w:pPr>
    </w:p>
    <w:p w:rsidR="00A851DA" w:rsidRPr="00FD37CD" w:rsidRDefault="00AE1481" w:rsidP="00A851DA">
      <w:pPr>
        <w:autoSpaceDE w:val="0"/>
        <w:autoSpaceDN w:val="0"/>
        <w:adjustRightInd w:val="0"/>
        <w:spacing w:after="0" w:line="240" w:lineRule="auto"/>
        <w:rPr>
          <w:rFonts w:cs="CalvertMT-Bold"/>
          <w:b/>
          <w:bCs/>
          <w:sz w:val="28"/>
          <w:lang w:val="en-US"/>
        </w:rPr>
      </w:pPr>
      <w:r w:rsidRPr="00FD37CD">
        <w:rPr>
          <w:rFonts w:cs="CalvertMT-Bold"/>
          <w:b/>
          <w:bCs/>
          <w:sz w:val="28"/>
          <w:lang w:val="en-US"/>
        </w:rPr>
        <w:t>Student</w:t>
      </w:r>
      <w:r w:rsidR="00A851DA" w:rsidRPr="00FD37CD">
        <w:rPr>
          <w:rFonts w:cs="CalvertMT-Bold"/>
          <w:b/>
          <w:bCs/>
          <w:sz w:val="28"/>
          <w:lang w:val="en-US"/>
        </w:rPr>
        <w:t xml:space="preserve"> Statement:</w:t>
      </w:r>
    </w:p>
    <w:p w:rsidR="00A851DA" w:rsidRPr="00FD37CD" w:rsidRDefault="00A851DA" w:rsidP="00A851DA">
      <w:pPr>
        <w:autoSpaceDE w:val="0"/>
        <w:autoSpaceDN w:val="0"/>
        <w:adjustRightInd w:val="0"/>
        <w:spacing w:after="0" w:line="240" w:lineRule="auto"/>
        <w:rPr>
          <w:rFonts w:cs="CalvertMT-Bold"/>
          <w:b/>
          <w:bCs/>
          <w:lang w:val="en-US"/>
        </w:rPr>
      </w:pPr>
    </w:p>
    <w:p w:rsidR="00A851DA" w:rsidRPr="00FD37CD" w:rsidRDefault="00405895" w:rsidP="00A851DA">
      <w:pPr>
        <w:autoSpaceDE w:val="0"/>
        <w:autoSpaceDN w:val="0"/>
        <w:adjustRightInd w:val="0"/>
        <w:spacing w:after="0" w:line="240" w:lineRule="auto"/>
        <w:rPr>
          <w:rFonts w:cs="Bliss-Regular"/>
          <w:lang w:val="en-US"/>
        </w:rPr>
      </w:pPr>
      <w:r w:rsidRPr="00FD37CD">
        <w:rPr>
          <w:rFonts w:cs="Bliss-Regular"/>
          <w:lang w:val="en-US"/>
        </w:rPr>
        <w:t>By submitting this assignment, I confirm that this is my own work.</w:t>
      </w:r>
    </w:p>
    <w:p w:rsidR="00503D7E" w:rsidRPr="00FD37CD" w:rsidRDefault="00503D7E" w:rsidP="00A851DA">
      <w:pPr>
        <w:autoSpaceDE w:val="0"/>
        <w:autoSpaceDN w:val="0"/>
        <w:adjustRightInd w:val="0"/>
        <w:spacing w:after="0" w:line="240" w:lineRule="auto"/>
        <w:rPr>
          <w:rFonts w:cs="Bliss-Regular"/>
          <w:lang w:val="en-US"/>
        </w:rPr>
      </w:pPr>
    </w:p>
    <w:p w:rsidR="00503D7E" w:rsidRPr="00FD37CD" w:rsidRDefault="00503D7E" w:rsidP="00A851DA">
      <w:pPr>
        <w:autoSpaceDE w:val="0"/>
        <w:autoSpaceDN w:val="0"/>
        <w:adjustRightInd w:val="0"/>
        <w:spacing w:after="0" w:line="240" w:lineRule="auto"/>
        <w:rPr>
          <w:rFonts w:cs="Bliss-Regular"/>
          <w:lang w:val="en-US"/>
        </w:rPr>
      </w:pPr>
    </w:p>
    <w:p w:rsidR="00A851DA" w:rsidRPr="00FD37CD" w:rsidRDefault="00A851DA" w:rsidP="00A851DA">
      <w:pPr>
        <w:autoSpaceDE w:val="0"/>
        <w:autoSpaceDN w:val="0"/>
        <w:adjustRightInd w:val="0"/>
        <w:spacing w:after="0" w:line="240" w:lineRule="auto"/>
        <w:rPr>
          <w:rFonts w:cs="Bliss-Regular"/>
          <w:lang w:val="en-US"/>
        </w:rPr>
      </w:pPr>
    </w:p>
    <w:tbl>
      <w:tblPr>
        <w:tblStyle w:val="TableGrid"/>
        <w:tblW w:w="0" w:type="auto"/>
        <w:tblLook w:val="04A0"/>
      </w:tblPr>
      <w:tblGrid>
        <w:gridCol w:w="2310"/>
        <w:gridCol w:w="4035"/>
        <w:gridCol w:w="1276"/>
        <w:gridCol w:w="1621"/>
      </w:tblGrid>
      <w:tr w:rsidR="00405895" w:rsidRPr="00FD37CD" w:rsidTr="00405895">
        <w:tc>
          <w:tcPr>
            <w:tcW w:w="2310" w:type="dxa"/>
            <w:shd w:val="clear" w:color="auto" w:fill="D9D9D9" w:themeFill="background1" w:themeFillShade="D9"/>
          </w:tcPr>
          <w:p w:rsidR="00405895" w:rsidRPr="00FD37CD" w:rsidRDefault="00405895" w:rsidP="00A851DA">
            <w:pPr>
              <w:rPr>
                <w:rFonts w:cs="Bliss-Regular"/>
              </w:rPr>
            </w:pPr>
            <w:r w:rsidRPr="00FD37CD">
              <w:rPr>
                <w:rFonts w:cs="Bliss-Regular"/>
              </w:rPr>
              <w:t>Student Signature</w:t>
            </w:r>
          </w:p>
        </w:tc>
        <w:tc>
          <w:tcPr>
            <w:tcW w:w="4035" w:type="dxa"/>
          </w:tcPr>
          <w:p w:rsidR="00405895" w:rsidRPr="00FD37CD" w:rsidRDefault="00D072EB" w:rsidP="00A851DA">
            <w:pPr>
              <w:rPr>
                <w:rFonts w:cs="Bliss-Regular"/>
              </w:rPr>
            </w:pPr>
            <w:r w:rsidRPr="00FD37CD">
              <w:rPr>
                <w:rFonts w:ascii="Arial" w:hAnsi="Arial" w:cs="Arial"/>
                <w:sz w:val="24"/>
                <w:szCs w:val="24"/>
              </w:rPr>
              <w:t xml:space="preserve">EHIOGHIREN  BROWN OSAYANDE              </w:t>
            </w:r>
          </w:p>
        </w:tc>
        <w:tc>
          <w:tcPr>
            <w:tcW w:w="1276" w:type="dxa"/>
            <w:shd w:val="clear" w:color="auto" w:fill="D9D9D9" w:themeFill="background1" w:themeFillShade="D9"/>
          </w:tcPr>
          <w:p w:rsidR="00405895" w:rsidRPr="00FD37CD" w:rsidRDefault="00405895" w:rsidP="00A851DA">
            <w:pPr>
              <w:rPr>
                <w:rFonts w:cs="Bliss-Regular"/>
              </w:rPr>
            </w:pPr>
            <w:r w:rsidRPr="00FD37CD">
              <w:rPr>
                <w:rFonts w:cs="Bliss-Regular"/>
              </w:rPr>
              <w:t>Date</w:t>
            </w:r>
          </w:p>
        </w:tc>
        <w:tc>
          <w:tcPr>
            <w:tcW w:w="1621" w:type="dxa"/>
          </w:tcPr>
          <w:p w:rsidR="00405895" w:rsidRPr="00FD37CD" w:rsidRDefault="009F3DF8" w:rsidP="00D072EB">
            <w:pPr>
              <w:jc w:val="center"/>
              <w:rPr>
                <w:rFonts w:cs="Bliss-Regular"/>
              </w:rPr>
            </w:pPr>
            <w:r>
              <w:rPr>
                <w:rFonts w:cs="Bliss-Regular"/>
              </w:rPr>
              <w:t xml:space="preserve">25 </w:t>
            </w:r>
            <w:r w:rsidR="0023633F">
              <w:rPr>
                <w:rFonts w:cs="Bliss-Regular"/>
              </w:rPr>
              <w:t xml:space="preserve"> DEC</w:t>
            </w:r>
            <w:r w:rsidR="00D072EB" w:rsidRPr="00FD37CD">
              <w:rPr>
                <w:rFonts w:cs="Bliss-Regular"/>
              </w:rPr>
              <w:t xml:space="preserve"> 2017</w:t>
            </w:r>
          </w:p>
        </w:tc>
      </w:tr>
    </w:tbl>
    <w:p w:rsidR="00A851DA" w:rsidRPr="00FD37CD" w:rsidRDefault="00A851DA" w:rsidP="00A851DA">
      <w:pPr>
        <w:rPr>
          <w:rFonts w:cs="Bliss-Regular"/>
          <w:lang w:val="en-US"/>
        </w:rPr>
      </w:pPr>
    </w:p>
    <w:p w:rsidR="00A851DA" w:rsidRPr="00FD37CD" w:rsidRDefault="00A851DA" w:rsidP="00A851DA">
      <w:pPr>
        <w:rPr>
          <w:rFonts w:cs="Bliss-Regular"/>
          <w:lang w:val="en-US"/>
        </w:rPr>
      </w:pPr>
    </w:p>
    <w:p w:rsidR="00A851DA" w:rsidRPr="00FD37CD" w:rsidRDefault="00503D7E" w:rsidP="00503D7E">
      <w:pPr>
        <w:shd w:val="clear" w:color="auto" w:fill="D9D9D9" w:themeFill="background1" w:themeFillShade="D9"/>
        <w:rPr>
          <w:b/>
          <w:sz w:val="32"/>
          <w:lang w:val="en-US"/>
        </w:rPr>
      </w:pPr>
      <w:r w:rsidRPr="00FD37CD">
        <w:rPr>
          <w:b/>
          <w:sz w:val="28"/>
          <w:lang w:val="en-US"/>
        </w:rPr>
        <w:t>For Tutor / Assessor Use Only</w:t>
      </w:r>
    </w:p>
    <w:tbl>
      <w:tblPr>
        <w:tblStyle w:val="TableGrid"/>
        <w:tblW w:w="0" w:type="auto"/>
        <w:tblLook w:val="04A0"/>
      </w:tblPr>
      <w:tblGrid>
        <w:gridCol w:w="4621"/>
        <w:gridCol w:w="4621"/>
      </w:tblGrid>
      <w:tr w:rsidR="00503D7E" w:rsidRPr="00FD37CD" w:rsidTr="00B0415E">
        <w:trPr>
          <w:trHeight w:val="249"/>
        </w:trPr>
        <w:tc>
          <w:tcPr>
            <w:tcW w:w="4621" w:type="dxa"/>
            <w:shd w:val="clear" w:color="auto" w:fill="D9D9D9" w:themeFill="background1" w:themeFillShade="D9"/>
          </w:tcPr>
          <w:p w:rsidR="00503D7E" w:rsidRPr="00FD37CD" w:rsidRDefault="00503D7E" w:rsidP="00503D7E">
            <w:pPr>
              <w:rPr>
                <w:b/>
              </w:rPr>
            </w:pPr>
            <w:r w:rsidRPr="00FD37CD">
              <w:rPr>
                <w:b/>
              </w:rPr>
              <w:t>Total Marks</w:t>
            </w:r>
          </w:p>
        </w:tc>
        <w:tc>
          <w:tcPr>
            <w:tcW w:w="4621" w:type="dxa"/>
          </w:tcPr>
          <w:p w:rsidR="00503D7E" w:rsidRPr="00FD37CD" w:rsidRDefault="00503D7E" w:rsidP="00503D7E">
            <w:pPr>
              <w:rPr>
                <w:rFonts w:cs="Times New Roman"/>
                <w:szCs w:val="32"/>
              </w:rPr>
            </w:pPr>
          </w:p>
        </w:tc>
      </w:tr>
      <w:tr w:rsidR="00503D7E" w:rsidRPr="00FD37CD" w:rsidTr="00B0415E">
        <w:tc>
          <w:tcPr>
            <w:tcW w:w="4621" w:type="dxa"/>
            <w:shd w:val="clear" w:color="auto" w:fill="D9D9D9" w:themeFill="background1" w:themeFillShade="D9"/>
          </w:tcPr>
          <w:p w:rsidR="00503D7E" w:rsidRPr="00FD37CD" w:rsidRDefault="00503D7E" w:rsidP="00503D7E">
            <w:pPr>
              <w:rPr>
                <w:b/>
              </w:rPr>
            </w:pPr>
            <w:r w:rsidRPr="00FD37CD">
              <w:rPr>
                <w:b/>
              </w:rPr>
              <w:t>Marks Obtained</w:t>
            </w:r>
          </w:p>
        </w:tc>
        <w:tc>
          <w:tcPr>
            <w:tcW w:w="4621" w:type="dxa"/>
          </w:tcPr>
          <w:p w:rsidR="00503D7E" w:rsidRPr="00FD37CD" w:rsidRDefault="00503D7E" w:rsidP="00503D7E">
            <w:pPr>
              <w:rPr>
                <w:rFonts w:cs="Times New Roman"/>
                <w:szCs w:val="32"/>
              </w:rPr>
            </w:pPr>
          </w:p>
        </w:tc>
      </w:tr>
      <w:tr w:rsidR="00503D7E" w:rsidRPr="00FD37CD" w:rsidTr="00B0415E">
        <w:tc>
          <w:tcPr>
            <w:tcW w:w="4621" w:type="dxa"/>
            <w:shd w:val="clear" w:color="auto" w:fill="D9D9D9" w:themeFill="background1" w:themeFillShade="D9"/>
          </w:tcPr>
          <w:p w:rsidR="00503D7E" w:rsidRPr="00FD37CD" w:rsidRDefault="00B0415E" w:rsidP="00503D7E">
            <w:pPr>
              <w:rPr>
                <w:b/>
              </w:rPr>
            </w:pPr>
            <w:r w:rsidRPr="00FD37CD">
              <w:rPr>
                <w:b/>
              </w:rPr>
              <w:t>Percentage / Grade</w:t>
            </w:r>
          </w:p>
        </w:tc>
        <w:tc>
          <w:tcPr>
            <w:tcW w:w="4621" w:type="dxa"/>
          </w:tcPr>
          <w:p w:rsidR="00503D7E" w:rsidRPr="00FD37CD" w:rsidRDefault="00503D7E" w:rsidP="00503D7E">
            <w:pPr>
              <w:rPr>
                <w:rFonts w:cs="Times New Roman"/>
                <w:szCs w:val="32"/>
              </w:rPr>
            </w:pPr>
          </w:p>
        </w:tc>
      </w:tr>
    </w:tbl>
    <w:p w:rsidR="00A851DA" w:rsidRPr="00FD37CD" w:rsidRDefault="00A851DA" w:rsidP="00503D7E">
      <w:pPr>
        <w:rPr>
          <w:rFonts w:cs="Times New Roman"/>
          <w:sz w:val="24"/>
          <w:szCs w:val="32"/>
        </w:rPr>
      </w:pPr>
    </w:p>
    <w:p w:rsidR="00607874" w:rsidRPr="00FD37CD" w:rsidRDefault="00607874" w:rsidP="00503D7E">
      <w:pPr>
        <w:rPr>
          <w:rFonts w:cs="Times New Roman"/>
          <w:sz w:val="24"/>
          <w:szCs w:val="32"/>
        </w:rPr>
      </w:pPr>
    </w:p>
    <w:p w:rsidR="00607874" w:rsidRPr="00FD37CD" w:rsidRDefault="00607874" w:rsidP="00503D7E">
      <w:pPr>
        <w:rPr>
          <w:rFonts w:cs="Times New Roman"/>
          <w:sz w:val="24"/>
          <w:szCs w:val="32"/>
        </w:rPr>
      </w:pPr>
    </w:p>
    <w:p w:rsidR="00607874" w:rsidRPr="00FD37CD" w:rsidRDefault="00607874" w:rsidP="00503D7E">
      <w:pPr>
        <w:rPr>
          <w:rFonts w:cs="Times New Roman"/>
          <w:sz w:val="24"/>
          <w:szCs w:val="32"/>
        </w:rPr>
      </w:pPr>
    </w:p>
    <w:p w:rsidR="00607874" w:rsidRPr="00FD37CD" w:rsidRDefault="00607874" w:rsidP="00503D7E">
      <w:pPr>
        <w:rPr>
          <w:rFonts w:cs="Times New Roman"/>
          <w:sz w:val="24"/>
          <w:szCs w:val="32"/>
        </w:rPr>
      </w:pPr>
    </w:p>
    <w:p w:rsidR="00607874" w:rsidRPr="00FD37CD" w:rsidRDefault="00607874" w:rsidP="00503D7E">
      <w:pPr>
        <w:rPr>
          <w:rFonts w:cs="Times New Roman"/>
          <w:sz w:val="24"/>
          <w:szCs w:val="32"/>
        </w:rPr>
      </w:pPr>
    </w:p>
    <w:p w:rsidR="00607874" w:rsidRPr="00FD37CD" w:rsidRDefault="00607874" w:rsidP="00503D7E">
      <w:pPr>
        <w:rPr>
          <w:rFonts w:cs="Times New Roman"/>
          <w:sz w:val="24"/>
          <w:szCs w:val="32"/>
        </w:rPr>
      </w:pPr>
    </w:p>
    <w:p w:rsidR="00607874" w:rsidRPr="00FD37CD" w:rsidRDefault="00607874" w:rsidP="00503D7E">
      <w:pPr>
        <w:rPr>
          <w:rFonts w:cs="Times New Roman"/>
          <w:sz w:val="24"/>
          <w:szCs w:val="32"/>
        </w:rPr>
      </w:pPr>
    </w:p>
    <w:p w:rsidR="00EA30AB" w:rsidRPr="00FD37CD" w:rsidRDefault="00EA30AB" w:rsidP="00503D7E">
      <w:pPr>
        <w:rPr>
          <w:rFonts w:cs="Times New Roman"/>
          <w:sz w:val="24"/>
          <w:szCs w:val="32"/>
        </w:rPr>
      </w:pPr>
    </w:p>
    <w:p w:rsidR="00EA30AB" w:rsidRPr="00FD37CD" w:rsidRDefault="00EA30AB" w:rsidP="00503D7E">
      <w:pPr>
        <w:rPr>
          <w:rFonts w:cs="Times New Roman"/>
          <w:sz w:val="24"/>
          <w:szCs w:val="32"/>
        </w:rPr>
      </w:pPr>
    </w:p>
    <w:p w:rsidR="00EA30AB" w:rsidRPr="00FD37CD" w:rsidRDefault="00EA30AB" w:rsidP="00503D7E">
      <w:pPr>
        <w:rPr>
          <w:rFonts w:cs="Times New Roman"/>
          <w:sz w:val="24"/>
          <w:szCs w:val="32"/>
        </w:rPr>
      </w:pPr>
    </w:p>
    <w:sectPr w:rsidR="00EA30AB" w:rsidRPr="00FD37CD"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2152" w:rsidRDefault="007F2152" w:rsidP="00CB4D0A">
      <w:pPr>
        <w:spacing w:after="0" w:line="240" w:lineRule="auto"/>
      </w:pPr>
      <w:r>
        <w:separator/>
      </w:r>
    </w:p>
  </w:endnote>
  <w:endnote w:type="continuationSeparator" w:id="0">
    <w:p w:rsidR="007F2152" w:rsidRDefault="007F215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2152" w:rsidRDefault="007F2152" w:rsidP="00CB4D0A">
      <w:pPr>
        <w:spacing w:after="0" w:line="240" w:lineRule="auto"/>
      </w:pPr>
      <w:r>
        <w:separator/>
      </w:r>
    </w:p>
  </w:footnote>
  <w:footnote w:type="continuationSeparator" w:id="0">
    <w:p w:rsidR="007F2152" w:rsidRDefault="007F215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400FD"/>
    <w:multiLevelType w:val="multilevel"/>
    <w:tmpl w:val="37C63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D31B5C"/>
    <w:multiLevelType w:val="hybridMultilevel"/>
    <w:tmpl w:val="7C148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5E1508"/>
    <w:multiLevelType w:val="hybridMultilevel"/>
    <w:tmpl w:val="0D92F1EA"/>
    <w:lvl w:ilvl="0" w:tplc="04090013">
      <w:start w:val="1"/>
      <w:numFmt w:val="upperRoman"/>
      <w:lvlText w:val="%1."/>
      <w:lvlJc w:val="right"/>
      <w:pPr>
        <w:ind w:left="1245" w:hanging="360"/>
      </w:p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3">
    <w:nsid w:val="1D102E3A"/>
    <w:multiLevelType w:val="hybridMultilevel"/>
    <w:tmpl w:val="4294914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4">
    <w:nsid w:val="29002DC9"/>
    <w:multiLevelType w:val="hybridMultilevel"/>
    <w:tmpl w:val="805CD638"/>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5">
    <w:nsid w:val="31EC7131"/>
    <w:multiLevelType w:val="hybridMultilevel"/>
    <w:tmpl w:val="A290E9C6"/>
    <w:lvl w:ilvl="0" w:tplc="6324F586">
      <w:start w:val="1"/>
      <w:numFmt w:val="decimal"/>
      <w:lvlText w:val="%1."/>
      <w:lvlJc w:val="left"/>
      <w:pPr>
        <w:ind w:left="525" w:hanging="360"/>
      </w:pPr>
      <w:rPr>
        <w:rFonts w:ascii="Times New Roman" w:hAnsi="Times New Roman" w:cs="Times New Roman"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6">
    <w:nsid w:val="35B46656"/>
    <w:multiLevelType w:val="hybridMultilevel"/>
    <w:tmpl w:val="01A0C27C"/>
    <w:lvl w:ilvl="0" w:tplc="406E51BC">
      <w:start w:val="2"/>
      <w:numFmt w:val="decimal"/>
      <w:lvlText w:val="%1"/>
      <w:lvlJc w:val="left"/>
      <w:pPr>
        <w:ind w:left="1080" w:hanging="360"/>
      </w:pPr>
      <w:rPr>
        <w:rFonts w:ascii="Helvetica" w:hAnsi="Helvetica" w:cs="Helvetica" w:hint="default"/>
        <w:color w:val="2020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8BE03CF"/>
    <w:multiLevelType w:val="hybridMultilevel"/>
    <w:tmpl w:val="6D5A8DB4"/>
    <w:lvl w:ilvl="0" w:tplc="04090001">
      <w:start w:val="1"/>
      <w:numFmt w:val="bullet"/>
      <w:lvlText w:val=""/>
      <w:lvlJc w:val="left"/>
      <w:pPr>
        <w:ind w:left="1965" w:hanging="360"/>
      </w:pPr>
      <w:rPr>
        <w:rFonts w:ascii="Symbol" w:hAnsi="Symbol" w:hint="default"/>
      </w:rPr>
    </w:lvl>
    <w:lvl w:ilvl="1" w:tplc="04090003" w:tentative="1">
      <w:start w:val="1"/>
      <w:numFmt w:val="bullet"/>
      <w:lvlText w:val="o"/>
      <w:lvlJc w:val="left"/>
      <w:pPr>
        <w:ind w:left="2685" w:hanging="360"/>
      </w:pPr>
      <w:rPr>
        <w:rFonts w:ascii="Courier New" w:hAnsi="Courier New" w:cs="Courier New" w:hint="default"/>
      </w:rPr>
    </w:lvl>
    <w:lvl w:ilvl="2" w:tplc="04090005" w:tentative="1">
      <w:start w:val="1"/>
      <w:numFmt w:val="bullet"/>
      <w:lvlText w:val=""/>
      <w:lvlJc w:val="left"/>
      <w:pPr>
        <w:ind w:left="3405" w:hanging="360"/>
      </w:pPr>
      <w:rPr>
        <w:rFonts w:ascii="Wingdings" w:hAnsi="Wingdings" w:hint="default"/>
      </w:rPr>
    </w:lvl>
    <w:lvl w:ilvl="3" w:tplc="04090001" w:tentative="1">
      <w:start w:val="1"/>
      <w:numFmt w:val="bullet"/>
      <w:lvlText w:val=""/>
      <w:lvlJc w:val="left"/>
      <w:pPr>
        <w:ind w:left="4125" w:hanging="360"/>
      </w:pPr>
      <w:rPr>
        <w:rFonts w:ascii="Symbol" w:hAnsi="Symbol" w:hint="default"/>
      </w:rPr>
    </w:lvl>
    <w:lvl w:ilvl="4" w:tplc="04090003" w:tentative="1">
      <w:start w:val="1"/>
      <w:numFmt w:val="bullet"/>
      <w:lvlText w:val="o"/>
      <w:lvlJc w:val="left"/>
      <w:pPr>
        <w:ind w:left="4845" w:hanging="360"/>
      </w:pPr>
      <w:rPr>
        <w:rFonts w:ascii="Courier New" w:hAnsi="Courier New" w:cs="Courier New" w:hint="default"/>
      </w:rPr>
    </w:lvl>
    <w:lvl w:ilvl="5" w:tplc="04090005" w:tentative="1">
      <w:start w:val="1"/>
      <w:numFmt w:val="bullet"/>
      <w:lvlText w:val=""/>
      <w:lvlJc w:val="left"/>
      <w:pPr>
        <w:ind w:left="5565" w:hanging="360"/>
      </w:pPr>
      <w:rPr>
        <w:rFonts w:ascii="Wingdings" w:hAnsi="Wingdings" w:hint="default"/>
      </w:rPr>
    </w:lvl>
    <w:lvl w:ilvl="6" w:tplc="04090001" w:tentative="1">
      <w:start w:val="1"/>
      <w:numFmt w:val="bullet"/>
      <w:lvlText w:val=""/>
      <w:lvlJc w:val="left"/>
      <w:pPr>
        <w:ind w:left="6285" w:hanging="360"/>
      </w:pPr>
      <w:rPr>
        <w:rFonts w:ascii="Symbol" w:hAnsi="Symbol" w:hint="default"/>
      </w:rPr>
    </w:lvl>
    <w:lvl w:ilvl="7" w:tplc="04090003" w:tentative="1">
      <w:start w:val="1"/>
      <w:numFmt w:val="bullet"/>
      <w:lvlText w:val="o"/>
      <w:lvlJc w:val="left"/>
      <w:pPr>
        <w:ind w:left="7005" w:hanging="360"/>
      </w:pPr>
      <w:rPr>
        <w:rFonts w:ascii="Courier New" w:hAnsi="Courier New" w:cs="Courier New" w:hint="default"/>
      </w:rPr>
    </w:lvl>
    <w:lvl w:ilvl="8" w:tplc="04090005" w:tentative="1">
      <w:start w:val="1"/>
      <w:numFmt w:val="bullet"/>
      <w:lvlText w:val=""/>
      <w:lvlJc w:val="left"/>
      <w:pPr>
        <w:ind w:left="7725" w:hanging="360"/>
      </w:pPr>
      <w:rPr>
        <w:rFonts w:ascii="Wingdings" w:hAnsi="Wingdings" w:hint="default"/>
      </w:rPr>
    </w:lvl>
  </w:abstractNum>
  <w:abstractNum w:abstractNumId="8">
    <w:nsid w:val="41EF37F1"/>
    <w:multiLevelType w:val="multilevel"/>
    <w:tmpl w:val="9AD8F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4BE7EF5"/>
    <w:multiLevelType w:val="hybridMultilevel"/>
    <w:tmpl w:val="B532E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6526DAF"/>
    <w:multiLevelType w:val="hybridMultilevel"/>
    <w:tmpl w:val="516AC23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8332A92"/>
    <w:multiLevelType w:val="multilevel"/>
    <w:tmpl w:val="D8DE4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83B6425"/>
    <w:multiLevelType w:val="hybridMultilevel"/>
    <w:tmpl w:val="4878B92E"/>
    <w:lvl w:ilvl="0" w:tplc="04090001">
      <w:start w:val="1"/>
      <w:numFmt w:val="bullet"/>
      <w:lvlText w:val=""/>
      <w:lvlJc w:val="left"/>
      <w:pPr>
        <w:ind w:left="971" w:hanging="360"/>
      </w:pPr>
      <w:rPr>
        <w:rFonts w:ascii="Symbol" w:hAnsi="Symbol" w:hint="default"/>
      </w:rPr>
    </w:lvl>
    <w:lvl w:ilvl="1" w:tplc="04090003" w:tentative="1">
      <w:start w:val="1"/>
      <w:numFmt w:val="bullet"/>
      <w:lvlText w:val="o"/>
      <w:lvlJc w:val="left"/>
      <w:pPr>
        <w:ind w:left="1691" w:hanging="360"/>
      </w:pPr>
      <w:rPr>
        <w:rFonts w:ascii="Courier New" w:hAnsi="Courier New" w:cs="Courier New" w:hint="default"/>
      </w:rPr>
    </w:lvl>
    <w:lvl w:ilvl="2" w:tplc="04090005" w:tentative="1">
      <w:start w:val="1"/>
      <w:numFmt w:val="bullet"/>
      <w:lvlText w:val=""/>
      <w:lvlJc w:val="left"/>
      <w:pPr>
        <w:ind w:left="2411" w:hanging="360"/>
      </w:pPr>
      <w:rPr>
        <w:rFonts w:ascii="Wingdings" w:hAnsi="Wingdings" w:hint="default"/>
      </w:rPr>
    </w:lvl>
    <w:lvl w:ilvl="3" w:tplc="04090001" w:tentative="1">
      <w:start w:val="1"/>
      <w:numFmt w:val="bullet"/>
      <w:lvlText w:val=""/>
      <w:lvlJc w:val="left"/>
      <w:pPr>
        <w:ind w:left="3131" w:hanging="360"/>
      </w:pPr>
      <w:rPr>
        <w:rFonts w:ascii="Symbol" w:hAnsi="Symbol" w:hint="default"/>
      </w:rPr>
    </w:lvl>
    <w:lvl w:ilvl="4" w:tplc="04090003" w:tentative="1">
      <w:start w:val="1"/>
      <w:numFmt w:val="bullet"/>
      <w:lvlText w:val="o"/>
      <w:lvlJc w:val="left"/>
      <w:pPr>
        <w:ind w:left="3851" w:hanging="360"/>
      </w:pPr>
      <w:rPr>
        <w:rFonts w:ascii="Courier New" w:hAnsi="Courier New" w:cs="Courier New" w:hint="default"/>
      </w:rPr>
    </w:lvl>
    <w:lvl w:ilvl="5" w:tplc="04090005" w:tentative="1">
      <w:start w:val="1"/>
      <w:numFmt w:val="bullet"/>
      <w:lvlText w:val=""/>
      <w:lvlJc w:val="left"/>
      <w:pPr>
        <w:ind w:left="4571" w:hanging="360"/>
      </w:pPr>
      <w:rPr>
        <w:rFonts w:ascii="Wingdings" w:hAnsi="Wingdings" w:hint="default"/>
      </w:rPr>
    </w:lvl>
    <w:lvl w:ilvl="6" w:tplc="04090001" w:tentative="1">
      <w:start w:val="1"/>
      <w:numFmt w:val="bullet"/>
      <w:lvlText w:val=""/>
      <w:lvlJc w:val="left"/>
      <w:pPr>
        <w:ind w:left="5291" w:hanging="360"/>
      </w:pPr>
      <w:rPr>
        <w:rFonts w:ascii="Symbol" w:hAnsi="Symbol" w:hint="default"/>
      </w:rPr>
    </w:lvl>
    <w:lvl w:ilvl="7" w:tplc="04090003" w:tentative="1">
      <w:start w:val="1"/>
      <w:numFmt w:val="bullet"/>
      <w:lvlText w:val="o"/>
      <w:lvlJc w:val="left"/>
      <w:pPr>
        <w:ind w:left="6011" w:hanging="360"/>
      </w:pPr>
      <w:rPr>
        <w:rFonts w:ascii="Courier New" w:hAnsi="Courier New" w:cs="Courier New" w:hint="default"/>
      </w:rPr>
    </w:lvl>
    <w:lvl w:ilvl="8" w:tplc="04090005" w:tentative="1">
      <w:start w:val="1"/>
      <w:numFmt w:val="bullet"/>
      <w:lvlText w:val=""/>
      <w:lvlJc w:val="left"/>
      <w:pPr>
        <w:ind w:left="6731" w:hanging="360"/>
      </w:pPr>
      <w:rPr>
        <w:rFonts w:ascii="Wingdings" w:hAnsi="Wingdings" w:hint="default"/>
      </w:rPr>
    </w:lvl>
  </w:abstractNum>
  <w:abstractNum w:abstractNumId="13">
    <w:nsid w:val="6A3B1B2A"/>
    <w:multiLevelType w:val="hybridMultilevel"/>
    <w:tmpl w:val="AECA0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1047DC2"/>
    <w:multiLevelType w:val="hybridMultilevel"/>
    <w:tmpl w:val="514435B6"/>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5">
    <w:nsid w:val="774E4D5C"/>
    <w:multiLevelType w:val="hybridMultilevel"/>
    <w:tmpl w:val="404E5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8A51C40"/>
    <w:multiLevelType w:val="hybridMultilevel"/>
    <w:tmpl w:val="12129654"/>
    <w:lvl w:ilvl="0" w:tplc="04090001">
      <w:start w:val="1"/>
      <w:numFmt w:val="bullet"/>
      <w:lvlText w:val=""/>
      <w:lvlJc w:val="left"/>
      <w:pPr>
        <w:ind w:left="971" w:hanging="360"/>
      </w:pPr>
      <w:rPr>
        <w:rFonts w:ascii="Symbol" w:hAnsi="Symbol" w:hint="default"/>
      </w:rPr>
    </w:lvl>
    <w:lvl w:ilvl="1" w:tplc="04090003" w:tentative="1">
      <w:start w:val="1"/>
      <w:numFmt w:val="bullet"/>
      <w:lvlText w:val="o"/>
      <w:lvlJc w:val="left"/>
      <w:pPr>
        <w:ind w:left="1691" w:hanging="360"/>
      </w:pPr>
      <w:rPr>
        <w:rFonts w:ascii="Courier New" w:hAnsi="Courier New" w:cs="Courier New" w:hint="default"/>
      </w:rPr>
    </w:lvl>
    <w:lvl w:ilvl="2" w:tplc="04090005" w:tentative="1">
      <w:start w:val="1"/>
      <w:numFmt w:val="bullet"/>
      <w:lvlText w:val=""/>
      <w:lvlJc w:val="left"/>
      <w:pPr>
        <w:ind w:left="2411" w:hanging="360"/>
      </w:pPr>
      <w:rPr>
        <w:rFonts w:ascii="Wingdings" w:hAnsi="Wingdings" w:hint="default"/>
      </w:rPr>
    </w:lvl>
    <w:lvl w:ilvl="3" w:tplc="04090001" w:tentative="1">
      <w:start w:val="1"/>
      <w:numFmt w:val="bullet"/>
      <w:lvlText w:val=""/>
      <w:lvlJc w:val="left"/>
      <w:pPr>
        <w:ind w:left="3131" w:hanging="360"/>
      </w:pPr>
      <w:rPr>
        <w:rFonts w:ascii="Symbol" w:hAnsi="Symbol" w:hint="default"/>
      </w:rPr>
    </w:lvl>
    <w:lvl w:ilvl="4" w:tplc="04090003" w:tentative="1">
      <w:start w:val="1"/>
      <w:numFmt w:val="bullet"/>
      <w:lvlText w:val="o"/>
      <w:lvlJc w:val="left"/>
      <w:pPr>
        <w:ind w:left="3851" w:hanging="360"/>
      </w:pPr>
      <w:rPr>
        <w:rFonts w:ascii="Courier New" w:hAnsi="Courier New" w:cs="Courier New" w:hint="default"/>
      </w:rPr>
    </w:lvl>
    <w:lvl w:ilvl="5" w:tplc="04090005" w:tentative="1">
      <w:start w:val="1"/>
      <w:numFmt w:val="bullet"/>
      <w:lvlText w:val=""/>
      <w:lvlJc w:val="left"/>
      <w:pPr>
        <w:ind w:left="4571" w:hanging="360"/>
      </w:pPr>
      <w:rPr>
        <w:rFonts w:ascii="Wingdings" w:hAnsi="Wingdings" w:hint="default"/>
      </w:rPr>
    </w:lvl>
    <w:lvl w:ilvl="6" w:tplc="04090001" w:tentative="1">
      <w:start w:val="1"/>
      <w:numFmt w:val="bullet"/>
      <w:lvlText w:val=""/>
      <w:lvlJc w:val="left"/>
      <w:pPr>
        <w:ind w:left="5291" w:hanging="360"/>
      </w:pPr>
      <w:rPr>
        <w:rFonts w:ascii="Symbol" w:hAnsi="Symbol" w:hint="default"/>
      </w:rPr>
    </w:lvl>
    <w:lvl w:ilvl="7" w:tplc="04090003" w:tentative="1">
      <w:start w:val="1"/>
      <w:numFmt w:val="bullet"/>
      <w:lvlText w:val="o"/>
      <w:lvlJc w:val="left"/>
      <w:pPr>
        <w:ind w:left="6011" w:hanging="360"/>
      </w:pPr>
      <w:rPr>
        <w:rFonts w:ascii="Courier New" w:hAnsi="Courier New" w:cs="Courier New" w:hint="default"/>
      </w:rPr>
    </w:lvl>
    <w:lvl w:ilvl="8" w:tplc="04090005" w:tentative="1">
      <w:start w:val="1"/>
      <w:numFmt w:val="bullet"/>
      <w:lvlText w:val=""/>
      <w:lvlJc w:val="left"/>
      <w:pPr>
        <w:ind w:left="6731" w:hanging="360"/>
      </w:pPr>
      <w:rPr>
        <w:rFonts w:ascii="Wingdings" w:hAnsi="Wingdings" w:hint="default"/>
      </w:rPr>
    </w:lvl>
  </w:abstractNum>
  <w:abstractNum w:abstractNumId="17">
    <w:nsid w:val="796E4A17"/>
    <w:multiLevelType w:val="hybridMultilevel"/>
    <w:tmpl w:val="10945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9864E32"/>
    <w:multiLevelType w:val="hybridMultilevel"/>
    <w:tmpl w:val="4E36FC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D810332"/>
    <w:multiLevelType w:val="hybridMultilevel"/>
    <w:tmpl w:val="45264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14"/>
  </w:num>
  <w:num w:numId="4">
    <w:abstractNumId w:val="13"/>
  </w:num>
  <w:num w:numId="5">
    <w:abstractNumId w:val="17"/>
  </w:num>
  <w:num w:numId="6">
    <w:abstractNumId w:val="4"/>
  </w:num>
  <w:num w:numId="7">
    <w:abstractNumId w:val="3"/>
  </w:num>
  <w:num w:numId="8">
    <w:abstractNumId w:val="5"/>
  </w:num>
  <w:num w:numId="9">
    <w:abstractNumId w:val="19"/>
  </w:num>
  <w:num w:numId="10">
    <w:abstractNumId w:val="6"/>
  </w:num>
  <w:num w:numId="11">
    <w:abstractNumId w:val="18"/>
  </w:num>
  <w:num w:numId="12">
    <w:abstractNumId w:val="11"/>
  </w:num>
  <w:num w:numId="13">
    <w:abstractNumId w:val="8"/>
  </w:num>
  <w:num w:numId="14">
    <w:abstractNumId w:val="12"/>
  </w:num>
  <w:num w:numId="15">
    <w:abstractNumId w:val="16"/>
  </w:num>
  <w:num w:numId="16">
    <w:abstractNumId w:val="10"/>
  </w:num>
  <w:num w:numId="17">
    <w:abstractNumId w:val="9"/>
  </w:num>
  <w:num w:numId="18">
    <w:abstractNumId w:val="0"/>
  </w:num>
  <w:num w:numId="19">
    <w:abstractNumId w:val="1"/>
  </w:num>
  <w:num w:numId="20">
    <w:abstractNumId w:val="15"/>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70657">
      <o:colormenu v:ext="edit" strokecolor="none"/>
    </o:shapedefaults>
  </w:hdrShapeDefaults>
  <w:footnotePr>
    <w:footnote w:id="-1"/>
    <w:footnote w:id="0"/>
  </w:footnotePr>
  <w:endnotePr>
    <w:endnote w:id="-1"/>
    <w:endnote w:id="0"/>
  </w:endnotePr>
  <w:compat/>
  <w:rsids>
    <w:rsidRoot w:val="00490CB9"/>
    <w:rsid w:val="00013BC0"/>
    <w:rsid w:val="000158F9"/>
    <w:rsid w:val="00035CDD"/>
    <w:rsid w:val="00040083"/>
    <w:rsid w:val="00051EA0"/>
    <w:rsid w:val="00055992"/>
    <w:rsid w:val="00056090"/>
    <w:rsid w:val="000820E8"/>
    <w:rsid w:val="001175EE"/>
    <w:rsid w:val="001417DE"/>
    <w:rsid w:val="00157CF6"/>
    <w:rsid w:val="00182416"/>
    <w:rsid w:val="00187EB4"/>
    <w:rsid w:val="001C0A72"/>
    <w:rsid w:val="001F0481"/>
    <w:rsid w:val="00200C92"/>
    <w:rsid w:val="00202596"/>
    <w:rsid w:val="0020451E"/>
    <w:rsid w:val="00206B9D"/>
    <w:rsid w:val="0023259C"/>
    <w:rsid w:val="0023633F"/>
    <w:rsid w:val="00244A6A"/>
    <w:rsid w:val="0029341A"/>
    <w:rsid w:val="002B0BD7"/>
    <w:rsid w:val="002B573D"/>
    <w:rsid w:val="002C5CB2"/>
    <w:rsid w:val="002F779F"/>
    <w:rsid w:val="00310CF6"/>
    <w:rsid w:val="00364093"/>
    <w:rsid w:val="00371885"/>
    <w:rsid w:val="003E2B87"/>
    <w:rsid w:val="00402786"/>
    <w:rsid w:val="00405895"/>
    <w:rsid w:val="004058DF"/>
    <w:rsid w:val="00443E6F"/>
    <w:rsid w:val="00455DB2"/>
    <w:rsid w:val="00486F1A"/>
    <w:rsid w:val="00490CB9"/>
    <w:rsid w:val="004A2CE2"/>
    <w:rsid w:val="004E0492"/>
    <w:rsid w:val="004E3CDA"/>
    <w:rsid w:val="004F4B4D"/>
    <w:rsid w:val="0050216D"/>
    <w:rsid w:val="00503D7E"/>
    <w:rsid w:val="0050778F"/>
    <w:rsid w:val="00527C11"/>
    <w:rsid w:val="00535F31"/>
    <w:rsid w:val="005432A7"/>
    <w:rsid w:val="00550C3D"/>
    <w:rsid w:val="00574D64"/>
    <w:rsid w:val="00591365"/>
    <w:rsid w:val="00595E11"/>
    <w:rsid w:val="005B31E4"/>
    <w:rsid w:val="005F0378"/>
    <w:rsid w:val="006034F6"/>
    <w:rsid w:val="00607874"/>
    <w:rsid w:val="00607E77"/>
    <w:rsid w:val="00617BB3"/>
    <w:rsid w:val="00625222"/>
    <w:rsid w:val="00645CDD"/>
    <w:rsid w:val="00671C4E"/>
    <w:rsid w:val="006823A7"/>
    <w:rsid w:val="00683877"/>
    <w:rsid w:val="00687EE8"/>
    <w:rsid w:val="0070347F"/>
    <w:rsid w:val="0070678E"/>
    <w:rsid w:val="007C7082"/>
    <w:rsid w:val="007E5D63"/>
    <w:rsid w:val="007F2152"/>
    <w:rsid w:val="00831C11"/>
    <w:rsid w:val="008A60B4"/>
    <w:rsid w:val="008B3C31"/>
    <w:rsid w:val="008B64FE"/>
    <w:rsid w:val="008E5EF9"/>
    <w:rsid w:val="00905D9D"/>
    <w:rsid w:val="009206CB"/>
    <w:rsid w:val="0093167A"/>
    <w:rsid w:val="00935BF7"/>
    <w:rsid w:val="0095387B"/>
    <w:rsid w:val="0095442C"/>
    <w:rsid w:val="00973807"/>
    <w:rsid w:val="00983942"/>
    <w:rsid w:val="009A5A69"/>
    <w:rsid w:val="009B193D"/>
    <w:rsid w:val="009C37E0"/>
    <w:rsid w:val="009E41F4"/>
    <w:rsid w:val="009F3DF8"/>
    <w:rsid w:val="00A064A3"/>
    <w:rsid w:val="00A14B66"/>
    <w:rsid w:val="00A65CF7"/>
    <w:rsid w:val="00A81AB4"/>
    <w:rsid w:val="00A851DA"/>
    <w:rsid w:val="00AC7D5B"/>
    <w:rsid w:val="00AE1481"/>
    <w:rsid w:val="00B0415E"/>
    <w:rsid w:val="00B04678"/>
    <w:rsid w:val="00BC46DF"/>
    <w:rsid w:val="00BC7BC6"/>
    <w:rsid w:val="00C03577"/>
    <w:rsid w:val="00C53029"/>
    <w:rsid w:val="00C65FEA"/>
    <w:rsid w:val="00C93F18"/>
    <w:rsid w:val="00C96A18"/>
    <w:rsid w:val="00CA0AC2"/>
    <w:rsid w:val="00CB0479"/>
    <w:rsid w:val="00CB4D0A"/>
    <w:rsid w:val="00CC2FB3"/>
    <w:rsid w:val="00CC575A"/>
    <w:rsid w:val="00CD6550"/>
    <w:rsid w:val="00CF123B"/>
    <w:rsid w:val="00D039AC"/>
    <w:rsid w:val="00D072EB"/>
    <w:rsid w:val="00D362ED"/>
    <w:rsid w:val="00D36B59"/>
    <w:rsid w:val="00D427DE"/>
    <w:rsid w:val="00D5587D"/>
    <w:rsid w:val="00D707CC"/>
    <w:rsid w:val="00D77391"/>
    <w:rsid w:val="00D821FE"/>
    <w:rsid w:val="00DA7702"/>
    <w:rsid w:val="00DB0793"/>
    <w:rsid w:val="00E00821"/>
    <w:rsid w:val="00E04DB4"/>
    <w:rsid w:val="00E23783"/>
    <w:rsid w:val="00E30679"/>
    <w:rsid w:val="00E4597D"/>
    <w:rsid w:val="00E54832"/>
    <w:rsid w:val="00E56A90"/>
    <w:rsid w:val="00E641CC"/>
    <w:rsid w:val="00EA30AB"/>
    <w:rsid w:val="00EB3925"/>
    <w:rsid w:val="00F615B8"/>
    <w:rsid w:val="00F856A2"/>
    <w:rsid w:val="00F96EB3"/>
    <w:rsid w:val="00FB7073"/>
    <w:rsid w:val="00FD0F03"/>
    <w:rsid w:val="00FD37CD"/>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0657">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5F0378"/>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semiHidden/>
    <w:unhideWhenUsed/>
    <w:qFormat/>
    <w:rsid w:val="007E5D6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2378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D072EB"/>
    <w:rPr>
      <w:color w:val="0000FF"/>
      <w:u w:val="single"/>
    </w:rPr>
  </w:style>
  <w:style w:type="character" w:customStyle="1" w:styleId="tgc">
    <w:name w:val="_tgc"/>
    <w:basedOn w:val="DefaultParagraphFont"/>
    <w:rsid w:val="00595E11"/>
  </w:style>
  <w:style w:type="character" w:customStyle="1" w:styleId="Heading2Char">
    <w:name w:val="Heading 2 Char"/>
    <w:basedOn w:val="DefaultParagraphFont"/>
    <w:link w:val="Heading2"/>
    <w:uiPriority w:val="9"/>
    <w:rsid w:val="005F0378"/>
    <w:rPr>
      <w:rFonts w:ascii="Times New Roman" w:eastAsia="Times New Roman" w:hAnsi="Times New Roman" w:cs="Times New Roman"/>
      <w:b/>
      <w:bCs/>
      <w:sz w:val="36"/>
      <w:szCs w:val="36"/>
      <w:lang w:val="en-US"/>
    </w:rPr>
  </w:style>
  <w:style w:type="paragraph" w:styleId="NormalWeb">
    <w:name w:val="Normal (Web)"/>
    <w:basedOn w:val="Normal"/>
    <w:uiPriority w:val="99"/>
    <w:unhideWhenUsed/>
    <w:rsid w:val="007E5D6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7E5D63"/>
    <w:rPr>
      <w:b/>
      <w:bCs/>
    </w:rPr>
  </w:style>
  <w:style w:type="character" w:customStyle="1" w:styleId="Heading3Char">
    <w:name w:val="Heading 3 Char"/>
    <w:basedOn w:val="DefaultParagraphFont"/>
    <w:link w:val="Heading3"/>
    <w:uiPriority w:val="9"/>
    <w:semiHidden/>
    <w:rsid w:val="007E5D6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E23783"/>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104158137">
      <w:bodyDiv w:val="1"/>
      <w:marLeft w:val="0"/>
      <w:marRight w:val="0"/>
      <w:marTop w:val="0"/>
      <w:marBottom w:val="0"/>
      <w:divBdr>
        <w:top w:val="none" w:sz="0" w:space="0" w:color="auto"/>
        <w:left w:val="none" w:sz="0" w:space="0" w:color="auto"/>
        <w:bottom w:val="none" w:sz="0" w:space="0" w:color="auto"/>
        <w:right w:val="none" w:sz="0" w:space="0" w:color="auto"/>
      </w:divBdr>
    </w:div>
    <w:div w:id="588542024">
      <w:bodyDiv w:val="1"/>
      <w:marLeft w:val="0"/>
      <w:marRight w:val="0"/>
      <w:marTop w:val="0"/>
      <w:marBottom w:val="0"/>
      <w:divBdr>
        <w:top w:val="none" w:sz="0" w:space="0" w:color="auto"/>
        <w:left w:val="none" w:sz="0" w:space="0" w:color="auto"/>
        <w:bottom w:val="none" w:sz="0" w:space="0" w:color="auto"/>
        <w:right w:val="none" w:sz="0" w:space="0" w:color="auto"/>
      </w:divBdr>
    </w:div>
    <w:div w:id="1129133029">
      <w:bodyDiv w:val="1"/>
      <w:marLeft w:val="0"/>
      <w:marRight w:val="0"/>
      <w:marTop w:val="0"/>
      <w:marBottom w:val="0"/>
      <w:divBdr>
        <w:top w:val="none" w:sz="0" w:space="0" w:color="auto"/>
        <w:left w:val="none" w:sz="0" w:space="0" w:color="auto"/>
        <w:bottom w:val="none" w:sz="0" w:space="0" w:color="auto"/>
        <w:right w:val="none" w:sz="0" w:space="0" w:color="auto"/>
      </w:divBdr>
    </w:div>
    <w:div w:id="1423377464">
      <w:bodyDiv w:val="1"/>
      <w:marLeft w:val="0"/>
      <w:marRight w:val="0"/>
      <w:marTop w:val="0"/>
      <w:marBottom w:val="0"/>
      <w:divBdr>
        <w:top w:val="none" w:sz="0" w:space="0" w:color="auto"/>
        <w:left w:val="none" w:sz="0" w:space="0" w:color="auto"/>
        <w:bottom w:val="none" w:sz="0" w:space="0" w:color="auto"/>
        <w:right w:val="none" w:sz="0" w:space="0" w:color="auto"/>
      </w:divBdr>
    </w:div>
    <w:div w:id="168736927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amcode.com/asset-tags/what-is-inventory-control/" TargetMode="External"/><Relationship Id="rId5" Type="http://schemas.openxmlformats.org/officeDocument/2006/relationships/webSettings" Target="webSettings.xml"/><Relationship Id="rId10" Type="http://schemas.openxmlformats.org/officeDocument/2006/relationships/hyperlink" Target="https://www.barcodesinc.com/solutions/market-applications/inventory.htm" TargetMode="External"/><Relationship Id="rId4" Type="http://schemas.openxmlformats.org/officeDocument/2006/relationships/settings" Target="settings.xml"/><Relationship Id="rId9" Type="http://schemas.openxmlformats.org/officeDocument/2006/relationships/hyperlink" Target="http://whatis.techtarget.com/definition/wholesal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82AFBD-AB61-4DB7-8AE1-98FC6E6E4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3866</Words>
  <Characters>22040</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Ede</cp:lastModifiedBy>
  <cp:revision>2</cp:revision>
  <dcterms:created xsi:type="dcterms:W3CDTF">2017-12-25T20:16:00Z</dcterms:created>
  <dcterms:modified xsi:type="dcterms:W3CDTF">2017-12-25T20:16:00Z</dcterms:modified>
</cp:coreProperties>
</file>