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5874" w:rsidRDefault="00A95874" w:rsidP="00A95874">
      <w:pPr>
        <w:tabs>
          <w:tab w:val="left" w:pos="1942"/>
        </w:tabs>
        <w:rPr>
          <w:b/>
          <w:lang w:val="en-US"/>
        </w:rPr>
      </w:pPr>
      <w:r>
        <w:rPr>
          <w:b/>
          <w:lang w:val="en-US"/>
        </w:rPr>
        <w:tab/>
      </w:r>
    </w:p>
    <w:p w:rsidR="00A95874" w:rsidRPr="00B0415E" w:rsidRDefault="00A95874" w:rsidP="00A95874">
      <w:pPr>
        <w:pStyle w:val="Default"/>
        <w:rPr>
          <w:rFonts w:asciiTheme="minorHAnsi" w:hAnsiTheme="minorHAnsi"/>
        </w:rPr>
      </w:pPr>
      <w:r>
        <w:rPr>
          <w:rFonts w:asciiTheme="minorHAnsi" w:hAnsiTheme="minorHAnsi"/>
          <w:noProof/>
          <w:lang w:val="it-IT" w:eastAsia="it-IT"/>
        </w:rPr>
        <w:drawing>
          <wp:anchor distT="0" distB="0" distL="114300" distR="114300" simplePos="0" relativeHeight="251660288"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A95874" w:rsidRDefault="004626CB" w:rsidP="00A95874">
      <w:pPr>
        <w:rPr>
          <w:lang w:val="en-US"/>
        </w:rPr>
      </w:pPr>
      <w:r w:rsidRPr="004626CB">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1312;mso-width-relative:margin;mso-height-relative:margin" stroked="f">
            <v:textbox>
              <w:txbxContent>
                <w:p w:rsidR="00A95874" w:rsidRDefault="00A95874" w:rsidP="00A95874">
                  <w:pPr>
                    <w:jc w:val="center"/>
                    <w:rPr>
                      <w:b/>
                      <w:bCs/>
                      <w:color w:val="002060"/>
                      <w:sz w:val="44"/>
                      <w:szCs w:val="40"/>
                    </w:rPr>
                  </w:pPr>
                  <w:r>
                    <w:rPr>
                      <w:sz w:val="24"/>
                    </w:rPr>
                    <w:t xml:space="preserve">   </w:t>
                  </w:r>
                  <w:proofErr w:type="spellStart"/>
                  <w:r>
                    <w:rPr>
                      <w:b/>
                      <w:bCs/>
                      <w:color w:val="002060"/>
                      <w:sz w:val="44"/>
                      <w:szCs w:val="40"/>
                    </w:rPr>
                    <w:t>Assignment</w:t>
                  </w:r>
                  <w:proofErr w:type="spellEnd"/>
                  <w:r>
                    <w:rPr>
                      <w:b/>
                      <w:bCs/>
                      <w:color w:val="002060"/>
                      <w:sz w:val="44"/>
                      <w:szCs w:val="40"/>
                    </w:rPr>
                    <w:t xml:space="preserve"> Cover </w:t>
                  </w:r>
                  <w:proofErr w:type="spellStart"/>
                  <w:r>
                    <w:rPr>
                      <w:b/>
                      <w:bCs/>
                      <w:color w:val="002060"/>
                      <w:sz w:val="44"/>
                      <w:szCs w:val="40"/>
                    </w:rPr>
                    <w:t>Sheet</w:t>
                  </w:r>
                  <w:proofErr w:type="spellEnd"/>
                </w:p>
                <w:p w:rsidR="00A95874" w:rsidRDefault="00A95874" w:rsidP="00A95874"/>
              </w:txbxContent>
            </v:textbox>
          </v:shape>
        </w:pict>
      </w:r>
    </w:p>
    <w:p w:rsidR="00A95874" w:rsidRDefault="00A95874" w:rsidP="00A95874">
      <w:pPr>
        <w:rPr>
          <w:lang w:val="en-US"/>
        </w:rPr>
      </w:pPr>
    </w:p>
    <w:p w:rsidR="00A95874" w:rsidRDefault="00A95874" w:rsidP="00A95874">
      <w:pPr>
        <w:rPr>
          <w:lang w:val="en-US"/>
        </w:rPr>
      </w:pPr>
    </w:p>
    <w:p w:rsidR="00A95874" w:rsidRDefault="00A95874" w:rsidP="00A95874">
      <w:pPr>
        <w:rPr>
          <w:lang w:val="en-US"/>
        </w:rPr>
      </w:pPr>
    </w:p>
    <w:tbl>
      <w:tblPr>
        <w:tblStyle w:val="Grigliatabella"/>
        <w:tblW w:w="0" w:type="auto"/>
        <w:tblLook w:val="04A0"/>
      </w:tblPr>
      <w:tblGrid>
        <w:gridCol w:w="2566"/>
        <w:gridCol w:w="6676"/>
      </w:tblGrid>
      <w:tr w:rsidR="00054671" w:rsidRPr="00B0415E" w:rsidTr="004B6FE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54671" w:rsidRPr="00B0415E" w:rsidRDefault="00054671" w:rsidP="004B6FE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054671" w:rsidRDefault="00054671">
            <w:pPr>
              <w:pStyle w:val="Default"/>
              <w:rPr>
                <w:rFonts w:asciiTheme="minorHAnsi" w:hAnsiTheme="minorHAnsi"/>
              </w:rPr>
            </w:pPr>
            <w:r>
              <w:rPr>
                <w:rFonts w:asciiTheme="minorHAnsi" w:hAnsiTheme="minorHAnsi"/>
              </w:rPr>
              <w:t xml:space="preserve">Debora </w:t>
            </w:r>
            <w:proofErr w:type="spellStart"/>
            <w:r>
              <w:rPr>
                <w:rFonts w:asciiTheme="minorHAnsi" w:hAnsiTheme="minorHAnsi"/>
              </w:rPr>
              <w:t>Melis</w:t>
            </w:r>
            <w:proofErr w:type="spellEnd"/>
            <w:r>
              <w:rPr>
                <w:rFonts w:asciiTheme="minorHAnsi" w:hAnsiTheme="minorHAnsi"/>
              </w:rPr>
              <w:t xml:space="preserve"> </w:t>
            </w:r>
          </w:p>
        </w:tc>
      </w:tr>
      <w:tr w:rsidR="00054671" w:rsidRPr="00B0415E" w:rsidTr="004B6FE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54671" w:rsidRPr="00B0415E" w:rsidRDefault="00054671" w:rsidP="004B6FE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054671" w:rsidRDefault="00054671">
            <w:pPr>
              <w:pStyle w:val="Default"/>
              <w:rPr>
                <w:rFonts w:asciiTheme="minorHAnsi" w:hAnsiTheme="minorHAnsi"/>
              </w:rPr>
            </w:pPr>
            <w:r>
              <w:t>25682</w:t>
            </w:r>
          </w:p>
        </w:tc>
      </w:tr>
      <w:tr w:rsidR="00054671" w:rsidRPr="00B0415E" w:rsidTr="004B6FE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54671" w:rsidRPr="00B0415E" w:rsidRDefault="00054671" w:rsidP="004B6FE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054671" w:rsidRDefault="00054671">
            <w:pPr>
              <w:pStyle w:val="Default"/>
              <w:rPr>
                <w:rFonts w:asciiTheme="minorHAnsi" w:hAnsiTheme="minorHAnsi"/>
              </w:rPr>
            </w:pPr>
            <w:r>
              <w:rPr>
                <w:rFonts w:asciiTheme="minorHAnsi" w:hAnsiTheme="minorHAnsi"/>
              </w:rPr>
              <w:t>Project Management Level 5</w:t>
            </w:r>
          </w:p>
        </w:tc>
      </w:tr>
      <w:tr w:rsidR="00054671" w:rsidRPr="00B0415E" w:rsidTr="004B6FE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54671" w:rsidRPr="00B0415E" w:rsidRDefault="00054671" w:rsidP="004B6FE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054671" w:rsidRDefault="00054671">
            <w:r>
              <w:t>7</w:t>
            </w:r>
          </w:p>
        </w:tc>
      </w:tr>
    </w:tbl>
    <w:p w:rsidR="00A95874" w:rsidRDefault="00A95874" w:rsidP="00A95874">
      <w:pPr>
        <w:rPr>
          <w:b/>
          <w:lang w:val="en-US"/>
        </w:rPr>
      </w:pPr>
    </w:p>
    <w:p w:rsidR="00A95874" w:rsidRDefault="00A95874" w:rsidP="00A95874">
      <w:pPr>
        <w:rPr>
          <w:b/>
          <w:sz w:val="28"/>
          <w:lang w:val="en-US"/>
        </w:rPr>
      </w:pPr>
      <w:r w:rsidRPr="00443E6F">
        <w:rPr>
          <w:b/>
          <w:sz w:val="28"/>
          <w:lang w:val="en-US"/>
        </w:rPr>
        <w:t>Marking Criteria:</w:t>
      </w:r>
    </w:p>
    <w:p w:rsidR="00A95874" w:rsidRDefault="00A95874" w:rsidP="00A95874">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A95874" w:rsidRPr="00054671" w:rsidRDefault="00A95874" w:rsidP="00A95874">
      <w:pPr>
        <w:rPr>
          <w:lang w:val="en-GB"/>
        </w:rPr>
      </w:pPr>
      <w:r w:rsidRPr="00054671">
        <w:rPr>
          <w:lang w:val="en-GB"/>
        </w:rPr>
        <w:t xml:space="preserve">For high grades use examples and illustrations where appropriate. </w:t>
      </w:r>
    </w:p>
    <w:tbl>
      <w:tblPr>
        <w:tblStyle w:val="Grigliatabella"/>
        <w:tblW w:w="0" w:type="auto"/>
        <w:tblLook w:val="04A0"/>
      </w:tblPr>
      <w:tblGrid>
        <w:gridCol w:w="9242"/>
      </w:tblGrid>
      <w:tr w:rsidR="00A95874" w:rsidRPr="00054671" w:rsidTr="004B6FEA">
        <w:tc>
          <w:tcPr>
            <w:tcW w:w="9242" w:type="dxa"/>
          </w:tcPr>
          <w:p w:rsidR="00054671" w:rsidRPr="001650F0" w:rsidRDefault="00054671" w:rsidP="00054671">
            <w:pPr>
              <w:spacing w:after="200" w:line="276" w:lineRule="auto"/>
              <w:rPr>
                <w:rFonts w:eastAsiaTheme="minorEastAsia"/>
              </w:rPr>
            </w:pPr>
            <w:r w:rsidRPr="001650F0">
              <w:rPr>
                <w:rFonts w:eastAsiaTheme="minorEastAsia"/>
              </w:rPr>
              <w:t xml:space="preserve">1. Give short answers for the following questions. </w:t>
            </w:r>
          </w:p>
          <w:p w:rsidR="00054671" w:rsidRPr="001650F0" w:rsidRDefault="00054671" w:rsidP="00054671">
            <w:pPr>
              <w:spacing w:after="200" w:line="276" w:lineRule="auto"/>
              <w:rPr>
                <w:rFonts w:eastAsiaTheme="minorEastAsia"/>
              </w:rPr>
            </w:pPr>
            <w:proofErr w:type="spellStart"/>
            <w:r w:rsidRPr="001650F0">
              <w:rPr>
                <w:rFonts w:eastAsiaTheme="minorEastAsia"/>
              </w:rPr>
              <w:t>i</w:t>
            </w:r>
            <w:proofErr w:type="spellEnd"/>
            <w:r w:rsidRPr="001650F0">
              <w:rPr>
                <w:rFonts w:eastAsiaTheme="minorEastAsia"/>
              </w:rPr>
              <w:t>. Outline the processes involved in project quality management.</w:t>
            </w:r>
          </w:p>
          <w:p w:rsidR="00054671" w:rsidRPr="001650F0" w:rsidRDefault="00054671" w:rsidP="00054671">
            <w:pPr>
              <w:jc w:val="both"/>
              <w:rPr>
                <w:rFonts w:eastAsiaTheme="minorEastAsia"/>
                <w:lang w:val="en-GB"/>
              </w:rPr>
            </w:pPr>
            <w:r w:rsidRPr="001650F0">
              <w:rPr>
                <w:rFonts w:eastAsiaTheme="minorEastAsia"/>
                <w:bCs/>
                <w:lang w:val="en-GB"/>
              </w:rPr>
              <w:t>Quality management</w:t>
            </w:r>
            <w:r w:rsidRPr="001650F0">
              <w:rPr>
                <w:rFonts w:eastAsiaTheme="minorEastAsia"/>
                <w:lang w:val="en-GB"/>
              </w:rPr>
              <w:t> is the </w:t>
            </w:r>
            <w:r w:rsidRPr="001650F0">
              <w:rPr>
                <w:rFonts w:eastAsiaTheme="minorEastAsia"/>
                <w:bCs/>
                <w:lang w:val="en-GB"/>
              </w:rPr>
              <w:t>process</w:t>
            </w:r>
            <w:r w:rsidRPr="001650F0">
              <w:rPr>
                <w:rFonts w:eastAsiaTheme="minorEastAsia"/>
                <w:lang w:val="en-GB"/>
              </w:rPr>
              <w:t> for ensuring that all </w:t>
            </w:r>
            <w:r w:rsidRPr="001650F0">
              <w:rPr>
                <w:rFonts w:eastAsiaTheme="minorEastAsia"/>
                <w:bCs/>
                <w:lang w:val="en-GB"/>
              </w:rPr>
              <w:t>project</w:t>
            </w:r>
            <w:r w:rsidRPr="001650F0">
              <w:rPr>
                <w:rFonts w:eastAsiaTheme="minorEastAsia"/>
                <w:lang w:val="en-GB"/>
              </w:rPr>
              <w:t> activities necessary to design, plan and implement a </w:t>
            </w:r>
            <w:r w:rsidRPr="001650F0">
              <w:rPr>
                <w:rFonts w:eastAsiaTheme="minorEastAsia"/>
                <w:bCs/>
                <w:lang w:val="en-GB"/>
              </w:rPr>
              <w:t>project</w:t>
            </w:r>
            <w:r w:rsidRPr="001650F0">
              <w:rPr>
                <w:rFonts w:eastAsiaTheme="minorEastAsia"/>
                <w:lang w:val="en-GB"/>
              </w:rPr>
              <w:t xml:space="preserve"> are effective and efficient with respect to the purpose of the objective and its performance. </w:t>
            </w:r>
            <w:r w:rsidRPr="001650F0">
              <w:rPr>
                <w:rFonts w:eastAsiaTheme="minorEastAsia"/>
                <w:bCs/>
                <w:lang w:val="en-GB"/>
              </w:rPr>
              <w:t>Quality management</w:t>
            </w:r>
            <w:r w:rsidRPr="001650F0">
              <w:rPr>
                <w:rFonts w:eastAsiaTheme="minorEastAsia"/>
                <w:lang w:val="en-GB"/>
              </w:rPr>
              <w:t> is a continuous </w:t>
            </w:r>
            <w:r w:rsidRPr="001650F0">
              <w:rPr>
                <w:rFonts w:eastAsiaTheme="minorEastAsia"/>
                <w:bCs/>
                <w:lang w:val="en-GB"/>
              </w:rPr>
              <w:t>process</w:t>
            </w:r>
            <w:r w:rsidRPr="001650F0">
              <w:rPr>
                <w:rFonts w:eastAsiaTheme="minorEastAsia"/>
                <w:lang w:val="en-GB"/>
              </w:rPr>
              <w:t> that starts and ends with the </w:t>
            </w:r>
            <w:r w:rsidRPr="001650F0">
              <w:rPr>
                <w:rFonts w:eastAsiaTheme="minorEastAsia"/>
                <w:bCs/>
                <w:lang w:val="en-GB"/>
              </w:rPr>
              <w:t>project</w:t>
            </w:r>
            <w:r w:rsidRPr="001650F0">
              <w:rPr>
                <w:rFonts w:eastAsiaTheme="minorEastAsia"/>
                <w:lang w:val="en-GB"/>
              </w:rPr>
              <w:t>.</w:t>
            </w:r>
            <w:r w:rsidRPr="001650F0">
              <w:rPr>
                <w:rFonts w:ascii="Helvetica" w:eastAsiaTheme="minorEastAsia" w:hAnsi="Helvetica"/>
                <w:color w:val="575757"/>
                <w:sz w:val="30"/>
                <w:szCs w:val="30"/>
                <w:shd w:val="clear" w:color="auto" w:fill="FFFFFF"/>
                <w:lang w:val="en-GB" w:eastAsia="it-IT"/>
              </w:rPr>
              <w:t xml:space="preserve"> </w:t>
            </w:r>
            <w:r w:rsidRPr="001650F0">
              <w:rPr>
                <w:rFonts w:eastAsiaTheme="minorEastAsia"/>
                <w:lang w:val="en-GB"/>
              </w:rPr>
              <w:t xml:space="preserve">Project quality management is broken down into three main processes: Quality Planning, Quality Assurance, and Quality Control. At first glance each process group has an imposing list of inputs, tools and techniques, and outputs. Keep in mind these tools are not new. They have been used in business settings for decades. Most of the analysis and charting techniques listed in the table can be done in a basic spreadsheet. The key for project managers is to simply incorporate the right tools from each process during the course of a project. </w:t>
            </w:r>
          </w:p>
          <w:p w:rsidR="000F0E2D" w:rsidRPr="001650F0" w:rsidRDefault="00054671" w:rsidP="000F0E2D">
            <w:pPr>
              <w:jc w:val="both"/>
              <w:rPr>
                <w:rFonts w:eastAsiaTheme="minorEastAsia"/>
              </w:rPr>
            </w:pPr>
            <w:r w:rsidRPr="001650F0">
              <w:rPr>
                <w:rFonts w:eastAsiaTheme="minorEastAsia"/>
              </w:rPr>
              <w:t>One of the most important aspects of Quality planning is the establishment of quality metrics. Project managers must go beyond the traditional metrics of scope, time, and cost. It is imperative to link a project to the strategic objectives of the company, organization, or business unit. </w:t>
            </w:r>
            <w:r w:rsidR="000F0E2D" w:rsidRPr="001650F0">
              <w:rPr>
                <w:rFonts w:eastAsiaTheme="minorEastAsia"/>
              </w:rPr>
              <w:t>To show improvement requires measurement. If a project manager wants active interest, participation, and support from key sponsors, it is essential to link the project to some metric of importance to the business. A measure the sponsor is responsible for is an easy way to approach this linkage. Perhaps a metric the sponsor owns, such as order accuracy, processing time, or turnaround time will be improved by the project. If the project manager can link his or her project to a measure the sponsor must report out on at the inevitable monthly results meeting, he or she is likely to have all of the support they need throughout the life of the project. A key aspect of quality planning is for the project manager to understand the processes his or her project is impacting. The project manager must then develop process measures for the project so as to measure the impact of recommended changes to those impacted processes.</w:t>
            </w:r>
          </w:p>
          <w:p w:rsidR="000F0E2D" w:rsidRPr="001650F0" w:rsidRDefault="000F0E2D" w:rsidP="000F0E2D">
            <w:pPr>
              <w:jc w:val="both"/>
              <w:rPr>
                <w:rFonts w:eastAsiaTheme="minorEastAsia"/>
              </w:rPr>
            </w:pPr>
          </w:p>
          <w:p w:rsidR="000F0E2D" w:rsidRPr="001650F0" w:rsidRDefault="000F0E2D" w:rsidP="000F0E2D">
            <w:pPr>
              <w:jc w:val="both"/>
              <w:rPr>
                <w:rFonts w:eastAsiaTheme="minorEastAsia"/>
              </w:rPr>
            </w:pPr>
          </w:p>
          <w:p w:rsidR="000F0E2D" w:rsidRPr="001650F0" w:rsidRDefault="000F0E2D" w:rsidP="000F0E2D">
            <w:pPr>
              <w:jc w:val="both"/>
              <w:rPr>
                <w:rFonts w:eastAsiaTheme="minorEastAsia"/>
                <w:lang w:val="en-GB"/>
              </w:rPr>
            </w:pPr>
          </w:p>
          <w:p w:rsidR="000F0E2D" w:rsidRPr="001650F0" w:rsidRDefault="000F0E2D" w:rsidP="000F0E2D">
            <w:pPr>
              <w:jc w:val="both"/>
              <w:rPr>
                <w:lang w:val="en-GB"/>
              </w:rPr>
            </w:pPr>
            <w:r w:rsidRPr="001650F0">
              <w:rPr>
                <w:lang w:val="en-GB"/>
              </w:rPr>
              <w:t>Quality management involves typically three phases – Quality Planning, Quality Assurance and Quality Control.</w:t>
            </w:r>
          </w:p>
          <w:p w:rsidR="000F0E2D" w:rsidRPr="001650F0" w:rsidRDefault="000F0E2D" w:rsidP="000F0E2D">
            <w:pPr>
              <w:jc w:val="both"/>
              <w:rPr>
                <w:lang w:val="en-GB"/>
              </w:rPr>
            </w:pPr>
          </w:p>
          <w:p w:rsidR="000F0E2D" w:rsidRPr="001650F0" w:rsidRDefault="000F0E2D" w:rsidP="000F0E2D">
            <w:pPr>
              <w:numPr>
                <w:ilvl w:val="0"/>
                <w:numId w:val="1"/>
              </w:numPr>
              <w:jc w:val="both"/>
              <w:rPr>
                <w:lang w:val="en-GB"/>
              </w:rPr>
            </w:pPr>
            <w:r w:rsidRPr="001650F0">
              <w:rPr>
                <w:lang w:val="en-GB"/>
              </w:rPr>
              <w:t>Quality Planning: Here, the quality plan is created. Every plan should have a desired objective or goal and quality plan is no exception. The goal of quality management should be clearly communicated to all the stakeholders in a project. After the goal is defined, the measures to ensure the level of standard should be worked out. How will the customers be satisfied? What is the level of quality that the stakeholders are expecting? How to determine if the quality measures will lead to project success? When all the answers to these questions are in place, tasks should be delegated to respective team members and quality plan is initiated.</w:t>
            </w:r>
          </w:p>
          <w:p w:rsidR="000F0E2D" w:rsidRPr="001650F0" w:rsidRDefault="000F0E2D" w:rsidP="000F0E2D">
            <w:pPr>
              <w:numPr>
                <w:ilvl w:val="0"/>
                <w:numId w:val="1"/>
              </w:numPr>
              <w:jc w:val="both"/>
              <w:rPr>
                <w:lang w:val="en-GB"/>
              </w:rPr>
            </w:pPr>
            <w:r w:rsidRPr="001650F0">
              <w:rPr>
                <w:lang w:val="en-GB"/>
              </w:rPr>
              <w:t>Quality Assurance: This is a process that moves along with project throughout the lifecycle. Quality assurance is all about evaluating if a project is moving towards delivering quality services. If all the quality characteristics are in place the quality plan can proceeding in an effective manner. When quality goals are not achieved or are not in the process of getting achieved, necessary steps and corrective actions should be identified. Ensuring corrective actions too falls in the phase of quality assurance.</w:t>
            </w:r>
          </w:p>
          <w:p w:rsidR="000F0E2D" w:rsidRPr="001650F0" w:rsidRDefault="000F0E2D" w:rsidP="000F0E2D">
            <w:pPr>
              <w:numPr>
                <w:ilvl w:val="0"/>
                <w:numId w:val="2"/>
              </w:numPr>
              <w:jc w:val="both"/>
              <w:rPr>
                <w:lang w:val="en-GB"/>
              </w:rPr>
            </w:pPr>
            <w:r w:rsidRPr="001650F0">
              <w:rPr>
                <w:lang w:val="en-GB"/>
              </w:rPr>
              <w:t>Quality Control: Here, operational techniques are used in order to ensure quality standards. Any time a problem arises relating to quality or if the quality plan is not executed in the desired manner, corrective actions should be effective. Quality control involves monitoring project results and delivery to check if they are meeting desired results or not. If not then alternative actions should be implemented.</w:t>
            </w:r>
          </w:p>
          <w:p w:rsidR="000F0E2D" w:rsidRPr="001650F0" w:rsidRDefault="000F0E2D" w:rsidP="000F0E2D">
            <w:pPr>
              <w:ind w:left="360"/>
              <w:jc w:val="both"/>
              <w:rPr>
                <w:lang w:val="en-GB"/>
              </w:rPr>
            </w:pPr>
          </w:p>
          <w:p w:rsidR="000F0E2D" w:rsidRPr="001650F0" w:rsidRDefault="000F0E2D" w:rsidP="001B1D20">
            <w:pPr>
              <w:spacing w:after="120"/>
              <w:jc w:val="both"/>
              <w:rPr>
                <w:lang w:val="en-GB"/>
              </w:rPr>
            </w:pPr>
            <w:r w:rsidRPr="001650F0">
              <w:rPr>
                <w:lang w:val="en-GB"/>
              </w:rPr>
              <w:t>This is how, quality management is ensured in </w:t>
            </w:r>
            <w:hyperlink r:id="rId6" w:tgtFrame="_blank" w:tooltip="Project Management" w:history="1">
              <w:r w:rsidRPr="001650F0">
                <w:rPr>
                  <w:rStyle w:val="Collegamentoipertestuale"/>
                  <w:color w:val="auto"/>
                  <w:u w:val="none"/>
                  <w:lang w:val="en-GB"/>
                </w:rPr>
                <w:t>project management</w:t>
              </w:r>
            </w:hyperlink>
            <w:r w:rsidRPr="001650F0">
              <w:rPr>
                <w:lang w:val="en-GB"/>
              </w:rPr>
              <w:t>. By following the quality management phases, projects are worked upon towards delivering desired results. Thus it ensures quality standards that are defined and are a must in today’s project management world.</w:t>
            </w:r>
          </w:p>
          <w:p w:rsidR="001B1D20" w:rsidRPr="001650F0" w:rsidRDefault="000F0E2D" w:rsidP="001B1D20">
            <w:pPr>
              <w:spacing w:after="200" w:line="276" w:lineRule="auto"/>
              <w:rPr>
                <w:rFonts w:eastAsiaTheme="minorEastAsia"/>
              </w:rPr>
            </w:pPr>
            <w:r w:rsidRPr="001650F0">
              <w:rPr>
                <w:rFonts w:eastAsiaTheme="minorEastAsia"/>
              </w:rPr>
              <w:t>i</w:t>
            </w:r>
            <w:r w:rsidR="00054671" w:rsidRPr="001650F0">
              <w:rPr>
                <w:rFonts w:eastAsiaTheme="minorEastAsia"/>
              </w:rPr>
              <w:t>i. What are the main characteristics of project quality management?</w:t>
            </w:r>
          </w:p>
          <w:p w:rsidR="001B1D20" w:rsidRPr="001650F0" w:rsidRDefault="001B1D20" w:rsidP="001B1D20">
            <w:pPr>
              <w:spacing w:before="120"/>
              <w:jc w:val="both"/>
              <w:rPr>
                <w:rFonts w:eastAsiaTheme="minorEastAsia"/>
              </w:rPr>
            </w:pPr>
            <w:hyperlink r:id="rId7" w:tgtFrame="_blank" w:tooltip="Quality Management" w:history="1">
              <w:r w:rsidRPr="001650F0">
                <w:rPr>
                  <w:rStyle w:val="Collegamentoipertestuale"/>
                  <w:color w:val="auto"/>
                  <w:u w:val="none"/>
                  <w:lang w:val="en-GB"/>
                </w:rPr>
                <w:t>Quality management</w:t>
              </w:r>
            </w:hyperlink>
            <w:r w:rsidRPr="001650F0">
              <w:rPr>
                <w:lang w:val="en-GB"/>
              </w:rPr>
              <w:t xml:space="preserve"> as the term suggests is all about managing quality in services. When it comes to project management, ensuring desired quality is the goal. The project delivery should ensure quality management. Here, quality doesn’t always mean perfection and high quality services, but maintaining consistency in quality across projects. The quality to be maintained in a project is decided by the stakeholders, owners and clients of the project. Quality standards are also defined based on organizational values and standards. A quality management process is introduced in a project towards quality planning, quality assurance and quality control. </w:t>
            </w:r>
            <w:r w:rsidR="000F0E2D" w:rsidRPr="001650F0">
              <w:rPr>
                <w:lang w:val="en-GB"/>
              </w:rPr>
              <w:t>In a project, quality characteristics are defined by the stakeholders. Some of the most common quality characteristics are performance, functionality, suitability, reliability, consistency and more. The levels of quality in these terms are measured as per project and organizational standards. From project initiation and processes to project delivery, each should be measured in terms of quality standards. In project deliveries, various things like computers, project equipment, team etc., too matter in terms of ensuring quality characteristics as desired. Thus, quality management should be in place from the beginning of a project till the end.</w:t>
            </w:r>
            <w:r w:rsidRPr="001650F0">
              <w:rPr>
                <w:rFonts w:ascii="Arial" w:eastAsia="Times New Roman" w:hAnsi="Arial" w:cs="Arial"/>
                <w:sz w:val="27"/>
                <w:szCs w:val="27"/>
                <w:lang w:val="en-GB" w:eastAsia="it-IT"/>
              </w:rPr>
              <w:t xml:space="preserve"> I</w:t>
            </w:r>
            <w:r w:rsidRPr="001650F0">
              <w:rPr>
                <w:lang w:val="en-GB"/>
              </w:rPr>
              <w:t xml:space="preserve">n the late 80’s or early 90’s, quality management found its place within project management. Today, no one can deny the fact that project management has become quality driven. Everyone prefers not just project delivery but ‘quality’ project delivery. Quality improvement, quality control, kaizen, valued added management etc – key elements in quality management are gaining grounds in project management these days. A large number of organizations are hugely investing on quality management professionals in order to ensure the level of quality in projects. </w:t>
            </w:r>
            <w:hyperlink r:id="rId8" w:tgtFrame="_blank" w:history="1">
              <w:r w:rsidRPr="001650F0">
                <w:rPr>
                  <w:rStyle w:val="Collegamentoipertestuale"/>
                  <w:color w:val="auto"/>
                  <w:u w:val="none"/>
                  <w:lang w:val="en-GB"/>
                </w:rPr>
                <w:t>Six Sigma or lean implementation</w:t>
              </w:r>
            </w:hyperlink>
            <w:r w:rsidRPr="001650F0">
              <w:rPr>
                <w:lang w:val="en-GB"/>
              </w:rPr>
              <w:t> is an approach taken in order to ensure zero defects in projects. Constant improvement and elimination of errors are the desired results for all projects and therefore, quality management has emerged as a major factor in project management. </w:t>
            </w:r>
          </w:p>
          <w:p w:rsidR="000F0E2D" w:rsidRPr="001650F0" w:rsidRDefault="000F0E2D" w:rsidP="000F0E2D">
            <w:pPr>
              <w:jc w:val="both"/>
              <w:rPr>
                <w:rFonts w:eastAsiaTheme="minorEastAsia"/>
                <w:lang w:val="en-GB"/>
              </w:rPr>
            </w:pPr>
          </w:p>
          <w:p w:rsidR="00054671" w:rsidRPr="001650F0" w:rsidRDefault="00054671" w:rsidP="00054671">
            <w:pPr>
              <w:spacing w:after="200" w:line="276" w:lineRule="auto"/>
              <w:rPr>
                <w:rFonts w:eastAsiaTheme="minorEastAsia"/>
              </w:rPr>
            </w:pPr>
            <w:r w:rsidRPr="001650F0">
              <w:rPr>
                <w:rFonts w:eastAsiaTheme="minorEastAsia"/>
              </w:rPr>
              <w:lastRenderedPageBreak/>
              <w:t>iii. What does the term ‘benefits and cost analysis’ mean? And how it is performed?</w:t>
            </w:r>
          </w:p>
          <w:p w:rsidR="001650F0" w:rsidRPr="001650F0" w:rsidRDefault="001B1D20" w:rsidP="001B1D20">
            <w:pPr>
              <w:jc w:val="both"/>
              <w:rPr>
                <w:lang w:val="en-GB"/>
              </w:rPr>
            </w:pPr>
            <w:r w:rsidRPr="001650F0">
              <w:rPr>
                <w:lang w:val="en-GB"/>
              </w:rPr>
              <w:t>A </w:t>
            </w:r>
            <w:r w:rsidRPr="001650F0">
              <w:rPr>
                <w:bCs/>
                <w:lang w:val="en-GB"/>
              </w:rPr>
              <w:t>cost benefit analysis</w:t>
            </w:r>
            <w:r w:rsidRPr="001650F0">
              <w:rPr>
                <w:lang w:val="en-GB"/>
              </w:rPr>
              <w:t> (also known as a </w:t>
            </w:r>
            <w:r w:rsidRPr="001650F0">
              <w:rPr>
                <w:bCs/>
                <w:lang w:val="en-GB"/>
              </w:rPr>
              <w:t>benefit cost analysis</w:t>
            </w:r>
            <w:r w:rsidRPr="001650F0">
              <w:rPr>
                <w:lang w:val="en-GB"/>
              </w:rPr>
              <w:t>) is a process by which organizations </w:t>
            </w:r>
            <w:r w:rsidRPr="001650F0">
              <w:rPr>
                <w:bCs/>
                <w:lang w:val="en-GB"/>
              </w:rPr>
              <w:t>can analyze</w:t>
            </w:r>
            <w:r w:rsidRPr="001650F0">
              <w:rPr>
                <w:lang w:val="en-GB"/>
              </w:rPr>
              <w:t> decisions, systems or projects, or determine a value for intangibles. The model is built by identifying the </w:t>
            </w:r>
            <w:r w:rsidRPr="001650F0">
              <w:rPr>
                <w:bCs/>
                <w:lang w:val="en-GB"/>
              </w:rPr>
              <w:t>benefits</w:t>
            </w:r>
            <w:r w:rsidRPr="001650F0">
              <w:rPr>
                <w:lang w:val="en-GB"/>
              </w:rPr>
              <w:t> of an action as well as the associated </w:t>
            </w:r>
            <w:r w:rsidRPr="001650F0">
              <w:rPr>
                <w:bCs/>
                <w:lang w:val="en-GB"/>
              </w:rPr>
              <w:t>costs</w:t>
            </w:r>
            <w:r w:rsidRPr="001650F0">
              <w:rPr>
                <w:lang w:val="en-GB"/>
              </w:rPr>
              <w:t>, and subtracting the </w:t>
            </w:r>
            <w:r w:rsidRPr="001650F0">
              <w:rPr>
                <w:bCs/>
                <w:lang w:val="en-GB"/>
              </w:rPr>
              <w:t>costs</w:t>
            </w:r>
            <w:r w:rsidRPr="001650F0">
              <w:rPr>
                <w:lang w:val="en-GB"/>
              </w:rPr>
              <w:t> from </w:t>
            </w:r>
            <w:r w:rsidRPr="001650F0">
              <w:rPr>
                <w:bCs/>
                <w:lang w:val="en-GB"/>
              </w:rPr>
              <w:t>benefits</w:t>
            </w:r>
            <w:r w:rsidRPr="001650F0">
              <w:rPr>
                <w:lang w:val="en-GB"/>
              </w:rPr>
              <w:t>. Cost Benefit Analysis (also known as Benefit Cost Analysis) is a mathematical approach to compare the costs and expected benefits of two or more projects (or options). Cost benefit analysis is a decision-making tool widely used in economics. It is applicable to many industries such as IT, software development, construction, education, healthcare, and information technology. The main purpose of tracking the Cost Benefit analysis steps is to calculate the ratio of benefits over costs. It is a simple technique that can be used for financial decisions. Simply put a Cost Benefit Analysis is conducted to identify how well, or how poorly, a project will be concluded. In this article, we will analyze a simple </w:t>
            </w:r>
            <w:r w:rsidRPr="001650F0">
              <w:rPr>
                <w:bCs/>
                <w:lang w:val="en-GB"/>
              </w:rPr>
              <w:t>Cost Benefit Analysis Example</w:t>
            </w:r>
            <w:r w:rsidRPr="001650F0">
              <w:rPr>
                <w:lang w:val="en-GB"/>
              </w:rPr>
              <w:t xml:space="preserve"> and discuss how net present value is related to cost benefit analysis. </w:t>
            </w:r>
          </w:p>
          <w:p w:rsidR="001B1D20" w:rsidRPr="001650F0" w:rsidRDefault="001B1D20" w:rsidP="001B1D20">
            <w:pPr>
              <w:jc w:val="both"/>
              <w:rPr>
                <w:lang w:val="en-GB"/>
              </w:rPr>
            </w:pPr>
            <w:r w:rsidRPr="001650F0">
              <w:rPr>
                <w:lang w:val="en-GB"/>
              </w:rPr>
              <w:t>Basically, Cost Benefi</w:t>
            </w:r>
            <w:r w:rsidR="001650F0" w:rsidRPr="001650F0">
              <w:rPr>
                <w:lang w:val="en-GB"/>
              </w:rPr>
              <w:t>t Analysis serves two purposes :</w:t>
            </w:r>
          </w:p>
          <w:p w:rsidR="001650F0" w:rsidRPr="001650F0" w:rsidRDefault="001650F0" w:rsidP="001B1D20">
            <w:pPr>
              <w:jc w:val="both"/>
              <w:rPr>
                <w:lang w:val="en-GB"/>
              </w:rPr>
            </w:pPr>
          </w:p>
          <w:p w:rsidR="001B1D20" w:rsidRPr="001650F0" w:rsidRDefault="001B1D20" w:rsidP="001B1D20">
            <w:pPr>
              <w:numPr>
                <w:ilvl w:val="0"/>
                <w:numId w:val="3"/>
              </w:numPr>
              <w:jc w:val="both"/>
              <w:rPr>
                <w:lang w:val="en-GB"/>
              </w:rPr>
            </w:pPr>
            <w:r w:rsidRPr="001650F0">
              <w:rPr>
                <w:lang w:val="en-GB"/>
              </w:rPr>
              <w:t>To verify that an investment’s (or a project’s) benefits are more than its costs.</w:t>
            </w:r>
          </w:p>
          <w:p w:rsidR="001B1D20" w:rsidRPr="001650F0" w:rsidRDefault="001B1D20" w:rsidP="001B1D20">
            <w:pPr>
              <w:numPr>
                <w:ilvl w:val="0"/>
                <w:numId w:val="3"/>
              </w:numPr>
              <w:jc w:val="both"/>
              <w:rPr>
                <w:lang w:val="en-GB"/>
              </w:rPr>
            </w:pPr>
            <w:r w:rsidRPr="001650F0">
              <w:rPr>
                <w:lang w:val="en-GB"/>
              </w:rPr>
              <w:t>To select an investment (or a project) by comparing their benefits over cost ratios.</w:t>
            </w:r>
          </w:p>
          <w:p w:rsidR="001650F0" w:rsidRPr="001650F0" w:rsidRDefault="001650F0" w:rsidP="001650F0">
            <w:pPr>
              <w:ind w:left="720"/>
              <w:jc w:val="both"/>
              <w:rPr>
                <w:lang w:val="en-GB"/>
              </w:rPr>
            </w:pPr>
          </w:p>
          <w:p w:rsidR="001B1D20" w:rsidRPr="001650F0" w:rsidRDefault="001B1D20" w:rsidP="001B1D20">
            <w:pPr>
              <w:jc w:val="both"/>
              <w:rPr>
                <w:lang w:val="en-GB"/>
              </w:rPr>
            </w:pPr>
            <w:r w:rsidRPr="001650F0">
              <w:rPr>
                <w:lang w:val="en-GB"/>
              </w:rPr>
              <w:t>In order to make a comparison between the positive and negative aspects of the alternatives, a common unit is required. Money is the common unit used for comparison of alternatives. In a CBA calculation, costs and benefits are represented as monetary values. Time value of money is an important concept in CBA. While performing a CBA calculation future costs and benefits are converted into present value by using a discount rate. Note that CBA is used for both long term and short term decisions. Conducting the cost benefit analysis provides many benefits to decision makers while deciding to purchase a new home or expanding sales in a new region. It can be conducted by big companies as well as individuals while selecting the most effective alternative.</w:t>
            </w:r>
          </w:p>
          <w:p w:rsidR="00054671" w:rsidRPr="001650F0" w:rsidRDefault="00054671" w:rsidP="001650F0">
            <w:pPr>
              <w:spacing w:before="120" w:after="120"/>
              <w:rPr>
                <w:rFonts w:eastAsiaTheme="minorEastAsia"/>
              </w:rPr>
            </w:pPr>
            <w:r w:rsidRPr="001650F0">
              <w:rPr>
                <w:rFonts w:eastAsiaTheme="minorEastAsia"/>
              </w:rPr>
              <w:t>iv. What is benchmarking?</w:t>
            </w:r>
          </w:p>
          <w:p w:rsidR="001650F0" w:rsidRPr="001650F0" w:rsidRDefault="001650F0" w:rsidP="001650F0">
            <w:pPr>
              <w:jc w:val="both"/>
              <w:rPr>
                <w:lang w:val="en-GB"/>
              </w:rPr>
            </w:pPr>
            <w:r w:rsidRPr="001650F0">
              <w:rPr>
                <w:lang w:val="en-GB"/>
              </w:rPr>
              <w:t>Benchmarking is a process of measuring the performance of a company’s products, services, or processes against those of another business considered to be the best in the industry, aka “best in class.” The point of benchmarking is to identify internal opportunities for improvement. By studying companies with superior performance, breaking down what makes such superior performance possible, and then comparing those processes to how your business operates, you can implement changes that will yield significant improvements.</w:t>
            </w:r>
          </w:p>
          <w:p w:rsidR="001650F0" w:rsidRPr="001650F0" w:rsidRDefault="001650F0" w:rsidP="001650F0">
            <w:pPr>
              <w:jc w:val="both"/>
              <w:rPr>
                <w:lang w:val="en-GB"/>
              </w:rPr>
            </w:pPr>
            <w:r w:rsidRPr="001650F0">
              <w:rPr>
                <w:lang w:val="en-GB"/>
              </w:rPr>
              <w:t>That might mean tweaking a product’s features to more closely match a competitor’s offering, or changing the scope of services you offer, or installing a new customer relationship management (CRM) system to enable more personalized communications with customers.</w:t>
            </w:r>
          </w:p>
          <w:p w:rsidR="001650F0" w:rsidRPr="001650F0" w:rsidRDefault="001650F0" w:rsidP="001650F0">
            <w:pPr>
              <w:jc w:val="both"/>
              <w:rPr>
                <w:lang w:val="en-GB"/>
              </w:rPr>
            </w:pPr>
            <w:r w:rsidRPr="001650F0">
              <w:rPr>
                <w:lang w:val="en-GB"/>
              </w:rPr>
              <w:t>There are two basic kinds of improvement opportunities: continuous and dramatic. Continuous improvement is incremental, involving only small adjustments to reap sizeable advances. Dramatic improvement can only come about through reengineering the whole internal work process.</w:t>
            </w:r>
          </w:p>
          <w:p w:rsidR="001650F0" w:rsidRPr="001650F0" w:rsidRDefault="001650F0" w:rsidP="001650F0">
            <w:pPr>
              <w:jc w:val="both"/>
              <w:rPr>
                <w:rFonts w:eastAsiaTheme="minorEastAsia"/>
                <w:lang w:val="en-GB"/>
              </w:rPr>
            </w:pPr>
            <w:r w:rsidRPr="001650F0">
              <w:rPr>
                <w:rFonts w:eastAsiaTheme="minorEastAsia"/>
                <w:lang w:val="en-GB"/>
              </w:rPr>
              <w:t>Benchmarking is a simple, but detailed, five-step p</w:t>
            </w:r>
            <w:r w:rsidRPr="001650F0">
              <w:rPr>
                <w:rFonts w:eastAsiaTheme="minorEastAsia"/>
                <w:lang w:val="en-GB"/>
              </w:rPr>
              <w:t>rocess:</w:t>
            </w:r>
          </w:p>
          <w:p w:rsidR="001650F0" w:rsidRPr="001650F0" w:rsidRDefault="001650F0" w:rsidP="001650F0">
            <w:pPr>
              <w:jc w:val="both"/>
              <w:rPr>
                <w:rFonts w:eastAsiaTheme="minorEastAsia"/>
                <w:lang w:val="en-GB"/>
              </w:rPr>
            </w:pPr>
          </w:p>
          <w:p w:rsidR="001650F0" w:rsidRPr="001650F0" w:rsidRDefault="001650F0" w:rsidP="001650F0">
            <w:pPr>
              <w:pStyle w:val="Paragrafoelenco"/>
              <w:numPr>
                <w:ilvl w:val="0"/>
                <w:numId w:val="4"/>
              </w:numPr>
              <w:jc w:val="both"/>
              <w:rPr>
                <w:lang w:val="en-GB"/>
              </w:rPr>
            </w:pPr>
            <w:r w:rsidRPr="001650F0">
              <w:rPr>
                <w:lang w:val="en-GB"/>
              </w:rPr>
              <w:t>Choose a product, service, or internal department to benchmark</w:t>
            </w:r>
          </w:p>
          <w:p w:rsidR="001650F0" w:rsidRPr="001650F0" w:rsidRDefault="001650F0" w:rsidP="001650F0">
            <w:pPr>
              <w:pStyle w:val="Paragrafoelenco"/>
              <w:numPr>
                <w:ilvl w:val="0"/>
                <w:numId w:val="4"/>
              </w:numPr>
              <w:jc w:val="both"/>
              <w:rPr>
                <w:lang w:val="en-GB"/>
              </w:rPr>
            </w:pPr>
            <w:r w:rsidRPr="001650F0">
              <w:rPr>
                <w:lang w:val="en-GB"/>
              </w:rPr>
              <w:t>Determine which best-in-class companies you should benchmark against – which organizations you’ll compare your business to</w:t>
            </w:r>
          </w:p>
          <w:p w:rsidR="001650F0" w:rsidRPr="001650F0" w:rsidRDefault="001650F0" w:rsidP="001650F0">
            <w:pPr>
              <w:pStyle w:val="Paragrafoelenco"/>
              <w:numPr>
                <w:ilvl w:val="0"/>
                <w:numId w:val="4"/>
              </w:numPr>
              <w:jc w:val="both"/>
              <w:rPr>
                <w:lang w:val="en-GB"/>
              </w:rPr>
            </w:pPr>
            <w:r w:rsidRPr="001650F0">
              <w:rPr>
                <w:lang w:val="en-GB"/>
              </w:rPr>
              <w:t>Gather information on their internal performance, or metrics</w:t>
            </w:r>
          </w:p>
          <w:p w:rsidR="001650F0" w:rsidRPr="001650F0" w:rsidRDefault="001650F0" w:rsidP="001650F0">
            <w:pPr>
              <w:pStyle w:val="Paragrafoelenco"/>
              <w:numPr>
                <w:ilvl w:val="0"/>
                <w:numId w:val="4"/>
              </w:numPr>
              <w:jc w:val="both"/>
              <w:rPr>
                <w:lang w:val="en-GB"/>
              </w:rPr>
            </w:pPr>
            <w:r w:rsidRPr="001650F0">
              <w:rPr>
                <w:lang w:val="en-GB"/>
              </w:rPr>
              <w:t>Compare the data from both organizations to identify gaps in your company’s performance</w:t>
            </w:r>
          </w:p>
          <w:p w:rsidR="001650F0" w:rsidRPr="001650F0" w:rsidRDefault="001650F0" w:rsidP="001650F0">
            <w:pPr>
              <w:pStyle w:val="Paragrafoelenco"/>
              <w:numPr>
                <w:ilvl w:val="0"/>
                <w:numId w:val="4"/>
              </w:numPr>
              <w:jc w:val="both"/>
              <w:rPr>
                <w:lang w:val="en-GB"/>
              </w:rPr>
            </w:pPr>
            <w:r w:rsidRPr="001650F0">
              <w:rPr>
                <w:lang w:val="en-GB"/>
              </w:rPr>
              <w:t>Adopt the processes and policies in place within the best-in-class performers</w:t>
            </w:r>
            <w:r w:rsidRPr="001650F0">
              <w:rPr>
                <w:lang w:val="en-GB"/>
              </w:rPr>
              <w:t>.</w:t>
            </w:r>
          </w:p>
          <w:p w:rsidR="001650F0" w:rsidRPr="001650F0" w:rsidRDefault="001650F0" w:rsidP="001650F0">
            <w:pPr>
              <w:ind w:left="360"/>
              <w:jc w:val="both"/>
              <w:rPr>
                <w:lang w:val="en-GB"/>
              </w:rPr>
            </w:pPr>
          </w:p>
          <w:p w:rsidR="001650F0" w:rsidRDefault="001650F0" w:rsidP="001650F0">
            <w:pPr>
              <w:jc w:val="both"/>
              <w:rPr>
                <w:rFonts w:eastAsiaTheme="minorEastAsia"/>
                <w:lang w:val="en-GB"/>
              </w:rPr>
            </w:pPr>
            <w:r w:rsidRPr="001650F0">
              <w:rPr>
                <w:rFonts w:eastAsiaTheme="minorEastAsia"/>
                <w:lang w:val="en-GB"/>
              </w:rPr>
              <w:t>Benchmarking will point out what changes will make the most difference, but it’s up to you to actually put them in place.</w:t>
            </w:r>
          </w:p>
          <w:p w:rsidR="001650F0" w:rsidRPr="001650F0" w:rsidRDefault="001650F0" w:rsidP="001650F0">
            <w:pPr>
              <w:jc w:val="both"/>
              <w:rPr>
                <w:rFonts w:eastAsiaTheme="minorEastAsia"/>
                <w:lang w:val="en-GB"/>
              </w:rPr>
            </w:pPr>
          </w:p>
          <w:p w:rsidR="00054671" w:rsidRDefault="00054671" w:rsidP="001650F0">
            <w:pPr>
              <w:jc w:val="both"/>
              <w:rPr>
                <w:rFonts w:eastAsiaTheme="minorEastAsia"/>
                <w:lang w:val="en-GB"/>
              </w:rPr>
            </w:pPr>
            <w:r w:rsidRPr="001650F0">
              <w:rPr>
                <w:rFonts w:eastAsiaTheme="minorEastAsia"/>
                <w:b/>
              </w:rPr>
              <w:lastRenderedPageBreak/>
              <w:t xml:space="preserve">v. </w:t>
            </w:r>
            <w:r w:rsidRPr="001650F0">
              <w:rPr>
                <w:rFonts w:eastAsiaTheme="minorEastAsia"/>
                <w:b/>
                <w:lang w:val="en-GB"/>
              </w:rPr>
              <w:t>What is a flow chart? Discuss the ‘Cause and Effect Diagram.’</w:t>
            </w:r>
          </w:p>
          <w:p w:rsidR="001650F0" w:rsidRPr="001650F0" w:rsidRDefault="001650F0" w:rsidP="001650F0">
            <w:pPr>
              <w:jc w:val="both"/>
              <w:rPr>
                <w:rFonts w:eastAsiaTheme="minorEastAsia"/>
                <w:lang w:val="en-GB"/>
              </w:rPr>
            </w:pPr>
          </w:p>
          <w:p w:rsidR="00054671" w:rsidRDefault="001650F0" w:rsidP="001650F0">
            <w:pPr>
              <w:jc w:val="both"/>
              <w:rPr>
                <w:rFonts w:ascii="Segoe UI" w:hAnsi="Segoe UI" w:cs="Segoe UI"/>
                <w:color w:val="414141"/>
                <w:shd w:val="clear" w:color="auto" w:fill="FFFFFF"/>
              </w:rPr>
            </w:pPr>
            <w:r w:rsidRPr="001650F0">
              <w:rPr>
                <w:rFonts w:eastAsiaTheme="minorEastAsia"/>
                <w:lang w:val="en-GB"/>
              </w:rPr>
              <w:t>Cause and effect diagrams, also known as Ishikawa diagrams, fishbone diagrams, and herringbone diagrams, are causal diagrams was devised by Professor Kaoru Ishikawa(1968) of the University of Tokyo, which shows the causes of a specific event. The cause and effect diagrams identify many possible causes for an effect or problem. It can be used to structure a brainstorming session for it can immediately sort ideas into useful categories. Common uses of the cause and effect diagrams are product design and quality defect prevention, to identify potential factors causing an overall effect. Cause and Effect Analysis was originally developed as a quality control tool, but you can use the technique just as well in other ways. For instance, you can use it to discover the root cause of a problem or identify where and why a process isn't working. Cause and effect diagram templates contain many special shapes, effect, fish frame, category, primary cause, secondary cause, main frame. It is quite convenient to use these shapes to diagram your own cause and effect diagram.</w:t>
            </w:r>
            <w:r>
              <w:rPr>
                <w:rFonts w:ascii="Segoe UI" w:hAnsi="Segoe UI" w:cs="Segoe UI"/>
                <w:color w:val="414141"/>
                <w:shd w:val="clear" w:color="auto" w:fill="FFFFFF"/>
              </w:rPr>
              <w:t xml:space="preserve"> </w:t>
            </w:r>
          </w:p>
          <w:p w:rsidR="001650F0" w:rsidRPr="001650F0" w:rsidRDefault="001650F0" w:rsidP="001650F0">
            <w:pPr>
              <w:jc w:val="both"/>
              <w:rPr>
                <w:rFonts w:eastAsiaTheme="minorEastAsia"/>
              </w:rPr>
            </w:pPr>
          </w:p>
          <w:p w:rsidR="00054671" w:rsidRDefault="00054671" w:rsidP="00054671">
            <w:pPr>
              <w:spacing w:after="200" w:line="276" w:lineRule="auto"/>
              <w:rPr>
                <w:rFonts w:eastAsiaTheme="minorEastAsia"/>
                <w:b/>
              </w:rPr>
            </w:pPr>
            <w:r w:rsidRPr="001650F0">
              <w:rPr>
                <w:rFonts w:eastAsiaTheme="minorEastAsia"/>
                <w:b/>
              </w:rPr>
              <w:t xml:space="preserve">2. Discuss quality management plans. How will you complete quality assurance activities? How will you implement that plan as a manager? </w:t>
            </w:r>
          </w:p>
          <w:p w:rsidR="005F16E0" w:rsidRDefault="005F16E0" w:rsidP="005F16E0">
            <w:pPr>
              <w:jc w:val="both"/>
              <w:rPr>
                <w:rFonts w:eastAsiaTheme="minorEastAsia"/>
                <w:lang w:val="en-GB"/>
              </w:rPr>
            </w:pPr>
            <w:r w:rsidRPr="005F16E0">
              <w:rPr>
                <w:lang w:val="it-IT"/>
              </w:rPr>
              <w:t xml:space="preserve">A </w:t>
            </w:r>
            <w:r w:rsidRPr="005F16E0">
              <w:rPr>
                <w:rFonts w:eastAsiaTheme="minorEastAsia"/>
                <w:lang w:val="en-GB"/>
              </w:rPr>
              <w:t>Quality Management Plan (QMP) helps guides the </w:t>
            </w:r>
            <w:hyperlink r:id="rId9" w:history="1">
              <w:r w:rsidRPr="005F16E0">
                <w:rPr>
                  <w:rFonts w:eastAsiaTheme="minorEastAsia"/>
                  <w:lang w:val="en-GB"/>
                </w:rPr>
                <w:t>Program Manager (PM)</w:t>
              </w:r>
            </w:hyperlink>
            <w:r w:rsidRPr="005F16E0">
              <w:rPr>
                <w:rFonts w:eastAsiaTheme="minorEastAsia"/>
                <w:lang w:val="en-GB"/>
              </w:rPr>
              <w:t> and project personnel execute quality management and </w:t>
            </w:r>
            <w:hyperlink r:id="rId10" w:history="1">
              <w:r w:rsidRPr="005F16E0">
                <w:rPr>
                  <w:rFonts w:eastAsiaTheme="minorEastAsia"/>
                  <w:lang w:val="en-GB"/>
                </w:rPr>
                <w:t>quality assurance</w:t>
              </w:r>
            </w:hyperlink>
            <w:r w:rsidRPr="005F16E0">
              <w:rPr>
                <w:rFonts w:eastAsiaTheme="minorEastAsia"/>
                <w:lang w:val="en-GB"/>
              </w:rPr>
              <w:t> activities for a project or program. The purpose of the QMP is to describe how quality will be managed throughout the lifecycle of the project. Quality management planning determines quality policies and procedures relevant to the project for both project deliverables and project processes, defines who is responsible for what, and documents compliance. A QMP is developed by a contractor. Quality is the de</w:t>
            </w:r>
            <w:r>
              <w:rPr>
                <w:rFonts w:eastAsiaTheme="minorEastAsia"/>
                <w:lang w:val="en-GB"/>
              </w:rPr>
              <w:t>gree to which the project fulfi</w:t>
            </w:r>
            <w:r w:rsidRPr="005F16E0">
              <w:rPr>
                <w:rFonts w:eastAsiaTheme="minorEastAsia"/>
                <w:lang w:val="en-GB"/>
              </w:rPr>
              <w:t>ls requirements.</w:t>
            </w:r>
            <w:r>
              <w:rPr>
                <w:rFonts w:eastAsiaTheme="minorEastAsia"/>
                <w:lang w:val="en-GB"/>
              </w:rPr>
              <w:t xml:space="preserve"> </w:t>
            </w:r>
            <w:r w:rsidRPr="005F16E0">
              <w:rPr>
                <w:rFonts w:eastAsiaTheme="minorEastAsia"/>
                <w:lang w:val="en-GB"/>
              </w:rPr>
              <w:t>The QMP identifies these key components:</w:t>
            </w:r>
          </w:p>
          <w:p w:rsidR="005F16E0" w:rsidRPr="005F16E0" w:rsidRDefault="005F16E0" w:rsidP="005F16E0">
            <w:pPr>
              <w:jc w:val="both"/>
              <w:rPr>
                <w:rFonts w:eastAsiaTheme="minorEastAsia"/>
                <w:lang w:val="en-GB"/>
              </w:rPr>
            </w:pPr>
          </w:p>
          <w:p w:rsidR="005F16E0" w:rsidRPr="005F16E0" w:rsidRDefault="005F16E0" w:rsidP="005F16E0">
            <w:pPr>
              <w:numPr>
                <w:ilvl w:val="0"/>
                <w:numId w:val="5"/>
              </w:numPr>
              <w:jc w:val="both"/>
              <w:rPr>
                <w:rFonts w:eastAsiaTheme="minorEastAsia"/>
                <w:lang w:val="en-GB"/>
              </w:rPr>
            </w:pPr>
            <w:r w:rsidRPr="005F16E0">
              <w:rPr>
                <w:rFonts w:eastAsiaTheme="minorEastAsia"/>
                <w:b/>
                <w:lang w:val="en-GB"/>
              </w:rPr>
              <w:t>Project Deliverables &amp; Project Processes</w:t>
            </w:r>
            <w:r w:rsidRPr="005F16E0">
              <w:rPr>
                <w:rFonts w:eastAsiaTheme="minorEastAsia"/>
                <w:lang w:val="en-GB"/>
              </w:rPr>
              <w:t>:  The key project deliverables and processes subject to quality review.</w:t>
            </w:r>
          </w:p>
          <w:p w:rsidR="005F16E0" w:rsidRPr="005F16E0" w:rsidRDefault="005F16E0" w:rsidP="005F16E0">
            <w:pPr>
              <w:numPr>
                <w:ilvl w:val="0"/>
                <w:numId w:val="5"/>
              </w:numPr>
              <w:jc w:val="both"/>
              <w:rPr>
                <w:rFonts w:eastAsiaTheme="minorEastAsia"/>
                <w:lang w:val="en-GB"/>
              </w:rPr>
            </w:pPr>
            <w:r w:rsidRPr="005F16E0">
              <w:rPr>
                <w:rFonts w:eastAsiaTheme="minorEastAsia"/>
                <w:b/>
                <w:lang w:val="en-GB"/>
              </w:rPr>
              <w:t>Deliverable Quality Standards</w:t>
            </w:r>
            <w:r w:rsidRPr="005F16E0">
              <w:rPr>
                <w:rFonts w:eastAsiaTheme="minorEastAsia"/>
                <w:lang w:val="en-GB"/>
              </w:rPr>
              <w:t>:  The quality standards that are the “measures” used to determine a successful outcome for a deliverable. These standards may vary dependent on the type of information technology project.</w:t>
            </w:r>
          </w:p>
          <w:p w:rsidR="005F16E0" w:rsidRPr="005F16E0" w:rsidRDefault="005F16E0" w:rsidP="005F16E0">
            <w:pPr>
              <w:numPr>
                <w:ilvl w:val="0"/>
                <w:numId w:val="5"/>
              </w:numPr>
              <w:jc w:val="both"/>
              <w:rPr>
                <w:rFonts w:eastAsiaTheme="minorEastAsia"/>
                <w:lang w:val="en-GB"/>
              </w:rPr>
            </w:pPr>
            <w:r w:rsidRPr="005F16E0">
              <w:rPr>
                <w:rFonts w:eastAsiaTheme="minorEastAsia"/>
                <w:b/>
                <w:lang w:val="en-GB"/>
              </w:rPr>
              <w:t>Customer Satisfaction</w:t>
            </w:r>
            <w:r w:rsidRPr="005F16E0">
              <w:rPr>
                <w:rFonts w:eastAsiaTheme="minorEastAsia"/>
                <w:lang w:val="en-GB"/>
              </w:rPr>
              <w:t>:  The customer satisfaction criteria describe when each deliverable is complete and acceptable as defined by the customer. Deliverables are evaluated against these criteria.</w:t>
            </w:r>
          </w:p>
          <w:p w:rsidR="005F16E0" w:rsidRPr="005F16E0" w:rsidRDefault="005F16E0" w:rsidP="005F16E0">
            <w:pPr>
              <w:numPr>
                <w:ilvl w:val="0"/>
                <w:numId w:val="5"/>
              </w:numPr>
              <w:jc w:val="both"/>
              <w:rPr>
                <w:rFonts w:eastAsiaTheme="minorEastAsia"/>
                <w:lang w:val="en-GB"/>
              </w:rPr>
            </w:pPr>
            <w:r w:rsidRPr="005F16E0">
              <w:rPr>
                <w:rFonts w:eastAsiaTheme="minorEastAsia"/>
                <w:b/>
                <w:lang w:val="en-GB"/>
              </w:rPr>
              <w:t>Quality Control Activities</w:t>
            </w:r>
            <w:r w:rsidRPr="005F16E0">
              <w:rPr>
                <w:rFonts w:eastAsiaTheme="minorEastAsia"/>
                <w:lang w:val="en-GB"/>
              </w:rPr>
              <w:t>: The quality control activities that monitor and verify that the project deliverables meet defined quality standards.</w:t>
            </w:r>
          </w:p>
          <w:p w:rsidR="005F16E0" w:rsidRPr="005F16E0" w:rsidRDefault="005F16E0" w:rsidP="005F16E0">
            <w:pPr>
              <w:numPr>
                <w:ilvl w:val="0"/>
                <w:numId w:val="5"/>
              </w:numPr>
              <w:jc w:val="both"/>
              <w:rPr>
                <w:rFonts w:eastAsiaTheme="minorEastAsia"/>
                <w:lang w:val="en-GB"/>
              </w:rPr>
            </w:pPr>
            <w:r w:rsidRPr="005F16E0">
              <w:rPr>
                <w:rFonts w:eastAsiaTheme="minorEastAsia"/>
                <w:b/>
                <w:lang w:val="en-GB"/>
              </w:rPr>
              <w:t>Process Quality Standards</w:t>
            </w:r>
            <w:r w:rsidRPr="005F16E0">
              <w:rPr>
                <w:rFonts w:eastAsiaTheme="minorEastAsia"/>
                <w:lang w:val="en-GB"/>
              </w:rPr>
              <w:t>:  The quality standards that are the “measures” used to determine if project work processes are being followed.</w:t>
            </w:r>
          </w:p>
          <w:p w:rsidR="005F16E0" w:rsidRPr="005F16E0" w:rsidRDefault="005F16E0" w:rsidP="005F16E0">
            <w:pPr>
              <w:numPr>
                <w:ilvl w:val="0"/>
                <w:numId w:val="5"/>
              </w:numPr>
              <w:jc w:val="both"/>
              <w:rPr>
                <w:rFonts w:eastAsiaTheme="minorEastAsia"/>
                <w:lang w:val="en-GB"/>
              </w:rPr>
            </w:pPr>
            <w:r w:rsidRPr="005F16E0">
              <w:rPr>
                <w:rFonts w:eastAsiaTheme="minorEastAsia"/>
                <w:b/>
                <w:lang w:val="en-GB"/>
              </w:rPr>
              <w:t>Stakeholder Expectations</w:t>
            </w:r>
            <w:r w:rsidRPr="005F16E0">
              <w:rPr>
                <w:rFonts w:eastAsiaTheme="minorEastAsia"/>
                <w:lang w:val="en-GB"/>
              </w:rPr>
              <w:t>: Stakeholder expectations describe when a project process is effective as defined by the project stakeholders. An example is the review and approval of all high impact changes to the project.</w:t>
            </w:r>
          </w:p>
          <w:p w:rsidR="005F16E0" w:rsidRDefault="005F16E0" w:rsidP="005F16E0">
            <w:pPr>
              <w:numPr>
                <w:ilvl w:val="0"/>
                <w:numId w:val="5"/>
              </w:numPr>
              <w:jc w:val="both"/>
              <w:rPr>
                <w:rFonts w:eastAsiaTheme="minorEastAsia"/>
                <w:lang w:val="en-GB"/>
              </w:rPr>
            </w:pPr>
            <w:r w:rsidRPr="005F16E0">
              <w:rPr>
                <w:rFonts w:eastAsiaTheme="minorEastAsia"/>
                <w:b/>
                <w:lang w:val="en-GB"/>
              </w:rPr>
              <w:t>Quality Assurance Activities</w:t>
            </w:r>
            <w:r w:rsidRPr="005F16E0">
              <w:rPr>
                <w:rFonts w:eastAsiaTheme="minorEastAsia"/>
                <w:lang w:val="en-GB"/>
              </w:rPr>
              <w:t>: The quality assurance activities that monitor and verify that the processes used to manage and create the deliverables are followed and are effective.</w:t>
            </w:r>
          </w:p>
          <w:p w:rsidR="005F16E0" w:rsidRPr="005F16E0" w:rsidRDefault="005F16E0" w:rsidP="005F16E0">
            <w:pPr>
              <w:ind w:left="360"/>
              <w:jc w:val="both"/>
              <w:rPr>
                <w:rFonts w:eastAsiaTheme="minorEastAsia"/>
                <w:lang w:val="en-GB"/>
              </w:rPr>
            </w:pPr>
          </w:p>
          <w:p w:rsidR="005F16E0" w:rsidRPr="005F16E0" w:rsidRDefault="005F16E0" w:rsidP="005F16E0">
            <w:pPr>
              <w:jc w:val="both"/>
              <w:rPr>
                <w:lang w:val="en-GB"/>
              </w:rPr>
            </w:pPr>
            <w:r w:rsidRPr="005F16E0">
              <w:rPr>
                <w:bCs/>
                <w:lang w:val="en-GB"/>
              </w:rPr>
              <w:t>Quality assurance activities</w:t>
            </w:r>
            <w:r w:rsidRPr="005F16E0">
              <w:rPr>
                <w:lang w:val="en-GB"/>
              </w:rPr>
              <w:t> are those actions the quality team takes to view the quality requirements, audit the results of control measurements and analyze quality performance in order to ensure that appropriate quality standards and procedures are appropriately implemented within the project.</w:t>
            </w:r>
            <w:r>
              <w:rPr>
                <w:lang w:val="en-GB"/>
              </w:rPr>
              <w:t xml:space="preserve"> </w:t>
            </w:r>
            <w:r w:rsidRPr="005F16E0">
              <w:rPr>
                <w:lang w:val="en-GB"/>
              </w:rPr>
              <w:t>The Quality Assurance Activities is an article of the Quality Management Section in the </w:t>
            </w:r>
            <w:hyperlink r:id="rId11" w:history="1">
              <w:r w:rsidRPr="005F16E0">
                <w:rPr>
                  <w:rStyle w:val="Collegamentoipertestuale"/>
                  <w:color w:val="auto"/>
                  <w:u w:val="none"/>
                  <w:lang w:val="en-GB"/>
                </w:rPr>
                <w:t>Project Implementation Guide</w:t>
              </w:r>
            </w:hyperlink>
            <w:r w:rsidRPr="005F16E0">
              <w:rPr>
                <w:lang w:val="en-GB"/>
              </w:rPr>
              <w:t>. It describes the three kinds of the activities to help the project manager and the quality team to develop a quality assurance plan template, audit quality performance and review project activities, procedures and processes.</w:t>
            </w:r>
          </w:p>
          <w:p w:rsidR="005F16E0" w:rsidRDefault="005F16E0" w:rsidP="005F16E0">
            <w:pPr>
              <w:jc w:val="both"/>
              <w:rPr>
                <w:lang w:val="en-GB"/>
              </w:rPr>
            </w:pPr>
            <w:r w:rsidRPr="005F16E0">
              <w:rPr>
                <w:lang w:val="en-GB"/>
              </w:rPr>
              <w:t>There are three key activities of quality assurance. They are Develop a Quality Assurance Plan and Analyze Project Quality. Let’s view each of the activities.</w:t>
            </w:r>
          </w:p>
          <w:p w:rsidR="005F16E0" w:rsidRPr="005F16E0" w:rsidRDefault="005F16E0" w:rsidP="005F16E0">
            <w:pPr>
              <w:jc w:val="both"/>
              <w:rPr>
                <w:lang w:val="en-GB"/>
              </w:rPr>
            </w:pPr>
          </w:p>
          <w:p w:rsidR="005F16E0" w:rsidRPr="005F16E0" w:rsidRDefault="005F16E0" w:rsidP="005F16E0">
            <w:pPr>
              <w:jc w:val="both"/>
              <w:rPr>
                <w:b/>
                <w:lang w:val="en-GB"/>
              </w:rPr>
            </w:pPr>
            <w:r w:rsidRPr="005F16E0">
              <w:rPr>
                <w:b/>
                <w:lang w:val="en-GB"/>
              </w:rPr>
              <w:lastRenderedPageBreak/>
              <w:t>Develop a Quality Assurance Plan.</w:t>
            </w:r>
          </w:p>
          <w:p w:rsidR="005F16E0" w:rsidRDefault="005F16E0" w:rsidP="005F16E0">
            <w:pPr>
              <w:jc w:val="both"/>
              <w:rPr>
                <w:lang w:val="en-GB"/>
              </w:rPr>
            </w:pPr>
            <w:r w:rsidRPr="005F16E0">
              <w:rPr>
                <w:lang w:val="en-GB"/>
              </w:rPr>
              <w:t>The first of the quality assurance activities is about planning the overall process for assuring quality. Its purpose is to design a quality assurance plan template (an efficient tool to assure quality in a project) and monitor problems and drawbacks that may appear during the project implementation process. The quality team needs to use such a plan to do the rest of the quality assurance activities, such Audit and Analysis.</w:t>
            </w:r>
            <w:r>
              <w:rPr>
                <w:lang w:val="en-GB"/>
              </w:rPr>
              <w:t xml:space="preserve"> </w:t>
            </w:r>
            <w:r w:rsidRPr="005F16E0">
              <w:rPr>
                <w:lang w:val="en-GB"/>
              </w:rPr>
              <w:t>The basic steps in creating a quality assurance plan template are:</w:t>
            </w:r>
          </w:p>
          <w:p w:rsidR="005F16E0" w:rsidRPr="005F16E0" w:rsidRDefault="005F16E0" w:rsidP="005F16E0">
            <w:pPr>
              <w:jc w:val="both"/>
              <w:rPr>
                <w:lang w:val="en-GB"/>
              </w:rPr>
            </w:pPr>
          </w:p>
          <w:p w:rsidR="005F16E0" w:rsidRPr="005F16E0" w:rsidRDefault="005F16E0" w:rsidP="005F16E0">
            <w:pPr>
              <w:pStyle w:val="Paragrafoelenco"/>
              <w:numPr>
                <w:ilvl w:val="0"/>
                <w:numId w:val="7"/>
              </w:numPr>
              <w:jc w:val="both"/>
              <w:rPr>
                <w:lang w:val="en-GB"/>
              </w:rPr>
            </w:pPr>
            <w:r w:rsidRPr="005F16E0">
              <w:rPr>
                <w:lang w:val="en-GB"/>
              </w:rPr>
              <w:t>Set up goals of project assurance (why to assure the project’s quality?)</w:t>
            </w:r>
          </w:p>
          <w:p w:rsidR="005F16E0" w:rsidRPr="005F16E0" w:rsidRDefault="005F16E0" w:rsidP="005F16E0">
            <w:pPr>
              <w:pStyle w:val="Paragrafoelenco"/>
              <w:numPr>
                <w:ilvl w:val="0"/>
                <w:numId w:val="7"/>
              </w:numPr>
              <w:jc w:val="both"/>
              <w:rPr>
                <w:lang w:val="en-GB"/>
              </w:rPr>
            </w:pPr>
            <w:r w:rsidRPr="005F16E0">
              <w:rPr>
                <w:lang w:val="en-GB"/>
              </w:rPr>
              <w:t>Assign responsibilities to members of the quality team and determine the hierarchy of management (who will carry out the quality assurance activities?)</w:t>
            </w:r>
          </w:p>
          <w:p w:rsidR="005F16E0" w:rsidRPr="005F16E0" w:rsidRDefault="005F16E0" w:rsidP="005F16E0">
            <w:pPr>
              <w:pStyle w:val="Paragrafoelenco"/>
              <w:numPr>
                <w:ilvl w:val="0"/>
                <w:numId w:val="7"/>
              </w:numPr>
              <w:jc w:val="both"/>
              <w:rPr>
                <w:lang w:val="en-GB"/>
              </w:rPr>
            </w:pPr>
            <w:r w:rsidRPr="005F16E0">
              <w:rPr>
                <w:lang w:val="en-GB"/>
              </w:rPr>
              <w:t>Gather relevant information on the project standards and define compliance criteria (how to make quality assurance?)</w:t>
            </w:r>
          </w:p>
          <w:p w:rsidR="005F16E0" w:rsidRDefault="005F16E0" w:rsidP="005F16E0">
            <w:pPr>
              <w:pStyle w:val="Paragrafoelenco"/>
              <w:numPr>
                <w:ilvl w:val="0"/>
                <w:numId w:val="7"/>
              </w:numPr>
              <w:jc w:val="both"/>
              <w:rPr>
                <w:lang w:val="en-GB"/>
              </w:rPr>
            </w:pPr>
            <w:r w:rsidRPr="005F16E0">
              <w:rPr>
                <w:lang w:val="en-GB"/>
              </w:rPr>
              <w:t>Identify a set of measurements and metrics to be used to determine quality levels and performance (is the project performed under appropriate quality levels?)</w:t>
            </w:r>
          </w:p>
          <w:p w:rsidR="005F16E0" w:rsidRPr="005F16E0" w:rsidRDefault="005F16E0" w:rsidP="005F16E0">
            <w:pPr>
              <w:pStyle w:val="Paragrafoelenco"/>
              <w:ind w:left="1080"/>
              <w:jc w:val="both"/>
              <w:rPr>
                <w:lang w:val="en-GB"/>
              </w:rPr>
            </w:pPr>
          </w:p>
          <w:p w:rsidR="005F16E0" w:rsidRPr="005F16E0" w:rsidRDefault="005F16E0" w:rsidP="005F16E0">
            <w:pPr>
              <w:jc w:val="both"/>
              <w:rPr>
                <w:b/>
                <w:lang w:val="en-GB"/>
              </w:rPr>
            </w:pPr>
            <w:r w:rsidRPr="005F16E0">
              <w:rPr>
                <w:b/>
                <w:lang w:val="en-GB"/>
              </w:rPr>
              <w:t>Audit Project Quality.</w:t>
            </w:r>
          </w:p>
          <w:p w:rsidR="005F16E0" w:rsidRPr="005F16E0" w:rsidRDefault="005F16E0" w:rsidP="005F16E0">
            <w:pPr>
              <w:jc w:val="both"/>
              <w:rPr>
                <w:lang w:val="en-GB"/>
              </w:rPr>
            </w:pPr>
            <w:r w:rsidRPr="005F16E0">
              <w:rPr>
                <w:lang w:val="en-GB"/>
              </w:rPr>
              <w:t>A quality audit is a regular, systematic review of project activities to identify whether these activities are performed in line with organizational processes and tactical decisions. The goal of carrying out a project quality audit is to reveal any missing or inefficient policies, procedures and/or processes that reduce quality levels and increase the probability of project failure. During a typical quality audit session the team under supervision of the project manager can review quality metrics (like budget deviation, on-time performance, failure rate, defect frequency) and measure project activities against the quality baseline.</w:t>
            </w:r>
          </w:p>
          <w:p w:rsidR="005F16E0" w:rsidRDefault="005F16E0" w:rsidP="005F16E0">
            <w:pPr>
              <w:jc w:val="both"/>
              <w:rPr>
                <w:lang w:val="en-GB"/>
              </w:rPr>
            </w:pPr>
            <w:r w:rsidRPr="005F16E0">
              <w:rPr>
                <w:lang w:val="en-GB"/>
              </w:rPr>
              <w:t>Auditing quality allows identifying and correcting any deficiencies in project activities. As a process it results in decreased cost of quality management and enhanced product acceptance and customer satisfaction. Often quality auditing activities are carried out by external and independent auditors that provide expert knowledge and advice.</w:t>
            </w:r>
            <w:r>
              <w:rPr>
                <w:lang w:val="en-GB"/>
              </w:rPr>
              <w:t xml:space="preserve"> </w:t>
            </w:r>
            <w:r w:rsidRPr="005F16E0">
              <w:rPr>
                <w:lang w:val="en-GB"/>
              </w:rPr>
              <w:t>The quality assurance activity produces a formal confirmation document that proves necessary changes to the implementation process and serves as a foundation for developing corrective actions.</w:t>
            </w:r>
          </w:p>
          <w:p w:rsidR="005F16E0" w:rsidRPr="005F16E0" w:rsidRDefault="005F16E0" w:rsidP="005F16E0">
            <w:pPr>
              <w:jc w:val="both"/>
              <w:rPr>
                <w:lang w:val="en-GB"/>
              </w:rPr>
            </w:pPr>
          </w:p>
          <w:p w:rsidR="005F16E0" w:rsidRPr="005F16E0" w:rsidRDefault="005F16E0" w:rsidP="005F16E0">
            <w:pPr>
              <w:jc w:val="both"/>
              <w:rPr>
                <w:b/>
                <w:lang w:val="en-GB"/>
              </w:rPr>
            </w:pPr>
            <w:r w:rsidRPr="005F16E0">
              <w:rPr>
                <w:b/>
                <w:lang w:val="en-GB"/>
              </w:rPr>
              <w:t>Analyze Project Quality.</w:t>
            </w:r>
          </w:p>
          <w:p w:rsidR="005F16E0" w:rsidRPr="005F16E0" w:rsidRDefault="005F16E0" w:rsidP="005F16E0">
            <w:pPr>
              <w:jc w:val="both"/>
              <w:rPr>
                <w:lang w:val="en-GB"/>
              </w:rPr>
            </w:pPr>
          </w:p>
          <w:p w:rsidR="005F16E0" w:rsidRPr="005F16E0" w:rsidRDefault="005F16E0" w:rsidP="005F16E0">
            <w:pPr>
              <w:jc w:val="both"/>
              <w:rPr>
                <w:lang w:val="en-GB"/>
              </w:rPr>
            </w:pPr>
            <w:r w:rsidRPr="005F16E0">
              <w:rPr>
                <w:lang w:val="en-GB"/>
              </w:rPr>
              <w:t>Quality analysis is a set of steps to examine and investigate a certain project activity and identify what enhances the activity’s value. The goal of project quality analysis is to review quality levels and define necessary improvements in the existing quality management framework.</w:t>
            </w:r>
          </w:p>
          <w:p w:rsidR="00A95874" w:rsidRPr="001650F0" w:rsidRDefault="005F16E0" w:rsidP="005F16E0">
            <w:pPr>
              <w:jc w:val="both"/>
              <w:rPr>
                <w:lang w:val="en-GB"/>
              </w:rPr>
            </w:pPr>
            <w:r w:rsidRPr="005F16E0">
              <w:rPr>
                <w:lang w:val="en-GB"/>
              </w:rPr>
              <w:t>The quality assurance activity allows examining experienced problems, deviations in constraints, and any activities that provide a value. It includes root cause analysis, fit analysis, methods for identifying and solving problems, and techniques for developing corrective actions. For instance, during fit analysis product testing is used as a method for examining product features and checking they fit into the user acceptance criteria. A testing plan becomes a scenario for analyzing, assuring and validating product quality.</w:t>
            </w:r>
            <w:r>
              <w:rPr>
                <w:lang w:val="en-GB"/>
              </w:rPr>
              <w:t xml:space="preserve"> </w:t>
            </w:r>
          </w:p>
        </w:tc>
      </w:tr>
    </w:tbl>
    <w:p w:rsidR="00A95874" w:rsidRPr="00B0415E" w:rsidRDefault="00A95874" w:rsidP="00A95874">
      <w:pPr>
        <w:autoSpaceDE w:val="0"/>
        <w:autoSpaceDN w:val="0"/>
        <w:adjustRightInd w:val="0"/>
        <w:spacing w:after="0" w:line="240" w:lineRule="auto"/>
        <w:rPr>
          <w:rFonts w:cs="CalvertMT-Bold"/>
          <w:b/>
          <w:bCs/>
          <w:color w:val="002060"/>
          <w:sz w:val="28"/>
          <w:lang w:val="en-US"/>
        </w:rPr>
      </w:pPr>
    </w:p>
    <w:p w:rsidR="00A95874" w:rsidRPr="00B0415E" w:rsidRDefault="00A95874" w:rsidP="00A95874">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A95874" w:rsidRPr="00B0415E" w:rsidRDefault="00A95874" w:rsidP="00A95874">
      <w:pPr>
        <w:autoSpaceDE w:val="0"/>
        <w:autoSpaceDN w:val="0"/>
        <w:adjustRightInd w:val="0"/>
        <w:spacing w:after="0" w:line="240" w:lineRule="auto"/>
        <w:rPr>
          <w:rFonts w:cs="CalvertMT-Bold"/>
          <w:b/>
          <w:bCs/>
          <w:color w:val="001AE6"/>
          <w:lang w:val="en-US"/>
        </w:rPr>
      </w:pPr>
    </w:p>
    <w:p w:rsidR="00A95874" w:rsidRPr="00B0415E" w:rsidRDefault="00A95874" w:rsidP="00A95874">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95874" w:rsidRPr="00B0415E" w:rsidRDefault="00A95874" w:rsidP="00A95874">
      <w:pPr>
        <w:autoSpaceDE w:val="0"/>
        <w:autoSpaceDN w:val="0"/>
        <w:adjustRightInd w:val="0"/>
        <w:spacing w:after="0" w:line="240" w:lineRule="auto"/>
        <w:rPr>
          <w:rFonts w:cs="Bliss-Regular"/>
          <w:color w:val="000000"/>
          <w:lang w:val="en-US"/>
        </w:rPr>
      </w:pPr>
    </w:p>
    <w:p w:rsidR="00A95874" w:rsidRPr="00B0415E" w:rsidRDefault="00A95874" w:rsidP="00A95874">
      <w:pPr>
        <w:autoSpaceDE w:val="0"/>
        <w:autoSpaceDN w:val="0"/>
        <w:adjustRightInd w:val="0"/>
        <w:spacing w:after="0" w:line="240" w:lineRule="auto"/>
        <w:rPr>
          <w:rFonts w:cs="Bliss-Regular"/>
          <w:color w:val="000000"/>
          <w:lang w:val="en-US"/>
        </w:rPr>
      </w:pPr>
    </w:p>
    <w:p w:rsidR="00A95874" w:rsidRPr="00B0415E" w:rsidRDefault="00A95874" w:rsidP="00A95874">
      <w:pPr>
        <w:autoSpaceDE w:val="0"/>
        <w:autoSpaceDN w:val="0"/>
        <w:adjustRightInd w:val="0"/>
        <w:spacing w:after="0" w:line="240" w:lineRule="auto"/>
        <w:rPr>
          <w:rFonts w:cs="Bliss-Regular"/>
          <w:color w:val="000000"/>
          <w:lang w:val="en-US"/>
        </w:rPr>
      </w:pPr>
    </w:p>
    <w:tbl>
      <w:tblPr>
        <w:tblStyle w:val="Grigliatabella"/>
        <w:tblW w:w="0" w:type="auto"/>
        <w:tblLook w:val="04A0"/>
      </w:tblPr>
      <w:tblGrid>
        <w:gridCol w:w="2310"/>
        <w:gridCol w:w="4035"/>
        <w:gridCol w:w="1276"/>
        <w:gridCol w:w="1621"/>
      </w:tblGrid>
      <w:tr w:rsidR="00A95874" w:rsidRPr="00B0415E" w:rsidTr="004B6FEA">
        <w:tc>
          <w:tcPr>
            <w:tcW w:w="2310" w:type="dxa"/>
            <w:shd w:val="clear" w:color="auto" w:fill="D9D9D9" w:themeFill="background1" w:themeFillShade="D9"/>
          </w:tcPr>
          <w:p w:rsidR="00A95874" w:rsidRPr="00B0415E" w:rsidRDefault="00A95874" w:rsidP="004B6FEA">
            <w:pPr>
              <w:rPr>
                <w:rFonts w:cs="Bliss-Regular"/>
                <w:color w:val="000000"/>
              </w:rPr>
            </w:pPr>
            <w:r w:rsidRPr="00B0415E">
              <w:rPr>
                <w:rFonts w:cs="Bliss-Regular"/>
                <w:color w:val="000000"/>
              </w:rPr>
              <w:t>Student Signature</w:t>
            </w:r>
          </w:p>
        </w:tc>
        <w:tc>
          <w:tcPr>
            <w:tcW w:w="4035" w:type="dxa"/>
          </w:tcPr>
          <w:p w:rsidR="00A95874" w:rsidRPr="00B0415E" w:rsidRDefault="005F16E0" w:rsidP="004B6FEA">
            <w:pPr>
              <w:rPr>
                <w:rFonts w:cs="Bliss-Regular"/>
                <w:color w:val="000000"/>
              </w:rPr>
            </w:pPr>
            <w:r>
              <w:rPr>
                <w:rFonts w:cs="Bliss-Regular"/>
                <w:color w:val="000000"/>
              </w:rPr>
              <w:t xml:space="preserve">Debora </w:t>
            </w:r>
            <w:proofErr w:type="spellStart"/>
            <w:r>
              <w:rPr>
                <w:rFonts w:cs="Bliss-Regular"/>
                <w:color w:val="000000"/>
              </w:rPr>
              <w:t>Melis</w:t>
            </w:r>
            <w:proofErr w:type="spellEnd"/>
          </w:p>
        </w:tc>
        <w:tc>
          <w:tcPr>
            <w:tcW w:w="1276" w:type="dxa"/>
            <w:shd w:val="clear" w:color="auto" w:fill="D9D9D9" w:themeFill="background1" w:themeFillShade="D9"/>
          </w:tcPr>
          <w:p w:rsidR="00A95874" w:rsidRPr="00B0415E" w:rsidRDefault="00A95874" w:rsidP="004B6FEA">
            <w:pPr>
              <w:rPr>
                <w:rFonts w:cs="Bliss-Regular"/>
                <w:color w:val="000000"/>
              </w:rPr>
            </w:pPr>
            <w:r w:rsidRPr="00B0415E">
              <w:rPr>
                <w:rFonts w:cs="Bliss-Regular"/>
                <w:color w:val="000000"/>
              </w:rPr>
              <w:t>Date</w:t>
            </w:r>
          </w:p>
        </w:tc>
        <w:tc>
          <w:tcPr>
            <w:tcW w:w="1621" w:type="dxa"/>
          </w:tcPr>
          <w:p w:rsidR="00A95874" w:rsidRPr="00B0415E" w:rsidRDefault="005F16E0" w:rsidP="004B6FEA">
            <w:pPr>
              <w:rPr>
                <w:rFonts w:cs="Bliss-Regular"/>
                <w:color w:val="000000"/>
              </w:rPr>
            </w:pPr>
            <w:r>
              <w:rPr>
                <w:rFonts w:cs="Bliss-Regular"/>
                <w:color w:val="000000"/>
              </w:rPr>
              <w:t>06/03/2020</w:t>
            </w:r>
          </w:p>
        </w:tc>
      </w:tr>
    </w:tbl>
    <w:p w:rsidR="00A95874" w:rsidRPr="00B0415E" w:rsidRDefault="00A95874" w:rsidP="00A95874">
      <w:pPr>
        <w:rPr>
          <w:rFonts w:cs="Bliss-Regular"/>
          <w:color w:val="000000"/>
          <w:lang w:val="en-US"/>
        </w:rPr>
      </w:pPr>
    </w:p>
    <w:p w:rsidR="00A95874" w:rsidRPr="00B0415E" w:rsidRDefault="00A95874" w:rsidP="00A95874">
      <w:pPr>
        <w:rPr>
          <w:rFonts w:cs="Bliss-Regular"/>
          <w:color w:val="000000"/>
          <w:lang w:val="en-US"/>
        </w:rPr>
      </w:pPr>
    </w:p>
    <w:p w:rsidR="00A95874" w:rsidRPr="00B0415E" w:rsidRDefault="00A95874" w:rsidP="00A95874">
      <w:pPr>
        <w:shd w:val="clear" w:color="auto" w:fill="D9D9D9" w:themeFill="background1" w:themeFillShade="D9"/>
        <w:rPr>
          <w:b/>
          <w:sz w:val="32"/>
          <w:lang w:val="en-US"/>
        </w:rPr>
      </w:pPr>
      <w:r w:rsidRPr="00B0415E">
        <w:rPr>
          <w:b/>
          <w:sz w:val="28"/>
          <w:lang w:val="en-US"/>
        </w:rPr>
        <w:lastRenderedPageBreak/>
        <w:t>For Tutor / Assessor Use Only</w:t>
      </w:r>
    </w:p>
    <w:tbl>
      <w:tblPr>
        <w:tblStyle w:val="Grigliatabella"/>
        <w:tblW w:w="0" w:type="auto"/>
        <w:tblLook w:val="04A0"/>
      </w:tblPr>
      <w:tblGrid>
        <w:gridCol w:w="4621"/>
        <w:gridCol w:w="4621"/>
      </w:tblGrid>
      <w:tr w:rsidR="00A95874" w:rsidRPr="00B0415E" w:rsidTr="004B6FEA">
        <w:trPr>
          <w:trHeight w:val="249"/>
        </w:trPr>
        <w:tc>
          <w:tcPr>
            <w:tcW w:w="4621" w:type="dxa"/>
            <w:shd w:val="clear" w:color="auto" w:fill="D9D9D9" w:themeFill="background1" w:themeFillShade="D9"/>
          </w:tcPr>
          <w:p w:rsidR="00A95874" w:rsidRPr="00B0415E" w:rsidRDefault="00A95874" w:rsidP="004B6FEA">
            <w:pPr>
              <w:rPr>
                <w:b/>
                <w:color w:val="002060"/>
              </w:rPr>
            </w:pPr>
            <w:r w:rsidRPr="00B0415E">
              <w:rPr>
                <w:b/>
                <w:color w:val="002060"/>
              </w:rPr>
              <w:t>Total Marks</w:t>
            </w:r>
          </w:p>
        </w:tc>
        <w:tc>
          <w:tcPr>
            <w:tcW w:w="4621" w:type="dxa"/>
          </w:tcPr>
          <w:p w:rsidR="00A95874" w:rsidRPr="00B0415E" w:rsidRDefault="00A95874" w:rsidP="004B6FEA">
            <w:pPr>
              <w:rPr>
                <w:rFonts w:cs="Times New Roman"/>
                <w:szCs w:val="32"/>
              </w:rPr>
            </w:pPr>
          </w:p>
        </w:tc>
      </w:tr>
      <w:tr w:rsidR="00A95874" w:rsidRPr="00B0415E" w:rsidTr="004B6FEA">
        <w:tc>
          <w:tcPr>
            <w:tcW w:w="4621" w:type="dxa"/>
            <w:shd w:val="clear" w:color="auto" w:fill="D9D9D9" w:themeFill="background1" w:themeFillShade="D9"/>
          </w:tcPr>
          <w:p w:rsidR="00A95874" w:rsidRPr="00B0415E" w:rsidRDefault="00A95874" w:rsidP="004B6FEA">
            <w:pPr>
              <w:rPr>
                <w:b/>
                <w:color w:val="002060"/>
              </w:rPr>
            </w:pPr>
            <w:r w:rsidRPr="00B0415E">
              <w:rPr>
                <w:b/>
                <w:color w:val="002060"/>
              </w:rPr>
              <w:t>Marks Obtained</w:t>
            </w:r>
          </w:p>
        </w:tc>
        <w:tc>
          <w:tcPr>
            <w:tcW w:w="4621" w:type="dxa"/>
          </w:tcPr>
          <w:p w:rsidR="00A95874" w:rsidRPr="00B0415E" w:rsidRDefault="00A95874" w:rsidP="004B6FEA">
            <w:pPr>
              <w:rPr>
                <w:rFonts w:cs="Times New Roman"/>
                <w:szCs w:val="32"/>
              </w:rPr>
            </w:pPr>
          </w:p>
        </w:tc>
      </w:tr>
      <w:tr w:rsidR="00A95874" w:rsidRPr="00B0415E" w:rsidTr="004B6FEA">
        <w:tc>
          <w:tcPr>
            <w:tcW w:w="4621" w:type="dxa"/>
            <w:shd w:val="clear" w:color="auto" w:fill="D9D9D9" w:themeFill="background1" w:themeFillShade="D9"/>
          </w:tcPr>
          <w:p w:rsidR="00A95874" w:rsidRPr="00B0415E" w:rsidRDefault="00A95874" w:rsidP="004B6FEA">
            <w:pPr>
              <w:rPr>
                <w:b/>
                <w:color w:val="002060"/>
              </w:rPr>
            </w:pPr>
            <w:r w:rsidRPr="00B0415E">
              <w:rPr>
                <w:b/>
                <w:color w:val="002060"/>
              </w:rPr>
              <w:t>Percentage / Grade</w:t>
            </w:r>
          </w:p>
        </w:tc>
        <w:tc>
          <w:tcPr>
            <w:tcW w:w="4621" w:type="dxa"/>
          </w:tcPr>
          <w:p w:rsidR="00A95874" w:rsidRPr="00B0415E" w:rsidRDefault="00A95874" w:rsidP="004B6FEA">
            <w:pPr>
              <w:rPr>
                <w:rFonts w:cs="Times New Roman"/>
                <w:szCs w:val="32"/>
              </w:rPr>
            </w:pPr>
          </w:p>
        </w:tc>
      </w:tr>
    </w:tbl>
    <w:p w:rsidR="00A95874" w:rsidRDefault="00A95874" w:rsidP="00A95874">
      <w:pPr>
        <w:rPr>
          <w:rFonts w:cs="Times New Roman"/>
          <w:sz w:val="24"/>
          <w:szCs w:val="32"/>
        </w:rPr>
      </w:pPr>
    </w:p>
    <w:p w:rsidR="00A95874" w:rsidRDefault="00A95874" w:rsidP="00A95874">
      <w:pPr>
        <w:rPr>
          <w:rFonts w:cs="Times New Roman"/>
          <w:sz w:val="24"/>
          <w:szCs w:val="32"/>
        </w:rPr>
      </w:pPr>
    </w:p>
    <w:p w:rsidR="00A95874" w:rsidRDefault="00A95874" w:rsidP="00A95874">
      <w:pPr>
        <w:rPr>
          <w:rFonts w:cs="Times New Roman"/>
          <w:sz w:val="24"/>
          <w:szCs w:val="32"/>
        </w:rPr>
      </w:pPr>
    </w:p>
    <w:p w:rsidR="00A95874" w:rsidRDefault="00A95874" w:rsidP="00A95874">
      <w:pPr>
        <w:rPr>
          <w:rFonts w:cs="Times New Roman"/>
          <w:sz w:val="24"/>
          <w:szCs w:val="32"/>
        </w:rPr>
      </w:pPr>
    </w:p>
    <w:p w:rsidR="00A95874" w:rsidRDefault="00A95874" w:rsidP="00A95874">
      <w:pPr>
        <w:rPr>
          <w:rFonts w:cs="Times New Roman"/>
          <w:sz w:val="24"/>
          <w:szCs w:val="32"/>
        </w:rPr>
      </w:pPr>
    </w:p>
    <w:p w:rsidR="00A95874" w:rsidRDefault="00A95874" w:rsidP="00A95874">
      <w:pPr>
        <w:rPr>
          <w:rFonts w:cs="Times New Roman"/>
          <w:sz w:val="24"/>
          <w:szCs w:val="32"/>
        </w:rPr>
      </w:pPr>
    </w:p>
    <w:p w:rsidR="00A95874" w:rsidRDefault="00A95874" w:rsidP="00A95874">
      <w:pPr>
        <w:rPr>
          <w:rFonts w:cs="Times New Roman"/>
          <w:sz w:val="24"/>
          <w:szCs w:val="32"/>
        </w:rPr>
      </w:pPr>
    </w:p>
    <w:p w:rsidR="00A95874" w:rsidRDefault="00A95874" w:rsidP="00A95874">
      <w:pPr>
        <w:rPr>
          <w:rFonts w:cs="Times New Roman"/>
          <w:sz w:val="24"/>
          <w:szCs w:val="32"/>
        </w:rPr>
      </w:pPr>
    </w:p>
    <w:p w:rsidR="00A95874" w:rsidRDefault="00A95874" w:rsidP="00A95874">
      <w:pPr>
        <w:rPr>
          <w:rFonts w:cs="Times New Roman"/>
          <w:sz w:val="24"/>
          <w:szCs w:val="32"/>
        </w:rPr>
      </w:pPr>
    </w:p>
    <w:p w:rsidR="00A95874" w:rsidRDefault="00A95874" w:rsidP="00A95874">
      <w:pPr>
        <w:rPr>
          <w:rFonts w:cs="Times New Roman"/>
          <w:sz w:val="24"/>
          <w:szCs w:val="32"/>
        </w:rPr>
      </w:pPr>
    </w:p>
    <w:p w:rsidR="00A95874" w:rsidRPr="00B0415E" w:rsidRDefault="00A95874" w:rsidP="00A95874">
      <w:pPr>
        <w:rPr>
          <w:rFonts w:cs="Times New Roman"/>
          <w:sz w:val="24"/>
          <w:szCs w:val="32"/>
        </w:rPr>
      </w:pPr>
    </w:p>
    <w:p w:rsidR="00466AAC" w:rsidRDefault="00080DBF">
      <w:r>
        <w:t>3</w:t>
      </w:r>
    </w:p>
    <w:sectPr w:rsidR="00466AAC" w:rsidSect="004626CB">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D33FD6"/>
    <w:multiLevelType w:val="hybridMultilevel"/>
    <w:tmpl w:val="865019A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
    <w:nsid w:val="277B5614"/>
    <w:multiLevelType w:val="hybridMultilevel"/>
    <w:tmpl w:val="105275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29083F69"/>
    <w:multiLevelType w:val="multilevel"/>
    <w:tmpl w:val="9C422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05B45AB"/>
    <w:multiLevelType w:val="multilevel"/>
    <w:tmpl w:val="C8307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0857858"/>
    <w:multiLevelType w:val="multilevel"/>
    <w:tmpl w:val="34621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67D05481"/>
    <w:multiLevelType w:val="multilevel"/>
    <w:tmpl w:val="22DA4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A2B1949"/>
    <w:multiLevelType w:val="multilevel"/>
    <w:tmpl w:val="9BC8B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6"/>
  </w:num>
  <w:num w:numId="2">
    <w:abstractNumId w:val="4"/>
  </w:num>
  <w:num w:numId="3">
    <w:abstractNumId w:val="2"/>
  </w:num>
  <w:num w:numId="4">
    <w:abstractNumId w:val="1"/>
  </w:num>
  <w:num w:numId="5">
    <w:abstractNumId w:val="5"/>
  </w:num>
  <w:num w:numId="6">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283"/>
  <w:characterSpacingControl w:val="doNotCompress"/>
  <w:compat>
    <w:useFELayout/>
  </w:compat>
  <w:rsids>
    <w:rsidRoot w:val="00A95874"/>
    <w:rsid w:val="00054671"/>
    <w:rsid w:val="00080DBF"/>
    <w:rsid w:val="000F0E2D"/>
    <w:rsid w:val="001650F0"/>
    <w:rsid w:val="001B1D20"/>
    <w:rsid w:val="004626CB"/>
    <w:rsid w:val="00466AAC"/>
    <w:rsid w:val="005F16E0"/>
    <w:rsid w:val="00A95874"/>
    <w:rsid w:val="00D26523"/>
    <w:rsid w:val="00E5788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626CB"/>
  </w:style>
  <w:style w:type="character" w:default="1" w:styleId="Carpredefinitoparagrafo">
    <w:name w:val="Default Paragraph Font"/>
    <w:uiPriority w:val="1"/>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A95874"/>
    <w:pPr>
      <w:autoSpaceDE w:val="0"/>
      <w:autoSpaceDN w:val="0"/>
      <w:adjustRightInd w:val="0"/>
      <w:spacing w:after="0" w:line="240" w:lineRule="auto"/>
    </w:pPr>
    <w:rPr>
      <w:rFonts w:ascii="Calibri" w:eastAsia="Calibri" w:hAnsi="Calibri" w:cs="Calibri"/>
      <w:color w:val="000000"/>
      <w:sz w:val="24"/>
      <w:szCs w:val="24"/>
      <w:lang w:val="en-US" w:eastAsia="en-US"/>
    </w:rPr>
  </w:style>
  <w:style w:type="table" w:styleId="Grigliatabella">
    <w:name w:val="Table Grid"/>
    <w:basedOn w:val="Tabellanormale"/>
    <w:uiPriority w:val="59"/>
    <w:rsid w:val="00A95874"/>
    <w:pPr>
      <w:spacing w:after="0" w:line="240" w:lineRule="auto"/>
    </w:pPr>
    <w:rPr>
      <w:rFonts w:eastAsiaTheme="minorHAns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uiPriority w:val="99"/>
    <w:semiHidden/>
    <w:unhideWhenUsed/>
    <w:rsid w:val="00054671"/>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54671"/>
    <w:rPr>
      <w:rFonts w:ascii="Tahoma" w:hAnsi="Tahoma" w:cs="Tahoma"/>
      <w:sz w:val="16"/>
      <w:szCs w:val="16"/>
    </w:rPr>
  </w:style>
  <w:style w:type="paragraph" w:styleId="NormaleWeb">
    <w:name w:val="Normal (Web)"/>
    <w:basedOn w:val="Normale"/>
    <w:uiPriority w:val="99"/>
    <w:semiHidden/>
    <w:unhideWhenUsed/>
    <w:rsid w:val="000F0E2D"/>
    <w:pPr>
      <w:spacing w:before="100" w:beforeAutospacing="1" w:after="100" w:afterAutospacing="1" w:line="240" w:lineRule="auto"/>
    </w:pPr>
    <w:rPr>
      <w:rFonts w:ascii="Times New Roman" w:eastAsia="Times New Roman" w:hAnsi="Times New Roman" w:cs="Times New Roman"/>
      <w:sz w:val="24"/>
      <w:szCs w:val="24"/>
    </w:rPr>
  </w:style>
  <w:style w:type="character" w:styleId="Collegamentoipertestuale">
    <w:name w:val="Hyperlink"/>
    <w:basedOn w:val="Carpredefinitoparagrafo"/>
    <w:uiPriority w:val="99"/>
    <w:unhideWhenUsed/>
    <w:rsid w:val="000F0E2D"/>
    <w:rPr>
      <w:color w:val="0000FF" w:themeColor="hyperlink"/>
      <w:u w:val="single"/>
    </w:rPr>
  </w:style>
  <w:style w:type="paragraph" w:styleId="Paragrafoelenco">
    <w:name w:val="List Paragraph"/>
    <w:basedOn w:val="Normale"/>
    <w:uiPriority w:val="34"/>
    <w:qFormat/>
    <w:rsid w:val="001650F0"/>
    <w:pPr>
      <w:ind w:left="720"/>
      <w:contextualSpacing/>
    </w:pPr>
  </w:style>
</w:styles>
</file>

<file path=word/webSettings.xml><?xml version="1.0" encoding="utf-8"?>
<w:webSettings xmlns:r="http://schemas.openxmlformats.org/officeDocument/2006/relationships" xmlns:w="http://schemas.openxmlformats.org/wordprocessingml/2006/main">
  <w:divs>
    <w:div w:id="10880286">
      <w:bodyDiv w:val="1"/>
      <w:marLeft w:val="0"/>
      <w:marRight w:val="0"/>
      <w:marTop w:val="0"/>
      <w:marBottom w:val="0"/>
      <w:divBdr>
        <w:top w:val="none" w:sz="0" w:space="0" w:color="auto"/>
        <w:left w:val="none" w:sz="0" w:space="0" w:color="auto"/>
        <w:bottom w:val="none" w:sz="0" w:space="0" w:color="auto"/>
        <w:right w:val="none" w:sz="0" w:space="0" w:color="auto"/>
      </w:divBdr>
      <w:divsChild>
        <w:div w:id="1346520152">
          <w:marLeft w:val="0"/>
          <w:marRight w:val="0"/>
          <w:marTop w:val="0"/>
          <w:marBottom w:val="0"/>
          <w:divBdr>
            <w:top w:val="none" w:sz="0" w:space="0" w:color="auto"/>
            <w:left w:val="none" w:sz="0" w:space="0" w:color="auto"/>
            <w:bottom w:val="none" w:sz="0" w:space="0" w:color="auto"/>
            <w:right w:val="none" w:sz="0" w:space="0" w:color="auto"/>
          </w:divBdr>
        </w:div>
      </w:divsChild>
    </w:div>
    <w:div w:id="99034395">
      <w:bodyDiv w:val="1"/>
      <w:marLeft w:val="0"/>
      <w:marRight w:val="0"/>
      <w:marTop w:val="0"/>
      <w:marBottom w:val="0"/>
      <w:divBdr>
        <w:top w:val="none" w:sz="0" w:space="0" w:color="auto"/>
        <w:left w:val="none" w:sz="0" w:space="0" w:color="auto"/>
        <w:bottom w:val="none" w:sz="0" w:space="0" w:color="auto"/>
        <w:right w:val="none" w:sz="0" w:space="0" w:color="auto"/>
      </w:divBdr>
    </w:div>
    <w:div w:id="234437782">
      <w:bodyDiv w:val="1"/>
      <w:marLeft w:val="0"/>
      <w:marRight w:val="0"/>
      <w:marTop w:val="0"/>
      <w:marBottom w:val="0"/>
      <w:divBdr>
        <w:top w:val="none" w:sz="0" w:space="0" w:color="auto"/>
        <w:left w:val="none" w:sz="0" w:space="0" w:color="auto"/>
        <w:bottom w:val="none" w:sz="0" w:space="0" w:color="auto"/>
        <w:right w:val="none" w:sz="0" w:space="0" w:color="auto"/>
      </w:divBdr>
    </w:div>
    <w:div w:id="330983624">
      <w:bodyDiv w:val="1"/>
      <w:marLeft w:val="0"/>
      <w:marRight w:val="0"/>
      <w:marTop w:val="0"/>
      <w:marBottom w:val="0"/>
      <w:divBdr>
        <w:top w:val="none" w:sz="0" w:space="0" w:color="auto"/>
        <w:left w:val="none" w:sz="0" w:space="0" w:color="auto"/>
        <w:bottom w:val="none" w:sz="0" w:space="0" w:color="auto"/>
        <w:right w:val="none" w:sz="0" w:space="0" w:color="auto"/>
      </w:divBdr>
    </w:div>
    <w:div w:id="418210863">
      <w:bodyDiv w:val="1"/>
      <w:marLeft w:val="0"/>
      <w:marRight w:val="0"/>
      <w:marTop w:val="0"/>
      <w:marBottom w:val="0"/>
      <w:divBdr>
        <w:top w:val="none" w:sz="0" w:space="0" w:color="auto"/>
        <w:left w:val="none" w:sz="0" w:space="0" w:color="auto"/>
        <w:bottom w:val="none" w:sz="0" w:space="0" w:color="auto"/>
        <w:right w:val="none" w:sz="0" w:space="0" w:color="auto"/>
      </w:divBdr>
    </w:div>
    <w:div w:id="454298552">
      <w:bodyDiv w:val="1"/>
      <w:marLeft w:val="0"/>
      <w:marRight w:val="0"/>
      <w:marTop w:val="0"/>
      <w:marBottom w:val="0"/>
      <w:divBdr>
        <w:top w:val="none" w:sz="0" w:space="0" w:color="auto"/>
        <w:left w:val="none" w:sz="0" w:space="0" w:color="auto"/>
        <w:bottom w:val="none" w:sz="0" w:space="0" w:color="auto"/>
        <w:right w:val="none" w:sz="0" w:space="0" w:color="auto"/>
      </w:divBdr>
    </w:div>
    <w:div w:id="675041691">
      <w:bodyDiv w:val="1"/>
      <w:marLeft w:val="0"/>
      <w:marRight w:val="0"/>
      <w:marTop w:val="0"/>
      <w:marBottom w:val="0"/>
      <w:divBdr>
        <w:top w:val="none" w:sz="0" w:space="0" w:color="auto"/>
        <w:left w:val="none" w:sz="0" w:space="0" w:color="auto"/>
        <w:bottom w:val="none" w:sz="0" w:space="0" w:color="auto"/>
        <w:right w:val="none" w:sz="0" w:space="0" w:color="auto"/>
      </w:divBdr>
    </w:div>
    <w:div w:id="827787112">
      <w:bodyDiv w:val="1"/>
      <w:marLeft w:val="0"/>
      <w:marRight w:val="0"/>
      <w:marTop w:val="0"/>
      <w:marBottom w:val="0"/>
      <w:divBdr>
        <w:top w:val="none" w:sz="0" w:space="0" w:color="auto"/>
        <w:left w:val="none" w:sz="0" w:space="0" w:color="auto"/>
        <w:bottom w:val="none" w:sz="0" w:space="0" w:color="auto"/>
        <w:right w:val="none" w:sz="0" w:space="0" w:color="auto"/>
      </w:divBdr>
    </w:div>
    <w:div w:id="867911777">
      <w:bodyDiv w:val="1"/>
      <w:marLeft w:val="0"/>
      <w:marRight w:val="0"/>
      <w:marTop w:val="0"/>
      <w:marBottom w:val="0"/>
      <w:divBdr>
        <w:top w:val="none" w:sz="0" w:space="0" w:color="auto"/>
        <w:left w:val="none" w:sz="0" w:space="0" w:color="auto"/>
        <w:bottom w:val="none" w:sz="0" w:space="0" w:color="auto"/>
        <w:right w:val="none" w:sz="0" w:space="0" w:color="auto"/>
      </w:divBdr>
    </w:div>
    <w:div w:id="966397659">
      <w:bodyDiv w:val="1"/>
      <w:marLeft w:val="0"/>
      <w:marRight w:val="0"/>
      <w:marTop w:val="0"/>
      <w:marBottom w:val="0"/>
      <w:divBdr>
        <w:top w:val="none" w:sz="0" w:space="0" w:color="auto"/>
        <w:left w:val="none" w:sz="0" w:space="0" w:color="auto"/>
        <w:bottom w:val="none" w:sz="0" w:space="0" w:color="auto"/>
        <w:right w:val="none" w:sz="0" w:space="0" w:color="auto"/>
      </w:divBdr>
    </w:div>
    <w:div w:id="989139072">
      <w:bodyDiv w:val="1"/>
      <w:marLeft w:val="0"/>
      <w:marRight w:val="0"/>
      <w:marTop w:val="0"/>
      <w:marBottom w:val="0"/>
      <w:divBdr>
        <w:top w:val="none" w:sz="0" w:space="0" w:color="auto"/>
        <w:left w:val="none" w:sz="0" w:space="0" w:color="auto"/>
        <w:bottom w:val="none" w:sz="0" w:space="0" w:color="auto"/>
        <w:right w:val="none" w:sz="0" w:space="0" w:color="auto"/>
      </w:divBdr>
    </w:div>
    <w:div w:id="1189488385">
      <w:bodyDiv w:val="1"/>
      <w:marLeft w:val="0"/>
      <w:marRight w:val="0"/>
      <w:marTop w:val="0"/>
      <w:marBottom w:val="0"/>
      <w:divBdr>
        <w:top w:val="none" w:sz="0" w:space="0" w:color="auto"/>
        <w:left w:val="none" w:sz="0" w:space="0" w:color="auto"/>
        <w:bottom w:val="none" w:sz="0" w:space="0" w:color="auto"/>
        <w:right w:val="none" w:sz="0" w:space="0" w:color="auto"/>
      </w:divBdr>
      <w:divsChild>
        <w:div w:id="115877784">
          <w:marLeft w:val="0"/>
          <w:marRight w:val="0"/>
          <w:marTop w:val="0"/>
          <w:marBottom w:val="0"/>
          <w:divBdr>
            <w:top w:val="none" w:sz="0" w:space="0" w:color="auto"/>
            <w:left w:val="none" w:sz="0" w:space="0" w:color="auto"/>
            <w:bottom w:val="none" w:sz="0" w:space="0" w:color="auto"/>
            <w:right w:val="none" w:sz="0" w:space="0" w:color="auto"/>
          </w:divBdr>
        </w:div>
      </w:divsChild>
    </w:div>
    <w:div w:id="1199585645">
      <w:bodyDiv w:val="1"/>
      <w:marLeft w:val="0"/>
      <w:marRight w:val="0"/>
      <w:marTop w:val="0"/>
      <w:marBottom w:val="0"/>
      <w:divBdr>
        <w:top w:val="none" w:sz="0" w:space="0" w:color="auto"/>
        <w:left w:val="none" w:sz="0" w:space="0" w:color="auto"/>
        <w:bottom w:val="none" w:sz="0" w:space="0" w:color="auto"/>
        <w:right w:val="none" w:sz="0" w:space="0" w:color="auto"/>
      </w:divBdr>
    </w:div>
    <w:div w:id="1229848724">
      <w:bodyDiv w:val="1"/>
      <w:marLeft w:val="0"/>
      <w:marRight w:val="0"/>
      <w:marTop w:val="0"/>
      <w:marBottom w:val="0"/>
      <w:divBdr>
        <w:top w:val="none" w:sz="0" w:space="0" w:color="auto"/>
        <w:left w:val="none" w:sz="0" w:space="0" w:color="auto"/>
        <w:bottom w:val="none" w:sz="0" w:space="0" w:color="auto"/>
        <w:right w:val="none" w:sz="0" w:space="0" w:color="auto"/>
      </w:divBdr>
    </w:div>
    <w:div w:id="1247686030">
      <w:bodyDiv w:val="1"/>
      <w:marLeft w:val="0"/>
      <w:marRight w:val="0"/>
      <w:marTop w:val="0"/>
      <w:marBottom w:val="0"/>
      <w:divBdr>
        <w:top w:val="none" w:sz="0" w:space="0" w:color="auto"/>
        <w:left w:val="none" w:sz="0" w:space="0" w:color="auto"/>
        <w:bottom w:val="none" w:sz="0" w:space="0" w:color="auto"/>
        <w:right w:val="none" w:sz="0" w:space="0" w:color="auto"/>
      </w:divBdr>
    </w:div>
    <w:div w:id="1383555395">
      <w:bodyDiv w:val="1"/>
      <w:marLeft w:val="0"/>
      <w:marRight w:val="0"/>
      <w:marTop w:val="0"/>
      <w:marBottom w:val="0"/>
      <w:divBdr>
        <w:top w:val="none" w:sz="0" w:space="0" w:color="auto"/>
        <w:left w:val="none" w:sz="0" w:space="0" w:color="auto"/>
        <w:bottom w:val="none" w:sz="0" w:space="0" w:color="auto"/>
        <w:right w:val="none" w:sz="0" w:space="0" w:color="auto"/>
      </w:divBdr>
    </w:div>
    <w:div w:id="1447702266">
      <w:bodyDiv w:val="1"/>
      <w:marLeft w:val="0"/>
      <w:marRight w:val="0"/>
      <w:marTop w:val="0"/>
      <w:marBottom w:val="0"/>
      <w:divBdr>
        <w:top w:val="none" w:sz="0" w:space="0" w:color="auto"/>
        <w:left w:val="none" w:sz="0" w:space="0" w:color="auto"/>
        <w:bottom w:val="none" w:sz="0" w:space="0" w:color="auto"/>
        <w:right w:val="none" w:sz="0" w:space="0" w:color="auto"/>
      </w:divBdr>
    </w:div>
    <w:div w:id="1729843027">
      <w:bodyDiv w:val="1"/>
      <w:marLeft w:val="0"/>
      <w:marRight w:val="0"/>
      <w:marTop w:val="0"/>
      <w:marBottom w:val="0"/>
      <w:divBdr>
        <w:top w:val="none" w:sz="0" w:space="0" w:color="auto"/>
        <w:left w:val="none" w:sz="0" w:space="0" w:color="auto"/>
        <w:bottom w:val="none" w:sz="0" w:space="0" w:color="auto"/>
        <w:right w:val="none" w:sz="0" w:space="0" w:color="auto"/>
      </w:divBdr>
    </w:div>
    <w:div w:id="1797065105">
      <w:bodyDiv w:val="1"/>
      <w:marLeft w:val="0"/>
      <w:marRight w:val="0"/>
      <w:marTop w:val="0"/>
      <w:marBottom w:val="0"/>
      <w:divBdr>
        <w:top w:val="none" w:sz="0" w:space="0" w:color="auto"/>
        <w:left w:val="none" w:sz="0" w:space="0" w:color="auto"/>
        <w:bottom w:val="none" w:sz="0" w:space="0" w:color="auto"/>
        <w:right w:val="none" w:sz="0" w:space="0" w:color="auto"/>
      </w:divBdr>
    </w:div>
    <w:div w:id="1970431970">
      <w:bodyDiv w:val="1"/>
      <w:marLeft w:val="0"/>
      <w:marRight w:val="0"/>
      <w:marTop w:val="0"/>
      <w:marBottom w:val="0"/>
      <w:divBdr>
        <w:top w:val="none" w:sz="0" w:space="0" w:color="auto"/>
        <w:left w:val="none" w:sz="0" w:space="0" w:color="auto"/>
        <w:bottom w:val="none" w:sz="0" w:space="0" w:color="auto"/>
        <w:right w:val="none" w:sz="0" w:space="0" w:color="auto"/>
      </w:divBdr>
    </w:div>
    <w:div w:id="2046245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implilearn.com/quality-management/lean-six-sigma-green-belt-trainin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simplilearn.com/quality-managemen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implilearn.com/project-management/" TargetMode="External"/><Relationship Id="rId11" Type="http://schemas.openxmlformats.org/officeDocument/2006/relationships/hyperlink" Target="http://www.mymanagementguide.com/project-implementation-guide/" TargetMode="External"/><Relationship Id="rId5" Type="http://schemas.openxmlformats.org/officeDocument/2006/relationships/image" Target="media/image1.png"/><Relationship Id="rId10" Type="http://schemas.openxmlformats.org/officeDocument/2006/relationships/hyperlink" Target="http://acqnotes.com/acqNote/quality-assurancepqm" TargetMode="External"/><Relationship Id="rId4" Type="http://schemas.openxmlformats.org/officeDocument/2006/relationships/webSettings" Target="webSettings.xml"/><Relationship Id="rId9" Type="http://schemas.openxmlformats.org/officeDocument/2006/relationships/hyperlink" Target="http://acqnotes.com/acqNote/program-manager"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1</Pages>
  <Words>2756</Words>
  <Characters>15712</Characters>
  <Application>Microsoft Office Word</Application>
  <DocSecurity>0</DocSecurity>
  <Lines>130</Lines>
  <Paragraphs>36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4</cp:revision>
  <dcterms:created xsi:type="dcterms:W3CDTF">2020-02-20T19:08:00Z</dcterms:created>
  <dcterms:modified xsi:type="dcterms:W3CDTF">2020-03-06T08:20:00Z</dcterms:modified>
</cp:coreProperties>
</file>