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Introduction to Interior Design</w:t>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Assignment 1</w:t>
      </w:r>
    </w:p>
    <w:p w:rsidR="00000000" w:rsidDel="00000000" w:rsidP="00000000" w:rsidRDefault="00000000" w:rsidRPr="00000000" w14:paraId="00000003">
      <w:pPr>
        <w:jc w:val="center"/>
        <w:rPr>
          <w:b w:val="1"/>
          <w:sz w:val="24"/>
          <w:szCs w:val="24"/>
        </w:rPr>
      </w:pPr>
      <w:r w:rsidDel="00000000" w:rsidR="00000000" w:rsidRPr="00000000">
        <w:rPr>
          <w:b w:val="1"/>
          <w:sz w:val="24"/>
          <w:szCs w:val="24"/>
          <w:rtl w:val="0"/>
        </w:rPr>
        <w:t xml:space="preserve">By Michaella Brannan</w:t>
      </w:r>
    </w:p>
    <w:p w:rsidR="00000000" w:rsidDel="00000000" w:rsidP="00000000" w:rsidRDefault="00000000" w:rsidRPr="00000000" w14:paraId="00000004">
      <w:pPr>
        <w:rPr>
          <w:b w:val="1"/>
          <w:sz w:val="24"/>
          <w:szCs w:val="24"/>
        </w:rPr>
      </w:pPr>
      <w:r w:rsidDel="00000000" w:rsidR="00000000" w:rsidRPr="00000000">
        <w:rPr>
          <w:rtl w:val="0"/>
        </w:rPr>
      </w:r>
    </w:p>
    <w:p w:rsidR="00000000" w:rsidDel="00000000" w:rsidP="00000000" w:rsidRDefault="00000000" w:rsidRPr="00000000" w14:paraId="00000005">
      <w:pPr>
        <w:rPr>
          <w:b w:val="1"/>
          <w:sz w:val="24"/>
          <w:szCs w:val="24"/>
        </w:rPr>
      </w:pPr>
      <w:r w:rsidDel="00000000" w:rsidR="00000000" w:rsidRPr="00000000">
        <w:rPr>
          <w:b w:val="1"/>
          <w:sz w:val="24"/>
          <w:szCs w:val="24"/>
          <w:rtl w:val="0"/>
        </w:rPr>
        <w:t xml:space="preserve">1. The two main branches of interior design are residential and commercial interiors. Name at least three sub-branches in which an interior designer can specialise. (7)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Interior design tends to fall into two main divisions, Residential (those who create interior design for private spaces such as a home) and Commercial (those who create interior design for spaces such as hospitals, banks and libraries). However, Interior Designers can specialise in further subdivisions. </w:t>
      </w:r>
    </w:p>
    <w:p w:rsidR="00000000" w:rsidDel="00000000" w:rsidP="00000000" w:rsidRDefault="00000000" w:rsidRPr="00000000" w14:paraId="00000008">
      <w:pPr>
        <w:rPr>
          <w:sz w:val="24"/>
          <w:szCs w:val="24"/>
        </w:rPr>
      </w:pPr>
      <w:r w:rsidDel="00000000" w:rsidR="00000000" w:rsidRPr="00000000">
        <w:rPr>
          <w:sz w:val="24"/>
          <w:szCs w:val="24"/>
          <w:rtl w:val="0"/>
        </w:rPr>
        <w:t xml:space="preserve">A Pure Designer provides a complete interior design, offers drawings, documentation and purchasing specifications for items such as furniture. </w:t>
      </w:r>
    </w:p>
    <w:p w:rsidR="00000000" w:rsidDel="00000000" w:rsidP="00000000" w:rsidRDefault="00000000" w:rsidRPr="00000000" w14:paraId="00000009">
      <w:pPr>
        <w:rPr>
          <w:sz w:val="24"/>
          <w:szCs w:val="24"/>
        </w:rPr>
      </w:pPr>
      <w:r w:rsidDel="00000000" w:rsidR="00000000" w:rsidRPr="00000000">
        <w:rPr>
          <w:sz w:val="24"/>
          <w:szCs w:val="24"/>
          <w:rtl w:val="0"/>
        </w:rPr>
        <w:t xml:space="preserve">Another speciality a designer can become is a Contractor; by employing craftsmen to complete the design work such as carpet laying, construction or decorators. In some interior design firms craftsmen can be employed full time, contractually or as freelance employees. </w:t>
      </w:r>
    </w:p>
    <w:p w:rsidR="00000000" w:rsidDel="00000000" w:rsidP="00000000" w:rsidRDefault="00000000" w:rsidRPr="00000000" w14:paraId="0000000A">
      <w:pPr>
        <w:rPr>
          <w:sz w:val="24"/>
          <w:szCs w:val="24"/>
        </w:rPr>
      </w:pPr>
      <w:r w:rsidDel="00000000" w:rsidR="00000000" w:rsidRPr="00000000">
        <w:rPr>
          <w:sz w:val="24"/>
          <w:szCs w:val="24"/>
          <w:rtl w:val="0"/>
        </w:rPr>
        <w:t xml:space="preserve">Furthermore, a designer can become an agent on behalf of his or her client. This allows the designer to place manufacturing orders for the client. The funds for which would be processed by the design business or under the designer’s name,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Further sub-branches include Employee; those who are hired by retail stores and can add their service of interior designing at an extra cost to the client. Or Merchants; those who sell merchandise via interior designing. </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b w:val="1"/>
          <w:sz w:val="24"/>
          <w:szCs w:val="24"/>
        </w:rPr>
      </w:pPr>
      <w:r w:rsidDel="00000000" w:rsidR="00000000" w:rsidRPr="00000000">
        <w:rPr>
          <w:b w:val="1"/>
          <w:sz w:val="24"/>
          <w:szCs w:val="24"/>
          <w:rtl w:val="0"/>
        </w:rPr>
        <w:t xml:space="preserve">2. Discuss the role of an Interior Designer. (7) </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An interior designer creates a room scheme allowing its best function. </w:t>
      </w:r>
    </w:p>
    <w:p w:rsidR="00000000" w:rsidDel="00000000" w:rsidP="00000000" w:rsidRDefault="00000000" w:rsidRPr="00000000" w14:paraId="00000012">
      <w:pPr>
        <w:rPr>
          <w:sz w:val="24"/>
          <w:szCs w:val="24"/>
        </w:rPr>
      </w:pPr>
      <w:r w:rsidDel="00000000" w:rsidR="00000000" w:rsidRPr="00000000">
        <w:rPr>
          <w:sz w:val="24"/>
          <w:szCs w:val="24"/>
          <w:rtl w:val="0"/>
        </w:rPr>
        <w:t xml:space="preserve">Essentially they take a room as it currently is, assess the need required by the customer and plans for improvements which meet the customer needs and offer the best function of the room; this includes everything from room zones and decor to lighting and furniture. </w:t>
      </w:r>
    </w:p>
    <w:p w:rsidR="00000000" w:rsidDel="00000000" w:rsidP="00000000" w:rsidRDefault="00000000" w:rsidRPr="00000000" w14:paraId="00000013">
      <w:pPr>
        <w:rPr>
          <w:sz w:val="24"/>
          <w:szCs w:val="24"/>
        </w:rPr>
      </w:pPr>
      <w:r w:rsidDel="00000000" w:rsidR="00000000" w:rsidRPr="00000000">
        <w:rPr>
          <w:sz w:val="24"/>
          <w:szCs w:val="24"/>
          <w:rtl w:val="0"/>
        </w:rPr>
        <w:t xml:space="preserve">Analysis of the space gives the interior designer the opportunity to develop a clear idea about the style required. The purpose for each room, how it will be used and by who, allows the designer to create this framework. After all, a room’s style will only be appreciated if it is first comfortable and functions as it is needed. </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rPr>
          <w:b w:val="1"/>
          <w:sz w:val="24"/>
          <w:szCs w:val="24"/>
        </w:rPr>
      </w:pPr>
      <w:r w:rsidDel="00000000" w:rsidR="00000000" w:rsidRPr="00000000">
        <w:rPr>
          <w:b w:val="1"/>
          <w:sz w:val="24"/>
          <w:szCs w:val="24"/>
          <w:rtl w:val="0"/>
        </w:rPr>
        <w:t xml:space="preserve">3. What is the difference between residential and commercial interiors? How the interiors of the following areas differ in both of these settings; (7) </w:t>
      </w:r>
    </w:p>
    <w:p w:rsidR="00000000" w:rsidDel="00000000" w:rsidP="00000000" w:rsidRDefault="00000000" w:rsidRPr="00000000" w14:paraId="00000018">
      <w:pPr>
        <w:rPr>
          <w:b w:val="1"/>
          <w:sz w:val="24"/>
          <w:szCs w:val="24"/>
        </w:rPr>
      </w:pPr>
      <w:r w:rsidDel="00000000" w:rsidR="00000000" w:rsidRPr="00000000">
        <w:rPr>
          <w:b w:val="1"/>
          <w:sz w:val="24"/>
          <w:szCs w:val="24"/>
          <w:rtl w:val="0"/>
        </w:rPr>
        <w:t xml:space="preserve">a) bathrooms </w:t>
        <w:tab/>
        <w:tab/>
        <w:t xml:space="preserve">b) sitting areas </w:t>
        <w:tab/>
        <w:t xml:space="preserve">c) cooking areas </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Residential interiors are personal spaces and this needs to be represented in the design to make the client happy. Commercial interiors are often used by the public. Therefore,they need to be more functional for the many, making not only the client happy but the client’s customers happy. Both must offer a comfortable setting once completed making sure the room or space functions at its best. </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A bathroom in a residential home would often include just one toilet whereas a public space may contain multiple toilets. This then leads to the idea behind practicality, i.e. a public bathroom may need a more powerful and functional water supply. This type of practical need would be reflected in the space and budget for the design. Furthemore, public bathrooms are likely to need cleaning more thoroughly and so the surfaces and material used need to adhere to this. In a residential bathroom, a designer would have more opportunity to create a functioning but beautifully designed bathroom for the individual using the bathroom. </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Sitting areas is another space which may differ completely in a residential property in comparison to commercial property. A sitting area in a public place needs to look stylish but also have the ability to seat many people. It may also need to take into account the amount of time and type of people who may use this space, e.g. a train station sees thousands of people from all different backgrounds wait in the seating area. Therefore the station would need lots of seats which are easily cleaned and with a view of the train station time schedule. This would differ from a law office waiting area, where people may be seated a little longer. Those who use the seating area might expect more luxury chairs or more designer items allowing them to enjoy the area a little more. This would also be representative of the type of business.</w:t>
      </w:r>
    </w:p>
    <w:p w:rsidR="00000000" w:rsidDel="00000000" w:rsidP="00000000" w:rsidRDefault="00000000" w:rsidRPr="00000000" w14:paraId="0000001F">
      <w:pPr>
        <w:rPr>
          <w:sz w:val="24"/>
          <w:szCs w:val="24"/>
        </w:rPr>
      </w:pPr>
      <w:r w:rsidDel="00000000" w:rsidR="00000000" w:rsidRPr="00000000">
        <w:rPr>
          <w:sz w:val="24"/>
          <w:szCs w:val="24"/>
          <w:rtl w:val="0"/>
        </w:rPr>
        <w:t xml:space="preserve">A seating area within a residential property again is likely to be suited to the individual’s taste and items they use, such as a television or fireplace. They may have a preferred theme such as Farmhouse or Retro or a certain piece of furniture they would like everything else to bounce off. The space is also often smaller and less reliant on the seating of many and rather the seating of few in a beautiful setting. </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Finally the cooking area. This can differ quite a lot depending on who your client is. For instance, if the client is a restaurant then the cooking area comes down to practicality, it must serve so many people, it must have certain functions such as gas and running water and in many cases of commercial kitchens there needs to multiple access points to these facilities. Whereas with a residential cooking area, the designer will need to offer a space that is equipped for a family. It may be within a house with an open plan layout, meaning the kitchen, dining and living area must harmoniously flow. </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b w:val="1"/>
          <w:sz w:val="24"/>
          <w:szCs w:val="24"/>
        </w:rPr>
      </w:pPr>
      <w:r w:rsidDel="00000000" w:rsidR="00000000" w:rsidRPr="00000000">
        <w:rPr>
          <w:b w:val="1"/>
          <w:sz w:val="24"/>
          <w:szCs w:val="24"/>
          <w:rtl w:val="0"/>
        </w:rPr>
        <w:t xml:space="preserve">Case study (9) </w:t>
      </w:r>
    </w:p>
    <w:p w:rsidR="00000000" w:rsidDel="00000000" w:rsidP="00000000" w:rsidRDefault="00000000" w:rsidRPr="00000000" w14:paraId="00000026">
      <w:pPr>
        <w:rPr>
          <w:b w:val="1"/>
          <w:sz w:val="24"/>
          <w:szCs w:val="24"/>
        </w:rPr>
      </w:pPr>
      <w:r w:rsidDel="00000000" w:rsidR="00000000" w:rsidRPr="00000000">
        <w:rPr>
          <w:b w:val="1"/>
          <w:sz w:val="24"/>
          <w:szCs w:val="24"/>
          <w:rtl w:val="0"/>
        </w:rPr>
        <w:t xml:space="preserve">George is an interior designer; his specialised field is residential interiors. He has received a call from a potential customer who wants to redecorate his house and wants to discuss this with George. Their meeting has been scheduled for next week. If George gets this project what do you think would be the sequence of working on this project? Re-write the stages of the project given below to show how exactly these will follow each other in the project.  </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sz w:val="24"/>
          <w:szCs w:val="24"/>
          <w:rtl w:val="0"/>
        </w:rPr>
        <w:t xml:space="preserve">Firstly George would perform a careful interview to establish the client’s programme and budget. This gives him a good idea on where best to focus his attention and allows him to develop a concept which is based on the clients needs and constraints such as budget or time. </w:t>
      </w:r>
    </w:p>
    <w:p w:rsidR="00000000" w:rsidDel="00000000" w:rsidP="00000000" w:rsidRDefault="00000000" w:rsidRPr="00000000" w14:paraId="00000029">
      <w:pPr>
        <w:rPr>
          <w:sz w:val="24"/>
          <w:szCs w:val="24"/>
        </w:rPr>
      </w:pPr>
      <w:r w:rsidDel="00000000" w:rsidR="00000000" w:rsidRPr="00000000">
        <w:rPr>
          <w:sz w:val="24"/>
          <w:szCs w:val="24"/>
          <w:rtl w:val="0"/>
        </w:rPr>
        <w:t xml:space="preserve">After developing a concept, George can begin making estimates including time, costs and resources, allowing George to offer a full concept to the client. </w:t>
      </w:r>
    </w:p>
    <w:p w:rsidR="00000000" w:rsidDel="00000000" w:rsidP="00000000" w:rsidRDefault="00000000" w:rsidRPr="00000000" w14:paraId="0000002A">
      <w:pPr>
        <w:rPr>
          <w:sz w:val="24"/>
          <w:szCs w:val="24"/>
        </w:rPr>
      </w:pPr>
      <w:r w:rsidDel="00000000" w:rsidR="00000000" w:rsidRPr="00000000">
        <w:rPr>
          <w:sz w:val="24"/>
          <w:szCs w:val="24"/>
          <w:rtl w:val="0"/>
        </w:rPr>
        <w:t xml:space="preserve">Before making any purchases, George will need to seek the clients approval for this concept and/or make any adjustments to this concept. George could then make the authorised purchases. This would be followed by supervising the project and aiding any installations necessary. </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