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3D5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000">
            <w:pPr>
              <w:pStyle w:val="Default"/>
              <w:rPr>
                <w:rFonts w:asciiTheme="minorHAnsi" w:hAnsiTheme="minorHAnsi"/>
              </w:rPr>
            </w:pPr>
            <w:r>
              <w:rPr>
                <w:rFonts w:asciiTheme="minorHAnsi" w:hAnsiTheme="minorHAnsi"/>
              </w:rPr>
              <w:t>Fiona Wilcox</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0000">
            <w:pPr>
              <w:pStyle w:val="Default"/>
              <w:rPr>
                <w:rFonts w:asciiTheme="minorHAnsi" w:hAnsiTheme="minorHAnsi"/>
              </w:rPr>
            </w:pPr>
            <w:r>
              <w:rPr>
                <w:rFonts w:asciiTheme="minorHAnsi" w:hAnsiTheme="minorHAnsi"/>
              </w:rPr>
              <w:t>7968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000">
            <w:pPr>
              <w:pStyle w:val="Default"/>
              <w:rPr>
                <w:rFonts w:asciiTheme="minorHAnsi" w:hAnsiTheme="minorHAnsi"/>
              </w:rPr>
            </w:pPr>
            <w:r>
              <w:rPr>
                <w:rFonts w:asciiTheme="minorHAnsi" w:hAnsiTheme="minorHAnsi"/>
              </w:rP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00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B7461" w:rsidRDefault="00EB7461" w:rsidP="00EB7461">
            <w:r>
              <w:tab/>
            </w:r>
            <w:r>
              <w:tab/>
            </w:r>
            <w:r>
              <w:tab/>
            </w:r>
            <w:r>
              <w:tab/>
            </w:r>
            <w:r>
              <w:tab/>
            </w:r>
            <w:r>
              <w:tab/>
            </w:r>
            <w:r>
              <w:tab/>
            </w:r>
            <w:r>
              <w:tab/>
            </w:r>
            <w:r>
              <w:rPr>
                <w:rFonts w:ascii="Arial" w:hAnsi="Arial" w:cs="Arial"/>
                <w:sz w:val="24"/>
                <w:szCs w:val="24"/>
              </w:rPr>
              <w:t>Fiona Wilcox</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 7968</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#1</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Introduction to Travel &amp; Tourism</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1</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EB7461" w:rsidRDefault="00EB7461" w:rsidP="00EB7461">
            <w:pPr>
              <w:rPr>
                <w:rFonts w:ascii="Arial" w:hAnsi="Arial" w:cs="Arial"/>
                <w:sz w:val="24"/>
                <w:szCs w:val="24"/>
              </w:rPr>
            </w:pPr>
            <w:r>
              <w:rPr>
                <w:rFonts w:ascii="Arial" w:hAnsi="Arial" w:cs="Arial"/>
                <w:sz w:val="24"/>
                <w:szCs w:val="24"/>
              </w:rPr>
              <w:t>1/What is Sports Tourism?</w:t>
            </w:r>
          </w:p>
          <w:p w:rsidR="00EB7461" w:rsidRDefault="00EB7461" w:rsidP="00EB7461">
            <w:pPr>
              <w:rPr>
                <w:rFonts w:ascii="Arial" w:hAnsi="Arial" w:cs="Arial"/>
                <w:sz w:val="24"/>
                <w:szCs w:val="24"/>
              </w:rPr>
            </w:pPr>
            <w:r>
              <w:rPr>
                <w:rFonts w:ascii="Arial" w:hAnsi="Arial" w:cs="Arial"/>
                <w:sz w:val="24"/>
                <w:szCs w:val="24"/>
              </w:rPr>
              <w:t>Sports tourism is a holiday or short break the main purpose of which is to play or watch a particular sport. It may be as simple as travelling away from home to watch an event such as an international match or maybe a cup final.</w:t>
            </w:r>
          </w:p>
          <w:p w:rsidR="00EB7461" w:rsidRDefault="00EB7461" w:rsidP="00EB7461">
            <w:pPr>
              <w:rPr>
                <w:rFonts w:ascii="Arial" w:hAnsi="Arial" w:cs="Arial"/>
                <w:sz w:val="24"/>
                <w:szCs w:val="24"/>
              </w:rPr>
            </w:pPr>
            <w:r>
              <w:rPr>
                <w:rFonts w:ascii="Arial" w:hAnsi="Arial" w:cs="Arial"/>
                <w:sz w:val="24"/>
                <w:szCs w:val="24"/>
              </w:rPr>
              <w:t>It could also be that sports tourism includes staying away from home for at least one night in order to watch or take part in a sporting event. It should be noted that playing one round of golf during a one week stay at a beach resort does not come under the banner of sports tourism.</w:t>
            </w: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r>
              <w:rPr>
                <w:rFonts w:ascii="Arial" w:hAnsi="Arial" w:cs="Arial"/>
                <w:sz w:val="24"/>
                <w:szCs w:val="24"/>
              </w:rPr>
              <w:t>2/ What is the main difference between inbound and outbound tourism?</w:t>
            </w:r>
          </w:p>
          <w:p w:rsidR="00EB7461" w:rsidRDefault="00EB7461" w:rsidP="00EB7461">
            <w:pPr>
              <w:rPr>
                <w:rFonts w:ascii="Arial" w:hAnsi="Arial" w:cs="Arial"/>
                <w:sz w:val="24"/>
                <w:szCs w:val="24"/>
              </w:rPr>
            </w:pPr>
            <w:r>
              <w:rPr>
                <w:rFonts w:ascii="Arial" w:hAnsi="Arial" w:cs="Arial"/>
                <w:sz w:val="24"/>
                <w:szCs w:val="24"/>
              </w:rPr>
              <w:t xml:space="preserve">Inbound tourism refers to international tourists entering a country other than their country of residence. Outbound tourism on the other hand refers to tourists leaving their country of residence for another country. </w:t>
            </w: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r>
              <w:rPr>
                <w:rFonts w:ascii="Arial" w:hAnsi="Arial" w:cs="Arial"/>
                <w:sz w:val="24"/>
                <w:szCs w:val="24"/>
              </w:rPr>
              <w:t>3/ Make a list of motivating factors of tourism</w:t>
            </w: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r>
              <w:rPr>
                <w:rFonts w:ascii="Arial" w:hAnsi="Arial" w:cs="Arial"/>
                <w:sz w:val="24"/>
                <w:szCs w:val="24"/>
              </w:rPr>
              <w:t>Motivating factors of tourism would include such things as:</w:t>
            </w:r>
          </w:p>
          <w:p w:rsidR="00EB7461" w:rsidRDefault="00EB7461" w:rsidP="00EB7461">
            <w:pPr>
              <w:rPr>
                <w:rFonts w:ascii="Arial" w:hAnsi="Arial" w:cs="Arial"/>
                <w:sz w:val="24"/>
                <w:szCs w:val="24"/>
              </w:rPr>
            </w:pPr>
            <w:r>
              <w:rPr>
                <w:rFonts w:ascii="Arial" w:hAnsi="Arial" w:cs="Arial"/>
                <w:sz w:val="24"/>
                <w:szCs w:val="24"/>
              </w:rPr>
              <w:t>Relaxing on a sunny beach</w:t>
            </w:r>
          </w:p>
          <w:p w:rsidR="00EB7461" w:rsidRDefault="00EB7461" w:rsidP="00EB7461">
            <w:pPr>
              <w:rPr>
                <w:rFonts w:ascii="Arial" w:hAnsi="Arial" w:cs="Arial"/>
                <w:sz w:val="24"/>
                <w:szCs w:val="24"/>
              </w:rPr>
            </w:pPr>
            <w:r>
              <w:rPr>
                <w:rFonts w:ascii="Arial" w:hAnsi="Arial" w:cs="Arial"/>
                <w:sz w:val="24"/>
                <w:szCs w:val="24"/>
              </w:rPr>
              <w:t>Enjoying a visit to another city</w:t>
            </w:r>
          </w:p>
          <w:p w:rsidR="00EB7461" w:rsidRDefault="00EB7461" w:rsidP="00EB7461">
            <w:pPr>
              <w:rPr>
                <w:rFonts w:ascii="Arial" w:hAnsi="Arial" w:cs="Arial"/>
                <w:sz w:val="24"/>
                <w:szCs w:val="24"/>
              </w:rPr>
            </w:pPr>
            <w:r>
              <w:rPr>
                <w:rFonts w:ascii="Arial" w:hAnsi="Arial" w:cs="Arial"/>
                <w:sz w:val="24"/>
                <w:szCs w:val="24"/>
              </w:rPr>
              <w:lastRenderedPageBreak/>
              <w:t>Visiting friends and family perhaps for a special event</w:t>
            </w:r>
          </w:p>
          <w:p w:rsidR="00EB7461" w:rsidRDefault="00EB7461" w:rsidP="00EB7461">
            <w:pPr>
              <w:rPr>
                <w:rFonts w:ascii="Arial" w:hAnsi="Arial" w:cs="Arial"/>
                <w:sz w:val="24"/>
                <w:szCs w:val="24"/>
              </w:rPr>
            </w:pPr>
            <w:r>
              <w:rPr>
                <w:rFonts w:ascii="Arial" w:hAnsi="Arial" w:cs="Arial"/>
                <w:sz w:val="24"/>
                <w:szCs w:val="24"/>
              </w:rPr>
              <w:t>Travelling to watch sports</w:t>
            </w:r>
          </w:p>
          <w:p w:rsidR="00EB7461" w:rsidRDefault="00EB7461" w:rsidP="00EB7461">
            <w:pPr>
              <w:rPr>
                <w:rFonts w:ascii="Arial" w:hAnsi="Arial" w:cs="Arial"/>
                <w:sz w:val="24"/>
                <w:szCs w:val="24"/>
              </w:rPr>
            </w:pPr>
            <w:r>
              <w:rPr>
                <w:rFonts w:ascii="Arial" w:hAnsi="Arial" w:cs="Arial"/>
                <w:sz w:val="24"/>
                <w:szCs w:val="24"/>
              </w:rPr>
              <w:t>Desire to experience different cultures</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Fiona Wilcox</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 7968</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#1</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Introduction to Travel and Tourism</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2</w:t>
            </w: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r>
              <w:rPr>
                <w:rFonts w:ascii="Arial" w:hAnsi="Arial" w:cs="Arial"/>
                <w:sz w:val="24"/>
                <w:szCs w:val="24"/>
              </w:rPr>
              <w:t>4/ Describe the main types of Leisure Tourism</w:t>
            </w:r>
          </w:p>
          <w:p w:rsidR="00EB7461" w:rsidRDefault="00EB7461" w:rsidP="00EB7461">
            <w:pPr>
              <w:rPr>
                <w:rFonts w:ascii="Arial" w:hAnsi="Arial" w:cs="Arial"/>
                <w:sz w:val="24"/>
                <w:szCs w:val="24"/>
              </w:rPr>
            </w:pPr>
            <w:r>
              <w:rPr>
                <w:rFonts w:ascii="Arial" w:hAnsi="Arial" w:cs="Arial"/>
                <w:sz w:val="24"/>
                <w:szCs w:val="24"/>
              </w:rPr>
              <w:t>Leisure tourism has several main types. Short breaks are popular and consist of no longer than one week, but may be taken midweek or over a weekend. City breaks are also becoming more popular. This is a short break of two, three or four nights in a city which boasts a number of tourist attractions and facilities. This would include cities such as Paris or Barcelona but Prague or Amsterdam would also fall into this category.</w:t>
            </w:r>
          </w:p>
          <w:p w:rsidR="00EB7461" w:rsidRDefault="00EB7461" w:rsidP="00EB7461">
            <w:pPr>
              <w:rPr>
                <w:rFonts w:ascii="Arial" w:hAnsi="Arial" w:cs="Arial"/>
                <w:sz w:val="24"/>
                <w:szCs w:val="24"/>
              </w:rPr>
            </w:pPr>
            <w:r>
              <w:rPr>
                <w:rFonts w:ascii="Arial" w:hAnsi="Arial" w:cs="Arial"/>
                <w:sz w:val="24"/>
                <w:szCs w:val="24"/>
              </w:rPr>
              <w:t>Health and fitness tourism may consist of a variety of activities such as walking tours or cycling tours. Adrenaline addicts may opt for mountaineering or rock climbing within this category. Sports tourism can take the form of spectating or competing in sporting events.</w:t>
            </w:r>
          </w:p>
          <w:p w:rsidR="00EB7461" w:rsidRDefault="00EB7461" w:rsidP="00EB7461">
            <w:pPr>
              <w:rPr>
                <w:rFonts w:ascii="Arial" w:hAnsi="Arial" w:cs="Arial"/>
                <w:sz w:val="24"/>
                <w:szCs w:val="24"/>
              </w:rPr>
            </w:pPr>
            <w:r>
              <w:rPr>
                <w:rFonts w:ascii="Arial" w:hAnsi="Arial" w:cs="Arial"/>
                <w:sz w:val="24"/>
                <w:szCs w:val="24"/>
              </w:rPr>
              <w:t>Health tourism can mean travelling to another country for medical treatment unavailable at home but it is not uncommon to travel in order to recover following an illness.</w:t>
            </w:r>
          </w:p>
          <w:p w:rsidR="00EB7461" w:rsidRDefault="00EB7461" w:rsidP="00EB7461">
            <w:pPr>
              <w:rPr>
                <w:rFonts w:ascii="Arial" w:hAnsi="Arial" w:cs="Arial"/>
                <w:sz w:val="24"/>
                <w:szCs w:val="24"/>
              </w:rPr>
            </w:pPr>
            <w:r>
              <w:rPr>
                <w:rFonts w:ascii="Arial" w:hAnsi="Arial" w:cs="Arial"/>
                <w:sz w:val="24"/>
                <w:szCs w:val="24"/>
              </w:rPr>
              <w:t>Educational tourism can mean schools and colleges visiting other countries for both foreign language practice and cultural education linked to particular study courses.</w:t>
            </w:r>
          </w:p>
          <w:p w:rsidR="00EB7461" w:rsidRDefault="00EB7461" w:rsidP="00EB7461">
            <w:pPr>
              <w:rPr>
                <w:rFonts w:ascii="Arial" w:hAnsi="Arial" w:cs="Arial"/>
                <w:sz w:val="24"/>
                <w:szCs w:val="24"/>
              </w:rPr>
            </w:pPr>
            <w:r>
              <w:rPr>
                <w:rFonts w:ascii="Arial" w:hAnsi="Arial" w:cs="Arial"/>
                <w:sz w:val="24"/>
                <w:szCs w:val="24"/>
              </w:rPr>
              <w:t>Visiting friends and family is also classed as leisure tourism and usually consists of visiting for the purpose of attending family events and special occasions such as birthdays or weddings.</w:t>
            </w: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r>
              <w:rPr>
                <w:rFonts w:ascii="Arial" w:hAnsi="Arial" w:cs="Arial"/>
                <w:sz w:val="24"/>
                <w:szCs w:val="24"/>
              </w:rPr>
              <w:t>5/ What is business tourism? Discuss its main types.</w:t>
            </w:r>
          </w:p>
          <w:p w:rsidR="00EB7461" w:rsidRDefault="00EB7461" w:rsidP="00EB7461">
            <w:pPr>
              <w:rPr>
                <w:rFonts w:ascii="Arial" w:hAnsi="Arial" w:cs="Arial"/>
                <w:sz w:val="24"/>
                <w:szCs w:val="24"/>
              </w:rPr>
            </w:pPr>
            <w:r>
              <w:rPr>
                <w:rFonts w:ascii="Arial" w:hAnsi="Arial" w:cs="Arial"/>
                <w:sz w:val="24"/>
                <w:szCs w:val="24"/>
              </w:rPr>
              <w:t>Business tourism is when you travel from your normal place of employment for any reason connected to your business. This may mean driving or a train journey to another city for a business meeting. This may or may not include an overnight stay away from home. Trade fairs may also be classed as business travel. Companies may have a display at a trade fair to show off their products but may also take advantage of being able to talk to others in the same business.</w:t>
            </w: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Fiona Wilcox</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 7968</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#1</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Introduction to Travel and Tourism</w:t>
            </w:r>
          </w:p>
          <w:p w:rsidR="00EB7461" w:rsidRDefault="00EB7461" w:rsidP="00EB746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3</w:t>
            </w: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r>
              <w:rPr>
                <w:rFonts w:ascii="Arial" w:hAnsi="Arial" w:cs="Arial"/>
                <w:sz w:val="24"/>
                <w:szCs w:val="24"/>
              </w:rPr>
              <w:t xml:space="preserve">Many companies and </w:t>
            </w:r>
            <w:proofErr w:type="spellStart"/>
            <w:r>
              <w:rPr>
                <w:rFonts w:ascii="Arial" w:hAnsi="Arial" w:cs="Arial"/>
                <w:sz w:val="24"/>
                <w:szCs w:val="24"/>
              </w:rPr>
              <w:t>organisations</w:t>
            </w:r>
            <w:proofErr w:type="spellEnd"/>
            <w:r>
              <w:rPr>
                <w:rFonts w:ascii="Arial" w:hAnsi="Arial" w:cs="Arial"/>
                <w:sz w:val="24"/>
                <w:szCs w:val="24"/>
              </w:rPr>
              <w:t xml:space="preserve"> hold annual conferences or conventions which may be attended by many people. This may entail many people travelling and staying away for two or three nights. This adds to the revenue of many budget class hotels in the vicinity. Many companies will entertain visiting colleagues and customers by providing tickets for sporting events while on business trips. This is known as Corporate Hospitality but many business trips will have a leisure element built in so that visitors may enjoy local attractions and cultures.</w:t>
            </w:r>
          </w:p>
          <w:p w:rsidR="00EB7461" w:rsidRDefault="00EB7461" w:rsidP="00EB7461">
            <w:pPr>
              <w:rPr>
                <w:rFonts w:ascii="Arial" w:hAnsi="Arial" w:cs="Arial"/>
                <w:sz w:val="24"/>
                <w:szCs w:val="24"/>
              </w:rPr>
            </w:pPr>
          </w:p>
          <w:p w:rsidR="00EB7461" w:rsidRDefault="00EB7461" w:rsidP="00EB7461">
            <w:pPr>
              <w:rPr>
                <w:rFonts w:ascii="Arial" w:hAnsi="Arial" w:cs="Arial"/>
                <w:sz w:val="24"/>
                <w:szCs w:val="24"/>
              </w:rPr>
            </w:pPr>
            <w:r>
              <w:rPr>
                <w:rFonts w:ascii="Arial" w:hAnsi="Arial" w:cs="Arial"/>
                <w:sz w:val="24"/>
                <w:szCs w:val="24"/>
              </w:rPr>
              <w:t xml:space="preserve">6/ </w:t>
            </w:r>
            <w:proofErr w:type="spellStart"/>
            <w:r>
              <w:rPr>
                <w:rFonts w:ascii="Arial" w:hAnsi="Arial" w:cs="Arial"/>
                <w:sz w:val="24"/>
                <w:szCs w:val="24"/>
              </w:rPr>
              <w:t>Summarise</w:t>
            </w:r>
            <w:proofErr w:type="spellEnd"/>
            <w:r>
              <w:rPr>
                <w:rFonts w:ascii="Arial" w:hAnsi="Arial" w:cs="Arial"/>
                <w:sz w:val="24"/>
                <w:szCs w:val="24"/>
              </w:rPr>
              <w:t xml:space="preserve"> the advantages and disadvantages of package holidays.</w:t>
            </w:r>
          </w:p>
          <w:p w:rsidR="00EB7461" w:rsidRDefault="00EB7461" w:rsidP="00EB7461">
            <w:pPr>
              <w:rPr>
                <w:rFonts w:ascii="Arial" w:hAnsi="Arial" w:cs="Arial"/>
                <w:sz w:val="24"/>
                <w:szCs w:val="24"/>
              </w:rPr>
            </w:pPr>
            <w:r>
              <w:rPr>
                <w:rFonts w:ascii="Arial" w:hAnsi="Arial" w:cs="Arial"/>
                <w:sz w:val="24"/>
                <w:szCs w:val="24"/>
              </w:rPr>
              <w:t xml:space="preserve">The package holiday has many advantages and also many disadvantages. It is often cheaper to buy a package holiday than to try to put the elements together yourself. The tour operators take on most of the </w:t>
            </w:r>
            <w:proofErr w:type="spellStart"/>
            <w:r>
              <w:rPr>
                <w:rFonts w:ascii="Arial" w:hAnsi="Arial" w:cs="Arial"/>
                <w:sz w:val="24"/>
                <w:szCs w:val="24"/>
              </w:rPr>
              <w:t>organisation</w:t>
            </w:r>
            <w:proofErr w:type="spellEnd"/>
            <w:r>
              <w:rPr>
                <w:rFonts w:ascii="Arial" w:hAnsi="Arial" w:cs="Arial"/>
                <w:sz w:val="24"/>
                <w:szCs w:val="24"/>
              </w:rPr>
              <w:t xml:space="preserve"> and responsibility for the package holiday and provide a ‘Rep’ for onsite advice. Entertainment and some meals are usually included in the price unless </w:t>
            </w:r>
            <w:proofErr w:type="spellStart"/>
            <w:r>
              <w:rPr>
                <w:rFonts w:ascii="Arial" w:hAnsi="Arial" w:cs="Arial"/>
                <w:sz w:val="24"/>
                <w:szCs w:val="24"/>
              </w:rPr>
              <w:t>self catering</w:t>
            </w:r>
            <w:proofErr w:type="spellEnd"/>
            <w:r>
              <w:rPr>
                <w:rFonts w:ascii="Arial" w:hAnsi="Arial" w:cs="Arial"/>
                <w:sz w:val="24"/>
                <w:szCs w:val="24"/>
              </w:rPr>
              <w:t xml:space="preserve">. Airport transfers at the destination are also included in the price. </w:t>
            </w:r>
          </w:p>
          <w:p w:rsidR="00EB7461" w:rsidRDefault="00EB7461" w:rsidP="00EB7461">
            <w:pPr>
              <w:rPr>
                <w:rFonts w:ascii="Arial" w:hAnsi="Arial" w:cs="Arial"/>
                <w:sz w:val="24"/>
                <w:szCs w:val="24"/>
              </w:rPr>
            </w:pPr>
            <w:r>
              <w:rPr>
                <w:rFonts w:ascii="Arial" w:hAnsi="Arial" w:cs="Arial"/>
                <w:sz w:val="24"/>
                <w:szCs w:val="24"/>
              </w:rPr>
              <w:t xml:space="preserve">Package deals are mainly associated with mass tourism destinations mainly in coastal regions where </w:t>
            </w:r>
            <w:proofErr w:type="spellStart"/>
            <w:r>
              <w:rPr>
                <w:rFonts w:ascii="Arial" w:hAnsi="Arial" w:cs="Arial"/>
                <w:sz w:val="24"/>
                <w:szCs w:val="24"/>
              </w:rPr>
              <w:t>travellers</w:t>
            </w:r>
            <w:proofErr w:type="spellEnd"/>
            <w:r>
              <w:rPr>
                <w:rFonts w:ascii="Arial" w:hAnsi="Arial" w:cs="Arial"/>
                <w:sz w:val="24"/>
                <w:szCs w:val="24"/>
              </w:rPr>
              <w:t xml:space="preserve"> are looking for sun, sea and sand holidays. Mass tourism destinations developed as </w:t>
            </w:r>
            <w:proofErr w:type="spellStart"/>
            <w:r>
              <w:rPr>
                <w:rFonts w:ascii="Arial" w:hAnsi="Arial" w:cs="Arial"/>
                <w:sz w:val="24"/>
                <w:szCs w:val="24"/>
              </w:rPr>
              <w:t>centres</w:t>
            </w:r>
            <w:proofErr w:type="spellEnd"/>
            <w:r>
              <w:rPr>
                <w:rFonts w:ascii="Arial" w:hAnsi="Arial" w:cs="Arial"/>
                <w:sz w:val="24"/>
                <w:szCs w:val="24"/>
              </w:rPr>
              <w:t xml:space="preserve"> of packaged holidays where tourists arrived on chartered aircraft and stayed in pre-booked accommodation at high peak and seasonal summer months.</w:t>
            </w:r>
          </w:p>
          <w:p w:rsidR="00EB7461" w:rsidRDefault="00EB7461" w:rsidP="00EB7461">
            <w:pPr>
              <w:rPr>
                <w:rFonts w:ascii="Arial" w:hAnsi="Arial" w:cs="Arial"/>
                <w:sz w:val="24"/>
                <w:szCs w:val="24"/>
              </w:rPr>
            </w:pPr>
            <w:r>
              <w:rPr>
                <w:rFonts w:ascii="Arial" w:hAnsi="Arial" w:cs="Arial"/>
                <w:sz w:val="24"/>
                <w:szCs w:val="24"/>
              </w:rPr>
              <w:t xml:space="preserve">On the negative side, package holidays and mass market destinations have become synonymous with petty crime and bad or drunken </w:t>
            </w:r>
            <w:proofErr w:type="spellStart"/>
            <w:r>
              <w:rPr>
                <w:rFonts w:ascii="Arial" w:hAnsi="Arial" w:cs="Arial"/>
                <w:sz w:val="24"/>
                <w:szCs w:val="24"/>
              </w:rPr>
              <w:t>behaviour</w:t>
            </w:r>
            <w:proofErr w:type="spellEnd"/>
            <w:r>
              <w:rPr>
                <w:rFonts w:ascii="Arial" w:hAnsi="Arial" w:cs="Arial"/>
                <w:sz w:val="24"/>
                <w:szCs w:val="24"/>
              </w:rPr>
              <w:t>. In recent years the awareness of skin cancer has meant that people no longer are prepared to lie in the sun all day and want to do other things while on holiday. The limited choice of flights and departure times is now unacceptable, as is the supplements that some tour operators charge, leading to a confusion over the price</w:t>
            </w:r>
          </w:p>
          <w:p w:rsidR="00EB7461" w:rsidRDefault="00EB7461" w:rsidP="00EB7461">
            <w:pPr>
              <w:rPr>
                <w:rFonts w:ascii="Arial" w:hAnsi="Arial" w:cs="Arial"/>
                <w:sz w:val="24"/>
                <w:szCs w:val="24"/>
              </w:rPr>
            </w:pPr>
            <w:r>
              <w:rPr>
                <w:rFonts w:ascii="Arial" w:hAnsi="Arial" w:cs="Arial"/>
                <w:sz w:val="24"/>
                <w:szCs w:val="24"/>
              </w:rPr>
              <w:t xml:space="preserve">As people have become more confident </w:t>
            </w:r>
            <w:proofErr w:type="spellStart"/>
            <w:r>
              <w:rPr>
                <w:rFonts w:ascii="Arial" w:hAnsi="Arial" w:cs="Arial"/>
                <w:sz w:val="24"/>
                <w:szCs w:val="24"/>
              </w:rPr>
              <w:t>travellers</w:t>
            </w:r>
            <w:proofErr w:type="spellEnd"/>
            <w:r>
              <w:rPr>
                <w:rFonts w:ascii="Arial" w:hAnsi="Arial" w:cs="Arial"/>
                <w:sz w:val="24"/>
                <w:szCs w:val="24"/>
              </w:rPr>
              <w:t xml:space="preserve"> the standard of accommodation offered on package deals has become an issue as has the </w:t>
            </w:r>
            <w:proofErr w:type="spellStart"/>
            <w:r>
              <w:rPr>
                <w:rFonts w:ascii="Arial" w:hAnsi="Arial" w:cs="Arial"/>
                <w:sz w:val="24"/>
                <w:szCs w:val="24"/>
              </w:rPr>
              <w:t>organisation</w:t>
            </w:r>
            <w:proofErr w:type="spellEnd"/>
            <w:r>
              <w:rPr>
                <w:rFonts w:ascii="Arial" w:hAnsi="Arial" w:cs="Arial"/>
                <w:sz w:val="24"/>
                <w:szCs w:val="24"/>
              </w:rPr>
              <w:t xml:space="preserve"> of the </w:t>
            </w:r>
            <w:proofErr w:type="spellStart"/>
            <w:r>
              <w:rPr>
                <w:rFonts w:ascii="Arial" w:hAnsi="Arial" w:cs="Arial"/>
                <w:sz w:val="24"/>
                <w:szCs w:val="24"/>
              </w:rPr>
              <w:t>traveller</w:t>
            </w:r>
            <w:proofErr w:type="spellEnd"/>
            <w:r>
              <w:rPr>
                <w:rFonts w:ascii="Arial" w:hAnsi="Arial" w:cs="Arial"/>
                <w:sz w:val="24"/>
                <w:szCs w:val="24"/>
              </w:rPr>
              <w:t xml:space="preserve"> to comply with </w:t>
            </w:r>
            <w:proofErr w:type="gramStart"/>
            <w:r>
              <w:rPr>
                <w:rFonts w:ascii="Arial" w:hAnsi="Arial" w:cs="Arial"/>
                <w:sz w:val="24"/>
                <w:szCs w:val="24"/>
              </w:rPr>
              <w:t>operators</w:t>
            </w:r>
            <w:proofErr w:type="gramEnd"/>
            <w:r>
              <w:rPr>
                <w:rFonts w:ascii="Arial" w:hAnsi="Arial" w:cs="Arial"/>
                <w:sz w:val="24"/>
                <w:szCs w:val="24"/>
              </w:rPr>
              <w:t xml:space="preserve"> schedules.</w:t>
            </w:r>
          </w:p>
          <w:p w:rsidR="00EB7461" w:rsidRDefault="00EB7461" w:rsidP="00EB7461">
            <w:r>
              <w:rPr>
                <w:rFonts w:ascii="Arial" w:hAnsi="Arial" w:cs="Arial"/>
                <w:sz w:val="24"/>
                <w:szCs w:val="24"/>
              </w:rPr>
              <w:tab/>
            </w:r>
            <w:r>
              <w:rPr>
                <w:rFonts w:ascii="Arial" w:hAnsi="Arial" w:cs="Arial"/>
                <w:sz w:val="24"/>
                <w:szCs w:val="24"/>
              </w:rPr>
              <w:tab/>
            </w:r>
            <w:r>
              <w:rPr>
                <w:rFonts w:ascii="Arial" w:hAnsi="Arial" w:cs="Arial"/>
                <w:sz w:val="24"/>
                <w:szCs w:val="24"/>
              </w:rPr>
              <w:tab/>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91"/>
        <w:gridCol w:w="3984"/>
        <w:gridCol w:w="1368"/>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0000" w:rsidP="00A851DA">
            <w:pPr>
              <w:rPr>
                <w:rFonts w:cs="Bliss-Regular"/>
                <w:color w:val="000000"/>
              </w:rPr>
            </w:pPr>
            <w:r>
              <w:rPr>
                <w:rFonts w:cs="Bliss-Regular"/>
                <w:color w:val="000000"/>
              </w:rPr>
              <w:t>Fiona Wilcox</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r w:rsidR="00890000">
              <w:rPr>
                <w:rFonts w:cs="Bliss-Regular"/>
                <w:color w:val="000000"/>
              </w:rPr>
              <w:t>13/5/17</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1D2" w:rsidRDefault="008571D2" w:rsidP="00CB4D0A">
      <w:pPr>
        <w:spacing w:after="0" w:line="240" w:lineRule="auto"/>
      </w:pPr>
      <w:r>
        <w:separator/>
      </w:r>
    </w:p>
  </w:endnote>
  <w:endnote w:type="continuationSeparator" w:id="0">
    <w:p w:rsidR="008571D2" w:rsidRDefault="008571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1D2" w:rsidRDefault="008571D2" w:rsidP="00CB4D0A">
      <w:pPr>
        <w:spacing w:after="0" w:line="240" w:lineRule="auto"/>
      </w:pPr>
      <w:r>
        <w:separator/>
      </w:r>
    </w:p>
  </w:footnote>
  <w:footnote w:type="continuationSeparator" w:id="0">
    <w:p w:rsidR="008571D2" w:rsidRDefault="008571D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3765"/>
    <w:rsid w:val="0070347F"/>
    <w:rsid w:val="0070678E"/>
    <w:rsid w:val="00831C11"/>
    <w:rsid w:val="008571D2"/>
    <w:rsid w:val="0089000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7461"/>
    <w:rsid w:val="00F03D56"/>
    <w:rsid w:val="00F3119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585F4-F320-404E-AC37-B6F5087F8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cp:lastModifiedBy>
  <cp:revision>2</cp:revision>
  <dcterms:created xsi:type="dcterms:W3CDTF">2017-05-16T13:31:00Z</dcterms:created>
  <dcterms:modified xsi:type="dcterms:W3CDTF">2017-05-16T13:31:00Z</dcterms:modified>
</cp:coreProperties>
</file>