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4DF3B03"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1B703BEC" wp14:editId="3BB77E43">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52E7AD3E" w14:textId="77777777" w:rsidR="00607874" w:rsidRDefault="00306CA4"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0973ACA8" wp14:editId="35B3541E">
                <wp:simplePos x="0" y="0"/>
                <wp:positionH relativeFrom="column">
                  <wp:posOffset>2889885</wp:posOffset>
                </wp:positionH>
                <wp:positionV relativeFrom="paragraph">
                  <wp:posOffset>99695</wp:posOffset>
                </wp:positionV>
                <wp:extent cx="3114040" cy="466725"/>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57417CC"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51C1A30F"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973ACA8"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" stroked="f">
                <v:path arrowok="t"/>
                <v:textbox>
                  <w:txbxContent>
                    <w:p w14:paraId="057417CC"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51C1A30F" w14:textId="77777777" w:rsidR="00405895" w:rsidRDefault="00405895"/>
                  </w:txbxContent>
                </v:textbox>
              </v:shape>
            </w:pict>
          </mc:Fallback>
        </mc:AlternateContent>
      </w:r>
    </w:p>
    <w:p w14:paraId="1CEE047C" w14:textId="77777777" w:rsidR="00607874" w:rsidRDefault="00607874" w:rsidP="00A851DA">
      <w:pPr>
        <w:rPr>
          <w:lang w:val="en-US"/>
        </w:rPr>
      </w:pPr>
    </w:p>
    <w:p w14:paraId="722EBE2B" w14:textId="77777777" w:rsidR="00607874" w:rsidRDefault="00607874" w:rsidP="00A851DA">
      <w:pPr>
        <w:rPr>
          <w:lang w:val="en-US"/>
        </w:rPr>
      </w:pPr>
    </w:p>
    <w:p w14:paraId="06426F83"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1BE8A43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DBC99AE"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07607EAF" w14:textId="2043B849" w:rsidR="00A851DA" w:rsidRPr="00B0415E" w:rsidRDefault="00306CA4">
            <w:pPr>
              <w:pStyle w:val="Default"/>
              <w:rPr>
                <w:rFonts w:asciiTheme="minorHAnsi" w:hAnsiTheme="minorHAnsi"/>
              </w:rPr>
            </w:pPr>
            <w:r>
              <w:rPr>
                <w:rFonts w:asciiTheme="minorHAnsi" w:hAnsiTheme="minorHAnsi"/>
              </w:rPr>
              <w:t>Emily Mathers</w:t>
            </w:r>
          </w:p>
        </w:tc>
      </w:tr>
      <w:tr w:rsidR="00A851DA" w:rsidRPr="00B0415E" w14:paraId="504BDAB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6F0A500"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18F6D4BB" w14:textId="68C0ACFA" w:rsidR="00A851DA" w:rsidRPr="00B0415E" w:rsidRDefault="00306CA4">
            <w:pPr>
              <w:pStyle w:val="Default"/>
              <w:rPr>
                <w:rFonts w:asciiTheme="minorHAnsi" w:hAnsiTheme="minorHAnsi"/>
              </w:rPr>
            </w:pPr>
            <w:r>
              <w:rPr>
                <w:rFonts w:asciiTheme="minorHAnsi" w:hAnsiTheme="minorHAnsi"/>
              </w:rPr>
              <w:t>30572</w:t>
            </w:r>
          </w:p>
        </w:tc>
      </w:tr>
      <w:tr w:rsidR="00A851DA" w:rsidRPr="00B0415E" w14:paraId="26BB75E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9122441"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18058491" w14:textId="04C4F8EF" w:rsidR="00A851DA" w:rsidRPr="00B0415E" w:rsidRDefault="00306CA4">
            <w:pPr>
              <w:pStyle w:val="Default"/>
              <w:rPr>
                <w:rFonts w:asciiTheme="minorHAnsi" w:hAnsiTheme="minorHAnsi"/>
              </w:rPr>
            </w:pPr>
            <w:r>
              <w:rPr>
                <w:rFonts w:asciiTheme="minorHAnsi" w:hAnsiTheme="minorHAnsi"/>
              </w:rPr>
              <w:t>Level 4 Diploma in Risk Management</w:t>
            </w:r>
          </w:p>
        </w:tc>
      </w:tr>
      <w:tr w:rsidR="00A851DA" w:rsidRPr="00B0415E" w14:paraId="1D5C53E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0A821B4"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4D219BA1" w14:textId="48E7119C" w:rsidR="00A851DA" w:rsidRPr="00B0415E" w:rsidRDefault="001C2B10">
            <w:r>
              <w:t>1</w:t>
            </w:r>
            <w:r w:rsidR="00CE0AA5">
              <w:t>2</w:t>
            </w:r>
          </w:p>
        </w:tc>
      </w:tr>
    </w:tbl>
    <w:p w14:paraId="7A0B466A" w14:textId="77777777" w:rsidR="00CC2FB3" w:rsidRDefault="00CC2FB3" w:rsidP="00A851DA">
      <w:pPr>
        <w:rPr>
          <w:b/>
          <w:lang w:val="en-US"/>
        </w:rPr>
      </w:pPr>
    </w:p>
    <w:p w14:paraId="1D9942A0" w14:textId="77777777" w:rsidR="00443E6F" w:rsidRDefault="00527C11" w:rsidP="00A851DA">
      <w:pPr>
        <w:rPr>
          <w:b/>
          <w:sz w:val="28"/>
          <w:lang w:val="en-US"/>
        </w:rPr>
      </w:pPr>
      <w:r w:rsidRPr="00443E6F">
        <w:rPr>
          <w:b/>
          <w:sz w:val="28"/>
          <w:lang w:val="en-US"/>
        </w:rPr>
        <w:t>Marking Criteria:</w:t>
      </w:r>
    </w:p>
    <w:p w14:paraId="1B9DC02E"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0DE26634"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2C5B8A8A" w14:textId="77777777" w:rsidTr="00CC2FB3">
        <w:tc>
          <w:tcPr>
            <w:tcW w:w="9242" w:type="dxa"/>
          </w:tcPr>
          <w:p w14:paraId="73EB1081" w14:textId="77777777" w:rsidR="00CE0AA5" w:rsidRPr="0058181C" w:rsidRDefault="00CE0AA5" w:rsidP="00CE0AA5">
            <w:pPr>
              <w:rPr>
                <w:rFonts w:ascii="Arial" w:eastAsia="Times New Roman" w:hAnsi="Arial" w:cs="Arial"/>
              </w:rPr>
            </w:pPr>
            <w:r w:rsidRPr="0058181C">
              <w:rPr>
                <w:rFonts w:ascii="Arial" w:eastAsia="Times New Roman" w:hAnsi="Arial" w:cs="Arial"/>
              </w:rPr>
              <w:t xml:space="preserve">1. Give short answers for the following questions: (12) </w:t>
            </w:r>
          </w:p>
          <w:p w14:paraId="1BE52511" w14:textId="77777777" w:rsidR="00CE0AA5" w:rsidRPr="0058181C" w:rsidRDefault="00CE0AA5" w:rsidP="00CE0AA5">
            <w:pPr>
              <w:rPr>
                <w:rFonts w:ascii="Arial" w:eastAsia="Times New Roman" w:hAnsi="Arial" w:cs="Arial"/>
              </w:rPr>
            </w:pPr>
            <w:r w:rsidRPr="0058181C">
              <w:rPr>
                <w:rFonts w:ascii="Arial" w:eastAsia="Times New Roman" w:hAnsi="Arial" w:cs="Arial"/>
              </w:rPr>
              <w:t xml:space="preserve">I. What is social risk? </w:t>
            </w:r>
          </w:p>
          <w:p w14:paraId="40CBCEEC" w14:textId="77777777" w:rsidR="00CE0AA5" w:rsidRPr="0058181C" w:rsidRDefault="00CE0AA5" w:rsidP="00CE0AA5">
            <w:pPr>
              <w:rPr>
                <w:rFonts w:ascii="Arial" w:eastAsia="Times New Roman" w:hAnsi="Arial" w:cs="Arial"/>
              </w:rPr>
            </w:pPr>
          </w:p>
          <w:p w14:paraId="65CE1417" w14:textId="77777777" w:rsidR="00CE0AA5" w:rsidRPr="0058181C" w:rsidRDefault="00CE0AA5" w:rsidP="00CE0AA5">
            <w:pPr>
              <w:rPr>
                <w:rFonts w:ascii="Arial" w:eastAsia="Times New Roman" w:hAnsi="Arial" w:cs="Arial"/>
              </w:rPr>
            </w:pPr>
            <w:r w:rsidRPr="0058181C">
              <w:rPr>
                <w:rFonts w:ascii="Arial" w:eastAsia="Times New Roman" w:hAnsi="Arial" w:cs="Arial"/>
              </w:rPr>
              <w:t xml:space="preserve">In the eyes of a business, social risk is any risk that emerge from changes in society. These changes can cause demand to fluctuate, alter a business’s responsiveness to demand and even open up new business opportunities. </w:t>
            </w:r>
          </w:p>
          <w:p w14:paraId="2DE5A6D3" w14:textId="77777777" w:rsidR="00CE0AA5" w:rsidRPr="0058181C" w:rsidRDefault="00CE0AA5" w:rsidP="00CE0AA5">
            <w:pPr>
              <w:rPr>
                <w:rFonts w:ascii="Arial" w:eastAsia="Times New Roman" w:hAnsi="Arial" w:cs="Arial"/>
              </w:rPr>
            </w:pPr>
          </w:p>
          <w:p w14:paraId="5E3DB8C7" w14:textId="77777777" w:rsidR="00CE0AA5" w:rsidRPr="0058181C" w:rsidRDefault="00CE0AA5" w:rsidP="00CE0AA5">
            <w:pPr>
              <w:rPr>
                <w:rFonts w:ascii="Arial" w:eastAsia="Times New Roman" w:hAnsi="Arial" w:cs="Arial"/>
              </w:rPr>
            </w:pPr>
            <w:r w:rsidRPr="0058181C">
              <w:rPr>
                <w:rFonts w:ascii="Arial" w:eastAsia="Times New Roman" w:hAnsi="Arial" w:cs="Arial"/>
              </w:rPr>
              <w:t xml:space="preserve">II. What are major sources of social risk for a business? </w:t>
            </w:r>
          </w:p>
          <w:p w14:paraId="00E6991E" w14:textId="77777777" w:rsidR="00CE0AA5" w:rsidRPr="0058181C" w:rsidRDefault="00CE0AA5" w:rsidP="00CE0AA5">
            <w:pPr>
              <w:rPr>
                <w:rFonts w:ascii="Arial" w:eastAsia="Times New Roman" w:hAnsi="Arial" w:cs="Arial"/>
              </w:rPr>
            </w:pPr>
          </w:p>
          <w:p w14:paraId="298CB9D0" w14:textId="77777777" w:rsidR="00CE0AA5" w:rsidRPr="0058181C" w:rsidRDefault="00CE0AA5" w:rsidP="00CE0AA5">
            <w:pPr>
              <w:shd w:val="clear" w:color="auto" w:fill="FFFFFF"/>
              <w:spacing w:after="240"/>
              <w:textAlignment w:val="baseline"/>
              <w:rPr>
                <w:rFonts w:ascii="Arial" w:eastAsia="Times New Roman" w:hAnsi="Arial" w:cs="Arial"/>
                <w:color w:val="333333"/>
              </w:rPr>
            </w:pPr>
            <w:r w:rsidRPr="0058181C">
              <w:rPr>
                <w:rFonts w:ascii="Arial" w:eastAsia="Times New Roman" w:hAnsi="Arial" w:cs="Arial"/>
                <w:color w:val="333333"/>
              </w:rPr>
              <w:t xml:space="preserve">Social risk for a business includes, the shrinking proportion of the population that are of working age, thus meaning the amount of skilled or even unskilled potential employees the business has to choose from will also shrink. Another source of social risk is also the lowering standard of education of new recruits, specifically regarding language skills. Misunderstanding can also pose risk for a business. Misunderstanding the grey market can cause loss of market share, also misunderstanding new socio-economic groups, their geographical distribution, income range or the percentage of the population can lead to bad marketing strategies. </w:t>
            </w:r>
          </w:p>
          <w:p w14:paraId="16C136F5" w14:textId="77777777" w:rsidR="00CE0AA5" w:rsidRPr="0058181C" w:rsidRDefault="00CE0AA5" w:rsidP="00CE0AA5">
            <w:pPr>
              <w:rPr>
                <w:rFonts w:ascii="Arial" w:eastAsia="Times New Roman" w:hAnsi="Arial" w:cs="Arial"/>
              </w:rPr>
            </w:pPr>
          </w:p>
          <w:p w14:paraId="0D66248B" w14:textId="77777777" w:rsidR="00CE0AA5" w:rsidRPr="0058181C" w:rsidRDefault="00CE0AA5" w:rsidP="00CE0AA5">
            <w:pPr>
              <w:rPr>
                <w:rFonts w:ascii="Arial" w:eastAsia="Times New Roman" w:hAnsi="Arial" w:cs="Arial"/>
              </w:rPr>
            </w:pPr>
            <w:r w:rsidRPr="0058181C">
              <w:rPr>
                <w:rFonts w:ascii="Arial" w:eastAsia="Times New Roman" w:hAnsi="Arial" w:cs="Arial"/>
              </w:rPr>
              <w:t xml:space="preserve">III. Outline the benefits of social risk management. </w:t>
            </w:r>
          </w:p>
          <w:p w14:paraId="2294A7ED" w14:textId="77777777" w:rsidR="00CE0AA5" w:rsidRPr="0058181C" w:rsidRDefault="00CE0AA5" w:rsidP="00CE0AA5">
            <w:pPr>
              <w:rPr>
                <w:rFonts w:ascii="Arial" w:eastAsia="Times New Roman" w:hAnsi="Arial" w:cs="Arial"/>
              </w:rPr>
            </w:pPr>
          </w:p>
          <w:p w14:paraId="3BFAEC81" w14:textId="2CB1CE5D" w:rsidR="00CE0AA5" w:rsidRPr="0058181C" w:rsidRDefault="00CE0AA5" w:rsidP="00CE0AA5">
            <w:pPr>
              <w:rPr>
                <w:rFonts w:ascii="Arial" w:eastAsia="Times New Roman" w:hAnsi="Arial" w:cs="Arial"/>
              </w:rPr>
            </w:pPr>
            <w:r w:rsidRPr="0058181C">
              <w:rPr>
                <w:rFonts w:ascii="Arial" w:eastAsia="Times New Roman" w:hAnsi="Arial" w:cs="Arial"/>
              </w:rPr>
              <w:t>Social risk management allows us to understand the changes in socio-economic groups, these then influence the market sectors and therefore, prod</w:t>
            </w:r>
            <w:bookmarkStart w:id="0" w:name="_GoBack"/>
            <w:bookmarkEnd w:id="0"/>
            <w:r w:rsidRPr="0058181C">
              <w:rPr>
                <w:rFonts w:ascii="Arial" w:eastAsia="Times New Roman" w:hAnsi="Arial" w:cs="Arial"/>
              </w:rPr>
              <w:t xml:space="preserve">uct markets. It also helps us to </w:t>
            </w:r>
            <w:proofErr w:type="spellStart"/>
            <w:r w:rsidRPr="0058181C">
              <w:rPr>
                <w:rFonts w:ascii="Arial" w:eastAsia="Times New Roman" w:hAnsi="Arial" w:cs="Arial"/>
              </w:rPr>
              <w:t>recognise</w:t>
            </w:r>
            <w:proofErr w:type="spellEnd"/>
            <w:r w:rsidRPr="0058181C">
              <w:rPr>
                <w:rFonts w:ascii="Arial" w:eastAsia="Times New Roman" w:hAnsi="Arial" w:cs="Arial"/>
              </w:rPr>
              <w:t xml:space="preserve"> the risk to both people and business premises from crimes such as violence, theft and vandalism. It can help businesses to identify the risk connected to employment, more specifically being the level of education of new employees, particularly </w:t>
            </w:r>
            <w:r w:rsidRPr="0058181C">
              <w:rPr>
                <w:rFonts w:ascii="Arial" w:eastAsia="Times New Roman" w:hAnsi="Arial" w:cs="Arial"/>
              </w:rPr>
              <w:t>focusing</w:t>
            </w:r>
            <w:r w:rsidRPr="0058181C">
              <w:rPr>
                <w:rFonts w:ascii="Arial" w:eastAsia="Times New Roman" w:hAnsi="Arial" w:cs="Arial"/>
              </w:rPr>
              <w:t xml:space="preserve"> on foreign language skills. Finally, it is useful in identifying trends such as the public reaction to increases in interest rates.</w:t>
            </w:r>
          </w:p>
          <w:p w14:paraId="244FD1F1" w14:textId="77777777" w:rsidR="00CE0AA5" w:rsidRPr="0058181C" w:rsidRDefault="00CE0AA5" w:rsidP="00CE0AA5">
            <w:pPr>
              <w:rPr>
                <w:rFonts w:ascii="Arial" w:eastAsia="Times New Roman" w:hAnsi="Arial" w:cs="Arial"/>
              </w:rPr>
            </w:pPr>
          </w:p>
          <w:p w14:paraId="2535C7D8" w14:textId="77777777" w:rsidR="00CE0AA5" w:rsidRPr="0058181C" w:rsidRDefault="00CE0AA5" w:rsidP="00CE0AA5">
            <w:pPr>
              <w:rPr>
                <w:rFonts w:ascii="Arial" w:eastAsia="Times New Roman" w:hAnsi="Arial" w:cs="Arial"/>
              </w:rPr>
            </w:pPr>
            <w:r w:rsidRPr="0058181C">
              <w:rPr>
                <w:rFonts w:ascii="Arial" w:eastAsia="Times New Roman" w:hAnsi="Arial" w:cs="Arial"/>
              </w:rPr>
              <w:lastRenderedPageBreak/>
              <w:t xml:space="preserve">IV. Which issues should specially be addressed when planning for social risk management? </w:t>
            </w:r>
          </w:p>
          <w:p w14:paraId="1B407347" w14:textId="77777777" w:rsidR="00CE0AA5" w:rsidRPr="0058181C" w:rsidRDefault="00CE0AA5" w:rsidP="00CE0AA5">
            <w:pPr>
              <w:rPr>
                <w:rFonts w:ascii="Arial" w:eastAsia="Times New Roman" w:hAnsi="Arial" w:cs="Arial"/>
              </w:rPr>
            </w:pPr>
          </w:p>
          <w:p w14:paraId="12931B0D" w14:textId="77777777" w:rsidR="00CE0AA5" w:rsidRPr="0058181C" w:rsidRDefault="00CE0AA5" w:rsidP="00CE0AA5">
            <w:pPr>
              <w:shd w:val="clear" w:color="auto" w:fill="FFFFFF"/>
              <w:ind w:right="240"/>
              <w:textAlignment w:val="baseline"/>
              <w:rPr>
                <w:rFonts w:ascii="Arial" w:eastAsia="Times New Roman" w:hAnsi="Arial" w:cs="Arial"/>
                <w:color w:val="333333"/>
              </w:rPr>
            </w:pPr>
            <w:r>
              <w:rPr>
                <w:rFonts w:ascii="Arial" w:eastAsia="Times New Roman" w:hAnsi="Arial" w:cs="Arial"/>
                <w:color w:val="333333"/>
              </w:rPr>
              <w:t>There are a variety of issues that need to be addressed when planning for social risk management. These include any issues related to political party agendas, people’s welfare and employee welfare. Businesses also</w:t>
            </w:r>
            <w:r w:rsidRPr="0058181C">
              <w:rPr>
                <w:rFonts w:ascii="Arial" w:eastAsia="Times New Roman" w:hAnsi="Arial" w:cs="Arial"/>
                <w:color w:val="333333"/>
              </w:rPr>
              <w:t xml:space="preserve"> need to address the issue</w:t>
            </w:r>
            <w:r>
              <w:rPr>
                <w:rFonts w:ascii="Arial" w:eastAsia="Times New Roman" w:hAnsi="Arial" w:cs="Arial"/>
                <w:color w:val="333333"/>
              </w:rPr>
              <w:t>s</w:t>
            </w:r>
            <w:r w:rsidRPr="0058181C">
              <w:rPr>
                <w:rFonts w:ascii="Arial" w:eastAsia="Times New Roman" w:hAnsi="Arial" w:cs="Arial"/>
                <w:color w:val="333333"/>
              </w:rPr>
              <w:t xml:space="preserve"> related with Health, safety and social protection system before creating the plan for social risk management</w:t>
            </w:r>
            <w:r>
              <w:rPr>
                <w:rFonts w:ascii="Arial" w:eastAsia="Times New Roman" w:hAnsi="Arial" w:cs="Arial"/>
                <w:color w:val="333333"/>
              </w:rPr>
              <w:t xml:space="preserve">. </w:t>
            </w:r>
            <w:proofErr w:type="spellStart"/>
            <w:r>
              <w:rPr>
                <w:rFonts w:ascii="Arial" w:eastAsia="Times New Roman" w:hAnsi="Arial" w:cs="Arial"/>
                <w:color w:val="333333"/>
              </w:rPr>
              <w:t>Organisations</w:t>
            </w:r>
            <w:proofErr w:type="spellEnd"/>
            <w:r>
              <w:rPr>
                <w:rFonts w:ascii="Arial" w:eastAsia="Times New Roman" w:hAnsi="Arial" w:cs="Arial"/>
                <w:color w:val="333333"/>
              </w:rPr>
              <w:t xml:space="preserve"> must consider the effect on society when making decisions and preparing strategies. Attention must also be paid to issues such as growing environmentalism, slower population growth and an ageing population, and even the increasing percentage of women in the workplace.</w:t>
            </w:r>
          </w:p>
          <w:p w14:paraId="3081744D" w14:textId="77777777" w:rsidR="00CE0AA5" w:rsidRPr="0058181C" w:rsidRDefault="00CE0AA5" w:rsidP="00CE0AA5">
            <w:pPr>
              <w:rPr>
                <w:rFonts w:ascii="Arial" w:eastAsia="Times New Roman" w:hAnsi="Arial" w:cs="Arial"/>
              </w:rPr>
            </w:pPr>
          </w:p>
          <w:p w14:paraId="715778C0" w14:textId="77777777" w:rsidR="00CE0AA5" w:rsidRPr="0058181C" w:rsidRDefault="00CE0AA5" w:rsidP="00CE0AA5">
            <w:pPr>
              <w:rPr>
                <w:rFonts w:ascii="Arial" w:eastAsia="Times New Roman" w:hAnsi="Arial" w:cs="Arial"/>
              </w:rPr>
            </w:pPr>
            <w:r w:rsidRPr="0058181C">
              <w:rPr>
                <w:rFonts w:ascii="Arial" w:eastAsia="Times New Roman" w:hAnsi="Arial" w:cs="Arial"/>
              </w:rPr>
              <w:t xml:space="preserve">V. What is market risk? </w:t>
            </w:r>
          </w:p>
          <w:p w14:paraId="43C0423B" w14:textId="77777777" w:rsidR="00CE0AA5" w:rsidRPr="0058181C" w:rsidRDefault="00CE0AA5" w:rsidP="00CE0AA5">
            <w:pPr>
              <w:rPr>
                <w:rFonts w:ascii="Arial" w:eastAsia="Times New Roman" w:hAnsi="Arial" w:cs="Arial"/>
              </w:rPr>
            </w:pPr>
          </w:p>
          <w:p w14:paraId="41B99B3D" w14:textId="77777777" w:rsidR="00CE0AA5" w:rsidRPr="0058181C" w:rsidRDefault="00CE0AA5" w:rsidP="00CE0AA5">
            <w:pPr>
              <w:rPr>
                <w:rFonts w:ascii="Arial" w:eastAsia="Times New Roman" w:hAnsi="Arial" w:cs="Arial"/>
              </w:rPr>
            </w:pPr>
            <w:r w:rsidRPr="0058181C">
              <w:rPr>
                <w:rFonts w:ascii="Arial" w:eastAsia="Times New Roman" w:hAnsi="Arial" w:cs="Arial"/>
              </w:rPr>
              <w:t xml:space="preserve">Market risk is the exposure to a possible loss due to reduced sales or margins that are the result of changes in market conditions outside of the control of the company. All businesses experience some form of market risk. </w:t>
            </w:r>
            <w:r w:rsidRPr="0058181C">
              <w:rPr>
                <w:rFonts w:ascii="Arial" w:eastAsia="Times New Roman" w:hAnsi="Arial" w:cs="Arial"/>
                <w:color w:val="333333"/>
                <w:shd w:val="clear" w:color="auto" w:fill="FFFFFF"/>
              </w:rPr>
              <w:t>Market risk can include Political turmoil situations, Changing in the Interest rates, Terrorist attacks, natural disasters and Recession. There are four type of Market risk like Equity Risk, Interest rate risk, Currency risk and Commodity risk.</w:t>
            </w:r>
          </w:p>
          <w:p w14:paraId="088549C8" w14:textId="77777777" w:rsidR="00CE0AA5" w:rsidRPr="0058181C" w:rsidRDefault="00CE0AA5" w:rsidP="00CE0AA5">
            <w:pPr>
              <w:rPr>
                <w:rFonts w:ascii="Arial" w:eastAsia="Times New Roman" w:hAnsi="Arial" w:cs="Arial"/>
              </w:rPr>
            </w:pPr>
          </w:p>
          <w:p w14:paraId="7C6C303B" w14:textId="77777777" w:rsidR="00CE0AA5" w:rsidRPr="0058181C" w:rsidRDefault="00CE0AA5" w:rsidP="00CE0AA5">
            <w:pPr>
              <w:rPr>
                <w:rFonts w:ascii="Arial" w:eastAsia="Times New Roman" w:hAnsi="Arial" w:cs="Arial"/>
              </w:rPr>
            </w:pPr>
          </w:p>
          <w:p w14:paraId="5D833893" w14:textId="77777777" w:rsidR="00CE0AA5" w:rsidRPr="0058181C" w:rsidRDefault="00CE0AA5" w:rsidP="00CE0AA5">
            <w:pPr>
              <w:rPr>
                <w:rFonts w:ascii="Arial" w:eastAsia="Times New Roman" w:hAnsi="Arial" w:cs="Arial"/>
              </w:rPr>
            </w:pPr>
            <w:r w:rsidRPr="0058181C">
              <w:rPr>
                <w:rFonts w:ascii="Arial" w:eastAsia="Times New Roman" w:hAnsi="Arial" w:cs="Arial"/>
              </w:rPr>
              <w:t xml:space="preserve">VI. Outline the benefits of market risk management. </w:t>
            </w:r>
          </w:p>
          <w:p w14:paraId="0E1E4409" w14:textId="77777777" w:rsidR="00CE0AA5" w:rsidRPr="0058181C" w:rsidRDefault="00CE0AA5" w:rsidP="00CE0AA5">
            <w:pPr>
              <w:rPr>
                <w:rFonts w:ascii="Arial" w:eastAsia="Times New Roman" w:hAnsi="Arial" w:cs="Arial"/>
              </w:rPr>
            </w:pPr>
          </w:p>
          <w:p w14:paraId="3A24BE93" w14:textId="77777777" w:rsidR="00CE0AA5" w:rsidRPr="0058181C" w:rsidRDefault="00CE0AA5" w:rsidP="00CE0AA5">
            <w:pPr>
              <w:shd w:val="clear" w:color="auto" w:fill="FFFFFF"/>
              <w:ind w:right="240"/>
              <w:textAlignment w:val="baseline"/>
              <w:rPr>
                <w:rFonts w:ascii="Arial" w:eastAsia="Times New Roman" w:hAnsi="Arial" w:cs="Arial"/>
                <w:color w:val="333333"/>
              </w:rPr>
            </w:pPr>
            <w:r w:rsidRPr="0058181C">
              <w:rPr>
                <w:rFonts w:ascii="Arial" w:eastAsia="Times New Roman" w:hAnsi="Arial" w:cs="Arial"/>
                <w:color w:val="333333"/>
              </w:rPr>
              <w:t xml:space="preserve">Market risk management can benefit a business in many ways. It can provide assistant in achieving business objectives. It is also useful in creating systematic and methodical evaluation of the macro and micro market. Market risk management provides certainty that market risks are identified, measured, monitored, controlled and reported regularly to the board and/or senior management. Finally, it allows businesses to plan in advance to cater to the changes in the market, therefore, ensures that there is a proactive approach to identifying opportunities from changes in market conditions. </w:t>
            </w:r>
          </w:p>
          <w:p w14:paraId="2EAFD4CF" w14:textId="77777777" w:rsidR="00CE0AA5" w:rsidRPr="0058181C" w:rsidRDefault="00CE0AA5" w:rsidP="00CE0AA5">
            <w:pPr>
              <w:rPr>
                <w:rFonts w:ascii="Arial" w:eastAsia="Times New Roman" w:hAnsi="Arial" w:cs="Arial"/>
              </w:rPr>
            </w:pPr>
          </w:p>
          <w:p w14:paraId="2A83E703" w14:textId="77777777" w:rsidR="00CE0AA5" w:rsidRPr="0058181C" w:rsidRDefault="00CE0AA5" w:rsidP="00CE0AA5">
            <w:pPr>
              <w:rPr>
                <w:rFonts w:ascii="Arial" w:eastAsia="Times New Roman" w:hAnsi="Arial" w:cs="Arial"/>
              </w:rPr>
            </w:pPr>
          </w:p>
          <w:p w14:paraId="21422174" w14:textId="77777777" w:rsidR="00CE0AA5" w:rsidRPr="0058181C" w:rsidRDefault="00CE0AA5" w:rsidP="00CE0AA5">
            <w:pPr>
              <w:rPr>
                <w:rFonts w:ascii="Arial" w:eastAsia="Times New Roman" w:hAnsi="Arial" w:cs="Arial"/>
              </w:rPr>
            </w:pPr>
            <w:r w:rsidRPr="0058181C">
              <w:rPr>
                <w:rFonts w:ascii="Arial" w:eastAsia="Times New Roman" w:hAnsi="Arial" w:cs="Arial"/>
              </w:rPr>
              <w:t xml:space="preserve">2. Discuss in details the strategies used for managing social risks. (9) </w:t>
            </w:r>
          </w:p>
          <w:p w14:paraId="010A1DEF" w14:textId="77777777" w:rsidR="00CE0AA5" w:rsidRPr="0058181C" w:rsidRDefault="00CE0AA5" w:rsidP="00CE0AA5">
            <w:pPr>
              <w:rPr>
                <w:rFonts w:ascii="Arial" w:eastAsia="Times New Roman" w:hAnsi="Arial" w:cs="Arial"/>
              </w:rPr>
            </w:pPr>
          </w:p>
          <w:p w14:paraId="7C2B158A" w14:textId="77777777" w:rsidR="00CE0AA5" w:rsidRPr="0058181C" w:rsidRDefault="00CE0AA5" w:rsidP="00CE0AA5">
            <w:pPr>
              <w:rPr>
                <w:rFonts w:ascii="Arial" w:eastAsia="Times New Roman" w:hAnsi="Arial" w:cs="Arial"/>
              </w:rPr>
            </w:pPr>
            <w:r w:rsidRPr="0058181C">
              <w:rPr>
                <w:rFonts w:ascii="Arial" w:eastAsia="Times New Roman" w:hAnsi="Arial" w:cs="Arial"/>
              </w:rPr>
              <w:t xml:space="preserve">Social Impact Assessments are one way to manage social risk.  They help </w:t>
            </w:r>
            <w:proofErr w:type="spellStart"/>
            <w:r w:rsidRPr="0058181C">
              <w:rPr>
                <w:rFonts w:ascii="Arial" w:eastAsia="Times New Roman" w:hAnsi="Arial" w:cs="Arial"/>
              </w:rPr>
              <w:t>organisations</w:t>
            </w:r>
            <w:proofErr w:type="spellEnd"/>
            <w:r w:rsidRPr="0058181C">
              <w:rPr>
                <w:rFonts w:ascii="Arial" w:eastAsia="Times New Roman" w:hAnsi="Arial" w:cs="Arial"/>
              </w:rPr>
              <w:t xml:space="preserve"> to anticipate the socio-economic effects a project can have. This allows them to find ways to enhance the positive impacts and reduce the negative ones. These often take place in conjunction with Environmental Impact Assessments and other </w:t>
            </w:r>
            <w:proofErr w:type="spellStart"/>
            <w:r w:rsidRPr="0058181C">
              <w:rPr>
                <w:rFonts w:ascii="Arial" w:eastAsia="Times New Roman" w:hAnsi="Arial" w:cs="Arial"/>
              </w:rPr>
              <w:t>specialised</w:t>
            </w:r>
            <w:proofErr w:type="spellEnd"/>
            <w:r w:rsidRPr="0058181C">
              <w:rPr>
                <w:rFonts w:ascii="Arial" w:eastAsia="Times New Roman" w:hAnsi="Arial" w:cs="Arial"/>
              </w:rPr>
              <w:t xml:space="preserve"> assessments on issues such as indigenous peoples, conflict, health, and human rights. </w:t>
            </w:r>
          </w:p>
          <w:p w14:paraId="1BE6466C" w14:textId="77777777" w:rsidR="00CE0AA5" w:rsidRPr="0058181C" w:rsidRDefault="00CE0AA5" w:rsidP="00CE0AA5">
            <w:pPr>
              <w:rPr>
                <w:rFonts w:ascii="Arial" w:eastAsia="Times New Roman" w:hAnsi="Arial" w:cs="Arial"/>
              </w:rPr>
            </w:pPr>
            <w:r w:rsidRPr="0058181C">
              <w:rPr>
                <w:rFonts w:ascii="Arial" w:eastAsia="Times New Roman" w:hAnsi="Arial" w:cs="Arial"/>
              </w:rPr>
              <w:t xml:space="preserve">Management standards and systems for safety and environmental performance are already put in place by businesses. However, where social risks are a newer type of risk in comparison, the industry is slowly developing these systems to be put in place for social performance. Social impacts are very visible and can cause a variety of risks, including, operational, legal, regulatory, and financial risks. A key issue for many companies to address is how to make sure that institutional commitment, consistency across the enterprise and in different contexts, and resilience overtime when addressing to social performance. </w:t>
            </w:r>
            <w:proofErr w:type="spellStart"/>
            <w:r w:rsidRPr="0058181C">
              <w:rPr>
                <w:rFonts w:ascii="Arial" w:eastAsia="Times New Roman" w:hAnsi="Arial" w:cs="Arial"/>
              </w:rPr>
              <w:t>Internalising</w:t>
            </w:r>
            <w:proofErr w:type="spellEnd"/>
            <w:r w:rsidRPr="0058181C">
              <w:rPr>
                <w:rFonts w:ascii="Arial" w:eastAsia="Times New Roman" w:hAnsi="Arial" w:cs="Arial"/>
              </w:rPr>
              <w:t xml:space="preserve"> social risk issues fully is something that is being gradually done over time for many </w:t>
            </w:r>
            <w:proofErr w:type="spellStart"/>
            <w:r w:rsidRPr="0058181C">
              <w:rPr>
                <w:rFonts w:ascii="Arial" w:eastAsia="Times New Roman" w:hAnsi="Arial" w:cs="Arial"/>
              </w:rPr>
              <w:t>organisations</w:t>
            </w:r>
            <w:proofErr w:type="spellEnd"/>
            <w:r w:rsidRPr="0058181C">
              <w:rPr>
                <w:rFonts w:ascii="Arial" w:eastAsia="Times New Roman" w:hAnsi="Arial" w:cs="Arial"/>
              </w:rPr>
              <w:t xml:space="preserve">. </w:t>
            </w:r>
          </w:p>
          <w:p w14:paraId="6C2862D7" w14:textId="77777777" w:rsidR="00CE0AA5" w:rsidRPr="0058181C" w:rsidRDefault="00CE0AA5" w:rsidP="00CE0AA5">
            <w:pPr>
              <w:rPr>
                <w:rFonts w:ascii="Arial" w:eastAsia="Times New Roman" w:hAnsi="Arial" w:cs="Arial"/>
              </w:rPr>
            </w:pPr>
            <w:r w:rsidRPr="0058181C">
              <w:rPr>
                <w:rFonts w:ascii="Arial" w:eastAsia="Times New Roman" w:hAnsi="Arial" w:cs="Arial"/>
              </w:rPr>
              <w:t xml:space="preserve">Many countries experience political and social instability and the resulting conflict creates a major corporate risk. Businesses operating in areas with current or recent conflict, or the risk of conflict, should take mitigating action to </w:t>
            </w:r>
            <w:proofErr w:type="spellStart"/>
            <w:r w:rsidRPr="0058181C">
              <w:rPr>
                <w:rFonts w:ascii="Arial" w:eastAsia="Times New Roman" w:hAnsi="Arial" w:cs="Arial"/>
              </w:rPr>
              <w:t>minimise</w:t>
            </w:r>
            <w:proofErr w:type="spellEnd"/>
            <w:r w:rsidRPr="0058181C">
              <w:rPr>
                <w:rFonts w:ascii="Arial" w:eastAsia="Times New Roman" w:hAnsi="Arial" w:cs="Arial"/>
              </w:rPr>
              <w:t xml:space="preserve"> and manage the problems that their current and future operations may have. Social unrest and conflict can create expensive delays for operations and new projects. In addition, the project may unintentionally cause an existing conflict to intensify. It is much easier to prevent </w:t>
            </w:r>
            <w:r w:rsidRPr="0058181C">
              <w:rPr>
                <w:rFonts w:ascii="Arial" w:eastAsia="Times New Roman" w:hAnsi="Arial" w:cs="Arial"/>
              </w:rPr>
              <w:lastRenderedPageBreak/>
              <w:t xml:space="preserve">discontent than to resolve it once it has started. </w:t>
            </w:r>
            <w:proofErr w:type="spellStart"/>
            <w:r w:rsidRPr="0058181C">
              <w:rPr>
                <w:rFonts w:ascii="Arial" w:eastAsia="Times New Roman" w:hAnsi="Arial" w:cs="Arial"/>
              </w:rPr>
              <w:t>Organisations</w:t>
            </w:r>
            <w:proofErr w:type="spellEnd"/>
            <w:r w:rsidRPr="0058181C">
              <w:rPr>
                <w:rFonts w:ascii="Arial" w:eastAsia="Times New Roman" w:hAnsi="Arial" w:cs="Arial"/>
              </w:rPr>
              <w:t xml:space="preserve"> must evaluate the potential impact of their operations by establishing relationships with local governments and communities. They should also consider whether their policies and activities could inadvertently aggravate old conflicts or stimulate new ones.</w:t>
            </w:r>
          </w:p>
          <w:p w14:paraId="6464C87E" w14:textId="77777777" w:rsidR="00CE0AA5" w:rsidRPr="0058181C" w:rsidRDefault="00CE0AA5" w:rsidP="00CE0AA5">
            <w:pPr>
              <w:rPr>
                <w:rFonts w:ascii="Arial" w:eastAsia="Times New Roman" w:hAnsi="Arial" w:cs="Arial"/>
              </w:rPr>
            </w:pPr>
          </w:p>
          <w:p w14:paraId="096C6351" w14:textId="77777777" w:rsidR="00CE0AA5" w:rsidRPr="0058181C" w:rsidRDefault="00CE0AA5" w:rsidP="00CE0AA5">
            <w:pPr>
              <w:rPr>
                <w:rFonts w:ascii="Arial" w:eastAsia="Times New Roman" w:hAnsi="Arial" w:cs="Arial"/>
              </w:rPr>
            </w:pPr>
            <w:r w:rsidRPr="0058181C">
              <w:rPr>
                <w:rFonts w:ascii="Arial" w:eastAsia="Times New Roman" w:hAnsi="Arial" w:cs="Arial"/>
              </w:rPr>
              <w:t>3. Discuss the strategies used to manage market risks. (9)</w:t>
            </w:r>
          </w:p>
          <w:p w14:paraId="1E2AD03A" w14:textId="77777777" w:rsidR="00CE0AA5" w:rsidRPr="0058181C" w:rsidRDefault="00CE0AA5" w:rsidP="00CE0AA5">
            <w:pPr>
              <w:rPr>
                <w:rFonts w:ascii="Arial" w:hAnsi="Arial" w:cs="Arial"/>
              </w:rPr>
            </w:pPr>
          </w:p>
          <w:p w14:paraId="6B830494" w14:textId="77777777" w:rsidR="00CE0AA5" w:rsidRPr="0058181C" w:rsidRDefault="00CE0AA5" w:rsidP="00CE0AA5">
            <w:pPr>
              <w:rPr>
                <w:rFonts w:ascii="Arial" w:eastAsia="Times New Roman" w:hAnsi="Arial" w:cs="Arial"/>
              </w:rPr>
            </w:pPr>
            <w:r w:rsidRPr="0058181C">
              <w:rPr>
                <w:rFonts w:ascii="Arial" w:eastAsia="Times New Roman" w:hAnsi="Arial" w:cs="Arial"/>
                <w:color w:val="333333"/>
              </w:rPr>
              <w:t xml:space="preserve">There is considered to be one golden rule </w:t>
            </w:r>
            <w:r w:rsidRPr="0058181C">
              <w:rPr>
                <w:rFonts w:ascii="Arial" w:eastAsia="Times New Roman" w:hAnsi="Arial" w:cs="Arial"/>
              </w:rPr>
              <w:t xml:space="preserve">for establishing risk-management practices. And that is that the practices that are selected should be specifically tailored to suit the business and its market. One strategy used is to identify and forecast the businesses exposure to risk. It is important to identify the primary market risk factors that contribute to the overall risk carried by the company. Any possible inter relationships between different risk factors should also be identified. </w:t>
            </w:r>
          </w:p>
          <w:p w14:paraId="1C5394DC" w14:textId="77777777" w:rsidR="00CE0AA5" w:rsidRPr="0058181C" w:rsidRDefault="00CE0AA5" w:rsidP="00CE0AA5">
            <w:pPr>
              <w:rPr>
                <w:rFonts w:ascii="Arial" w:eastAsia="Times New Roman" w:hAnsi="Arial" w:cs="Arial"/>
              </w:rPr>
            </w:pPr>
            <w:r w:rsidRPr="0058181C">
              <w:rPr>
                <w:rFonts w:ascii="Arial" w:eastAsia="Times New Roman" w:hAnsi="Arial" w:cs="Arial"/>
              </w:rPr>
              <w:t xml:space="preserve">Before quantifying the potential impact of risk exposure, companies need to create an applicable methodology to measure the risk. The amount of risk a market may have can be measured using either an earnings/cash flow or economic/value approach. For instance, in the case of an interest rate debt book, the best methodology would be a cash flow approach since an increase in interest rates would increase the interest cost and thereby have an adverse effect on earnings. </w:t>
            </w:r>
          </w:p>
          <w:p w14:paraId="4D826F66" w14:textId="15DDF9CA" w:rsidR="00CE0AA5" w:rsidRPr="0058181C" w:rsidRDefault="00CE0AA5" w:rsidP="00CE0AA5">
            <w:pPr>
              <w:rPr>
                <w:rFonts w:ascii="Arial" w:eastAsia="Times New Roman" w:hAnsi="Arial" w:cs="Arial"/>
              </w:rPr>
            </w:pPr>
            <w:r w:rsidRPr="0058181C">
              <w:rPr>
                <w:rFonts w:ascii="Arial" w:eastAsia="Times New Roman" w:hAnsi="Arial" w:cs="Arial"/>
              </w:rPr>
              <w:t xml:space="preserve">The risk then needs to be quantified, there are three main methods used to do this. The simplest approach is scenario modelling. This method tries to project a range of likely, worst case, and best-case forward-looking scenarios for the risk factors. This allows </w:t>
            </w:r>
            <w:proofErr w:type="spellStart"/>
            <w:r w:rsidRPr="0058181C">
              <w:rPr>
                <w:rFonts w:ascii="Arial" w:eastAsia="Times New Roman" w:hAnsi="Arial" w:cs="Arial"/>
              </w:rPr>
              <w:t>organi</w:t>
            </w:r>
            <w:r>
              <w:rPr>
                <w:rFonts w:ascii="Arial" w:eastAsia="Times New Roman" w:hAnsi="Arial" w:cs="Arial"/>
              </w:rPr>
              <w:t>s</w:t>
            </w:r>
            <w:r w:rsidRPr="0058181C">
              <w:rPr>
                <w:rFonts w:ascii="Arial" w:eastAsia="Times New Roman" w:hAnsi="Arial" w:cs="Arial"/>
              </w:rPr>
              <w:t>ations</w:t>
            </w:r>
            <w:proofErr w:type="spellEnd"/>
            <w:r w:rsidRPr="0058181C">
              <w:rPr>
                <w:rFonts w:ascii="Arial" w:eastAsia="Times New Roman" w:hAnsi="Arial" w:cs="Arial"/>
              </w:rPr>
              <w:t xml:space="preserve"> to measure the sensitivity of the risk exposures for different scenarios and quantify the probable effect on cash flow. The risk can then be reported as a difference between the likely and worst-case outcomes or between the best-case and worst-case outcomes. Another method is Value at Risk. This applied historical rates or simulated price curves in order to study the possible effect on market values as opposed to future cash flow. Statistical analysis is then used to study a range of valuation sensitivities. The most sophisticated method is Cash Flow at Risk. This apples Monte Carlo simulations to generate large numbers or future price oaths and applies these to the forecast exposures. This method gives a broad range of possible cash flow outcomes and then calculates the likelihood of each outcome occurring. All of these methods can be used either alone, or in conjunction with each other.</w:t>
            </w:r>
          </w:p>
          <w:p w14:paraId="1FF86DBB" w14:textId="77777777" w:rsidR="00CE0AA5" w:rsidRPr="0058181C" w:rsidRDefault="00CE0AA5" w:rsidP="00CE0AA5">
            <w:pPr>
              <w:rPr>
                <w:rFonts w:ascii="Arial" w:eastAsia="Times New Roman" w:hAnsi="Arial" w:cs="Arial"/>
              </w:rPr>
            </w:pPr>
            <w:r w:rsidRPr="0058181C">
              <w:rPr>
                <w:rFonts w:ascii="Arial" w:eastAsia="Times New Roman" w:hAnsi="Arial" w:cs="Arial"/>
              </w:rPr>
              <w:t>One of the most important aspects in creating any risk management framework is to relate the risk to observable financial outcomes. For example, potential losses in earnings from a worst-case outcome should be discussed in terms of its impact on business profits. These measures will clearly quantify how much market risk the business is exposed to and then assist management in deciding how much of that risk they are prepared to accept.</w:t>
            </w:r>
          </w:p>
          <w:p w14:paraId="0A6862DF" w14:textId="77777777" w:rsidR="00D03489" w:rsidRPr="00DF250D" w:rsidRDefault="00D03489" w:rsidP="00D03489">
            <w:pPr>
              <w:rPr>
                <w:rFonts w:ascii="Arial" w:hAnsi="Arial" w:cs="Arial"/>
                <w:sz w:val="24"/>
                <w:szCs w:val="24"/>
              </w:rPr>
            </w:pPr>
          </w:p>
          <w:p w14:paraId="61A5B198" w14:textId="77777777" w:rsidR="00D03489" w:rsidRPr="00DF250D" w:rsidRDefault="00D03489" w:rsidP="00D03489">
            <w:pPr>
              <w:rPr>
                <w:rFonts w:ascii="Arial" w:hAnsi="Arial" w:cs="Arial"/>
                <w:sz w:val="24"/>
                <w:szCs w:val="24"/>
              </w:rPr>
            </w:pPr>
          </w:p>
          <w:p w14:paraId="2589A3BF" w14:textId="77777777" w:rsidR="00CC2FB3" w:rsidRDefault="00CC2FB3" w:rsidP="00D03489">
            <w:pPr>
              <w:rPr>
                <w:b/>
              </w:rPr>
            </w:pPr>
          </w:p>
        </w:tc>
      </w:tr>
    </w:tbl>
    <w:p w14:paraId="6EB6367B" w14:textId="77777777" w:rsidR="00306CA4" w:rsidRDefault="00306CA4" w:rsidP="00A851DA">
      <w:pPr>
        <w:autoSpaceDE w:val="0"/>
        <w:autoSpaceDN w:val="0"/>
        <w:adjustRightInd w:val="0"/>
        <w:spacing w:after="0" w:line="240" w:lineRule="auto"/>
        <w:rPr>
          <w:rFonts w:cs="CalvertMT-Bold"/>
          <w:b/>
          <w:bCs/>
          <w:color w:val="002060"/>
          <w:sz w:val="28"/>
          <w:lang w:val="en-US"/>
        </w:rPr>
      </w:pPr>
    </w:p>
    <w:p w14:paraId="5CAB547C" w14:textId="77A0FC59" w:rsidR="00306CA4" w:rsidRDefault="00306CA4" w:rsidP="00A851DA">
      <w:pPr>
        <w:autoSpaceDE w:val="0"/>
        <w:autoSpaceDN w:val="0"/>
        <w:adjustRightInd w:val="0"/>
        <w:spacing w:after="0" w:line="240" w:lineRule="auto"/>
        <w:rPr>
          <w:rFonts w:cs="CalvertMT-Bold"/>
          <w:b/>
          <w:bCs/>
          <w:color w:val="002060"/>
          <w:sz w:val="28"/>
          <w:lang w:val="en-US"/>
        </w:rPr>
      </w:pPr>
    </w:p>
    <w:p w14:paraId="75FDCDC7" w14:textId="77777777" w:rsidR="00D03489" w:rsidRDefault="00D03489" w:rsidP="00A851DA">
      <w:pPr>
        <w:autoSpaceDE w:val="0"/>
        <w:autoSpaceDN w:val="0"/>
        <w:adjustRightInd w:val="0"/>
        <w:spacing w:after="0" w:line="240" w:lineRule="auto"/>
        <w:rPr>
          <w:rFonts w:cs="CalvertMT-Bold"/>
          <w:b/>
          <w:bCs/>
          <w:color w:val="002060"/>
          <w:sz w:val="28"/>
          <w:lang w:val="en-US"/>
        </w:rPr>
      </w:pPr>
    </w:p>
    <w:p w14:paraId="0C7C545F" w14:textId="77777777" w:rsidR="00306CA4" w:rsidRDefault="00306CA4" w:rsidP="00A851DA">
      <w:pPr>
        <w:autoSpaceDE w:val="0"/>
        <w:autoSpaceDN w:val="0"/>
        <w:adjustRightInd w:val="0"/>
        <w:spacing w:after="0" w:line="240" w:lineRule="auto"/>
        <w:rPr>
          <w:rFonts w:cs="CalvertMT-Bold"/>
          <w:b/>
          <w:bCs/>
          <w:color w:val="002060"/>
          <w:sz w:val="28"/>
          <w:lang w:val="en-US"/>
        </w:rPr>
      </w:pPr>
    </w:p>
    <w:p w14:paraId="4BD8AD69" w14:textId="33D4F9B5"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528166BE"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494F5972"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04273CC4"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052D037"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40AC3D8"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4"/>
        <w:gridCol w:w="3892"/>
        <w:gridCol w:w="1252"/>
        <w:gridCol w:w="1608"/>
      </w:tblGrid>
      <w:tr w:rsidR="00405895" w:rsidRPr="00B0415E" w14:paraId="0D3D00AC" w14:textId="77777777" w:rsidTr="00405895">
        <w:tc>
          <w:tcPr>
            <w:tcW w:w="2310" w:type="dxa"/>
            <w:shd w:val="clear" w:color="auto" w:fill="D9D9D9" w:themeFill="background1" w:themeFillShade="D9"/>
          </w:tcPr>
          <w:p w14:paraId="1C0804AC"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7AA7EDBB" w14:textId="123AEB0B" w:rsidR="00405895" w:rsidRPr="00B0415E" w:rsidRDefault="00D03489" w:rsidP="00A851DA">
            <w:pPr>
              <w:rPr>
                <w:rFonts w:cs="Bliss-Regular"/>
                <w:color w:val="000000"/>
              </w:rPr>
            </w:pPr>
            <w:r>
              <w:rPr>
                <w:rFonts w:cs="Bliss-Regular"/>
                <w:noProof/>
                <w:color w:val="000000"/>
              </w:rPr>
              <mc:AlternateContent>
                <mc:Choice Requires="wpi">
                  <w:drawing>
                    <wp:anchor distT="0" distB="0" distL="114300" distR="114300" simplePos="0" relativeHeight="251661312" behindDoc="0" locked="0" layoutInCell="1" allowOverlap="1" wp14:anchorId="301418A9" wp14:editId="276F2EF9">
                      <wp:simplePos x="0" y="0"/>
                      <wp:positionH relativeFrom="column">
                        <wp:posOffset>5080</wp:posOffset>
                      </wp:positionH>
                      <wp:positionV relativeFrom="paragraph">
                        <wp:posOffset>22225</wp:posOffset>
                      </wp:positionV>
                      <wp:extent cx="815975" cy="328930"/>
                      <wp:effectExtent l="38100" t="38100" r="22225" b="26670"/>
                      <wp:wrapNone/>
                      <wp:docPr id="3" name="Ink 3"/>
                      <wp:cNvGraphicFramePr>
                        <a:graphicFrameLocks xmlns:a="http://schemas.openxmlformats.org/drawingml/2006/main"/>
                      </wp:cNvGraphicFramePr>
                      <a:graphic xmlns:a="http://schemas.openxmlformats.org/drawingml/2006/main">
                        <a:graphicData uri="http://schemas.microsoft.com/office/word/2010/wordprocessingInk">
                          <w14:contentPart bwMode="auto" r:id="rId9">
                            <w14:nvContentPartPr>
                              <w14:cNvContentPartPr>
                                <a14:cpLocks xmlns:a14="http://schemas.microsoft.com/office/drawing/2010/main" noRot="1"/>
                              </w14:cNvContentPartPr>
                            </w14:nvContentPartPr>
                            <w14:xfrm>
                              <a:off x="0" y="0"/>
                              <a:ext cx="815975" cy="328930"/>
                            </w14:xfrm>
                          </w14:contentPart>
                        </a:graphicData>
                      </a:graphic>
                    </wp:anchor>
                  </w:drawing>
                </mc:Choice>
                <mc:Fallback>
                  <w:pict>
                    <v:shapetype w14:anchorId="5F679E3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3" o:spid="_x0000_s1026" type="#_x0000_t75" style="position:absolute;margin-left:.05pt;margin-top:1.4pt;width:64.95pt;height:26.6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">
                      <v:imagedata r:id="rId10" o:title=""/>
                      <o:lock v:ext="edit" rotation="t" aspectratio="f"/>
                    </v:shape>
                  </w:pict>
                </mc:Fallback>
              </mc:AlternateContent>
            </w:r>
          </w:p>
        </w:tc>
        <w:tc>
          <w:tcPr>
            <w:tcW w:w="1276" w:type="dxa"/>
            <w:shd w:val="clear" w:color="auto" w:fill="D9D9D9" w:themeFill="background1" w:themeFillShade="D9"/>
          </w:tcPr>
          <w:p w14:paraId="1758286E"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2C13C36D" w14:textId="7CED511D" w:rsidR="00405895" w:rsidRPr="00B0415E" w:rsidRDefault="00CE0AA5" w:rsidP="00A851DA">
            <w:pPr>
              <w:rPr>
                <w:rFonts w:cs="Bliss-Regular"/>
                <w:color w:val="000000"/>
              </w:rPr>
            </w:pPr>
            <w:r>
              <w:rPr>
                <w:rFonts w:cs="Bliss-Regular"/>
                <w:color w:val="000000"/>
              </w:rPr>
              <w:t>13/03/2020</w:t>
            </w:r>
          </w:p>
        </w:tc>
      </w:tr>
    </w:tbl>
    <w:p w14:paraId="784F7250" w14:textId="2A657B60" w:rsidR="00A851DA" w:rsidRPr="00B0415E" w:rsidRDefault="00A851DA" w:rsidP="00A851DA">
      <w:pPr>
        <w:rPr>
          <w:rFonts w:cs="Bliss-Regular"/>
          <w:color w:val="000000"/>
          <w:lang w:val="en-US"/>
        </w:rPr>
      </w:pPr>
    </w:p>
    <w:p w14:paraId="1AE1713C" w14:textId="77777777" w:rsidR="00A851DA" w:rsidRPr="00B0415E" w:rsidRDefault="00A851DA" w:rsidP="00A851DA">
      <w:pPr>
        <w:rPr>
          <w:rFonts w:cs="Bliss-Regular"/>
          <w:color w:val="000000"/>
          <w:lang w:val="en-US"/>
        </w:rPr>
      </w:pPr>
    </w:p>
    <w:p w14:paraId="55C1BC2C"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1EF5DD4B" w14:textId="77777777" w:rsidTr="00B0415E">
        <w:trPr>
          <w:trHeight w:val="249"/>
        </w:trPr>
        <w:tc>
          <w:tcPr>
            <w:tcW w:w="4621" w:type="dxa"/>
            <w:shd w:val="clear" w:color="auto" w:fill="D9D9D9" w:themeFill="background1" w:themeFillShade="D9"/>
          </w:tcPr>
          <w:p w14:paraId="045CD8BA" w14:textId="77777777" w:rsidR="00503D7E" w:rsidRPr="00B0415E" w:rsidRDefault="00503D7E" w:rsidP="00503D7E">
            <w:pPr>
              <w:rPr>
                <w:b/>
                <w:color w:val="002060"/>
              </w:rPr>
            </w:pPr>
            <w:r w:rsidRPr="00B0415E">
              <w:rPr>
                <w:b/>
                <w:color w:val="002060"/>
              </w:rPr>
              <w:t>Total Marks</w:t>
            </w:r>
          </w:p>
        </w:tc>
        <w:tc>
          <w:tcPr>
            <w:tcW w:w="4621" w:type="dxa"/>
          </w:tcPr>
          <w:p w14:paraId="78F30AE5" w14:textId="77777777" w:rsidR="00503D7E" w:rsidRPr="00B0415E" w:rsidRDefault="00503D7E" w:rsidP="00503D7E">
            <w:pPr>
              <w:rPr>
                <w:rFonts w:cs="Times New Roman"/>
                <w:szCs w:val="32"/>
              </w:rPr>
            </w:pPr>
          </w:p>
        </w:tc>
      </w:tr>
      <w:tr w:rsidR="00503D7E" w:rsidRPr="00B0415E" w14:paraId="227078C2" w14:textId="77777777" w:rsidTr="00B0415E">
        <w:tc>
          <w:tcPr>
            <w:tcW w:w="4621" w:type="dxa"/>
            <w:shd w:val="clear" w:color="auto" w:fill="D9D9D9" w:themeFill="background1" w:themeFillShade="D9"/>
          </w:tcPr>
          <w:p w14:paraId="59374183" w14:textId="77777777" w:rsidR="00503D7E" w:rsidRPr="00B0415E" w:rsidRDefault="00503D7E" w:rsidP="00503D7E">
            <w:pPr>
              <w:rPr>
                <w:b/>
                <w:color w:val="002060"/>
              </w:rPr>
            </w:pPr>
            <w:r w:rsidRPr="00B0415E">
              <w:rPr>
                <w:b/>
                <w:color w:val="002060"/>
              </w:rPr>
              <w:t>Marks Obtained</w:t>
            </w:r>
          </w:p>
        </w:tc>
        <w:tc>
          <w:tcPr>
            <w:tcW w:w="4621" w:type="dxa"/>
          </w:tcPr>
          <w:p w14:paraId="37D9326E" w14:textId="77777777" w:rsidR="00503D7E" w:rsidRPr="00B0415E" w:rsidRDefault="00503D7E" w:rsidP="00503D7E">
            <w:pPr>
              <w:rPr>
                <w:rFonts w:cs="Times New Roman"/>
                <w:szCs w:val="32"/>
              </w:rPr>
            </w:pPr>
          </w:p>
        </w:tc>
      </w:tr>
      <w:tr w:rsidR="00503D7E" w:rsidRPr="00B0415E" w14:paraId="22296F8C" w14:textId="77777777" w:rsidTr="00B0415E">
        <w:tc>
          <w:tcPr>
            <w:tcW w:w="4621" w:type="dxa"/>
            <w:shd w:val="clear" w:color="auto" w:fill="D9D9D9" w:themeFill="background1" w:themeFillShade="D9"/>
          </w:tcPr>
          <w:p w14:paraId="4FD5794D" w14:textId="77777777" w:rsidR="00503D7E" w:rsidRPr="00B0415E" w:rsidRDefault="00B0415E" w:rsidP="00503D7E">
            <w:pPr>
              <w:rPr>
                <w:b/>
                <w:color w:val="002060"/>
              </w:rPr>
            </w:pPr>
            <w:r w:rsidRPr="00B0415E">
              <w:rPr>
                <w:b/>
                <w:color w:val="002060"/>
              </w:rPr>
              <w:t>Percentage / Grade</w:t>
            </w:r>
          </w:p>
        </w:tc>
        <w:tc>
          <w:tcPr>
            <w:tcW w:w="4621" w:type="dxa"/>
          </w:tcPr>
          <w:p w14:paraId="4B9B5C1C" w14:textId="77777777" w:rsidR="00503D7E" w:rsidRPr="00B0415E" w:rsidRDefault="00503D7E" w:rsidP="00503D7E">
            <w:pPr>
              <w:rPr>
                <w:rFonts w:cs="Times New Roman"/>
                <w:szCs w:val="32"/>
              </w:rPr>
            </w:pPr>
          </w:p>
        </w:tc>
      </w:tr>
    </w:tbl>
    <w:p w14:paraId="2AA90B61" w14:textId="77777777" w:rsidR="00A851DA" w:rsidRDefault="00A851DA" w:rsidP="00503D7E">
      <w:pPr>
        <w:rPr>
          <w:rFonts w:cs="Times New Roman"/>
          <w:sz w:val="24"/>
          <w:szCs w:val="32"/>
        </w:rPr>
      </w:pPr>
    </w:p>
    <w:p w14:paraId="32264096" w14:textId="77777777" w:rsidR="00607874" w:rsidRDefault="00607874" w:rsidP="00503D7E">
      <w:pPr>
        <w:rPr>
          <w:rFonts w:cs="Times New Roman"/>
          <w:sz w:val="24"/>
          <w:szCs w:val="32"/>
        </w:rPr>
      </w:pPr>
    </w:p>
    <w:p w14:paraId="008884C0" w14:textId="77777777" w:rsidR="00607874" w:rsidRDefault="00607874" w:rsidP="00503D7E">
      <w:pPr>
        <w:rPr>
          <w:rFonts w:cs="Times New Roman"/>
          <w:sz w:val="24"/>
          <w:szCs w:val="32"/>
        </w:rPr>
      </w:pPr>
    </w:p>
    <w:p w14:paraId="10596D74" w14:textId="77777777" w:rsidR="00607874" w:rsidRDefault="00607874" w:rsidP="00503D7E">
      <w:pPr>
        <w:rPr>
          <w:rFonts w:cs="Times New Roman"/>
          <w:sz w:val="24"/>
          <w:szCs w:val="32"/>
        </w:rPr>
      </w:pPr>
    </w:p>
    <w:p w14:paraId="51C8BB5B" w14:textId="77777777" w:rsidR="00607874" w:rsidRDefault="00607874" w:rsidP="00503D7E">
      <w:pPr>
        <w:rPr>
          <w:rFonts w:cs="Times New Roman"/>
          <w:sz w:val="24"/>
          <w:szCs w:val="32"/>
        </w:rPr>
      </w:pPr>
    </w:p>
    <w:p w14:paraId="1CC86A97" w14:textId="77777777" w:rsidR="00607874" w:rsidRDefault="00607874" w:rsidP="00503D7E">
      <w:pPr>
        <w:rPr>
          <w:rFonts w:cs="Times New Roman"/>
          <w:sz w:val="24"/>
          <w:szCs w:val="32"/>
        </w:rPr>
      </w:pPr>
    </w:p>
    <w:p w14:paraId="4FADDA74" w14:textId="77777777" w:rsidR="00607874" w:rsidRDefault="00607874" w:rsidP="00503D7E">
      <w:pPr>
        <w:rPr>
          <w:rFonts w:cs="Times New Roman"/>
          <w:sz w:val="24"/>
          <w:szCs w:val="32"/>
        </w:rPr>
      </w:pPr>
    </w:p>
    <w:p w14:paraId="5BA26570" w14:textId="77777777" w:rsidR="00607874" w:rsidRDefault="00607874" w:rsidP="00503D7E">
      <w:pPr>
        <w:rPr>
          <w:rFonts w:cs="Times New Roman"/>
          <w:sz w:val="24"/>
          <w:szCs w:val="32"/>
        </w:rPr>
      </w:pPr>
    </w:p>
    <w:p w14:paraId="001A569A" w14:textId="77777777" w:rsidR="00EA30AB" w:rsidRDefault="00EA30AB" w:rsidP="00503D7E">
      <w:pPr>
        <w:rPr>
          <w:rFonts w:cs="Times New Roman"/>
          <w:sz w:val="24"/>
          <w:szCs w:val="32"/>
        </w:rPr>
      </w:pPr>
    </w:p>
    <w:p w14:paraId="0D790E6A" w14:textId="77777777" w:rsidR="00EA30AB" w:rsidRDefault="00EA30AB" w:rsidP="00503D7E">
      <w:pPr>
        <w:rPr>
          <w:rFonts w:cs="Times New Roman"/>
          <w:sz w:val="24"/>
          <w:szCs w:val="32"/>
        </w:rPr>
      </w:pPr>
    </w:p>
    <w:p w14:paraId="782AC263"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1D97A6" w14:textId="77777777" w:rsidR="00D3250D" w:rsidRDefault="00D3250D" w:rsidP="00CB4D0A">
      <w:pPr>
        <w:spacing w:after="0" w:line="240" w:lineRule="auto"/>
      </w:pPr>
      <w:r>
        <w:separator/>
      </w:r>
    </w:p>
  </w:endnote>
  <w:endnote w:type="continuationSeparator" w:id="0">
    <w:p w14:paraId="21EE8B91" w14:textId="77777777" w:rsidR="00D3250D" w:rsidRDefault="00D3250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20B0604020202020204"/>
    <w:charset w:val="00"/>
    <w:family w:val="roman"/>
    <w:notTrueType/>
    <w:pitch w:val="default"/>
    <w:sig w:usb0="00000003" w:usb1="00000000" w:usb2="00000000" w:usb3="00000000" w:csb0="00000001" w:csb1="00000000"/>
  </w:font>
  <w:font w:name="Bliss-Regular">
    <w:panose1 w:val="020B0604020202020204"/>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1CDC8A" w14:textId="77777777" w:rsidR="00D3250D" w:rsidRDefault="00D3250D" w:rsidP="00CB4D0A">
      <w:pPr>
        <w:spacing w:after="0" w:line="240" w:lineRule="auto"/>
      </w:pPr>
      <w:r>
        <w:separator/>
      </w:r>
    </w:p>
  </w:footnote>
  <w:footnote w:type="continuationSeparator" w:id="0">
    <w:p w14:paraId="289EB338" w14:textId="77777777" w:rsidR="00D3250D" w:rsidRDefault="00D3250D"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265E00"/>
    <w:multiLevelType w:val="multilevel"/>
    <w:tmpl w:val="F25EC2C0"/>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1" w15:restartNumberingAfterBreak="0">
    <w:nsid w:val="2B0B7326"/>
    <w:multiLevelType w:val="hybridMultilevel"/>
    <w:tmpl w:val="998655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7690C69"/>
    <w:multiLevelType w:val="hybridMultilevel"/>
    <w:tmpl w:val="D386634A"/>
    <w:lvl w:ilvl="0" w:tplc="525C03A2">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60FF6476"/>
    <w:multiLevelType w:val="hybridMultilevel"/>
    <w:tmpl w:val="B2CA6E40"/>
    <w:lvl w:ilvl="0" w:tplc="F0B4BAB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3"/>
  </w:num>
  <w:num w:numId="3">
    <w:abstractNumId w:val="4"/>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57CF6"/>
    <w:rsid w:val="00182416"/>
    <w:rsid w:val="00187EB4"/>
    <w:rsid w:val="001C2B10"/>
    <w:rsid w:val="001F0481"/>
    <w:rsid w:val="00200C92"/>
    <w:rsid w:val="0020451E"/>
    <w:rsid w:val="00206B9D"/>
    <w:rsid w:val="0023259C"/>
    <w:rsid w:val="00261B37"/>
    <w:rsid w:val="002B0BD7"/>
    <w:rsid w:val="002B573D"/>
    <w:rsid w:val="002C5CB2"/>
    <w:rsid w:val="002F779F"/>
    <w:rsid w:val="00306CA4"/>
    <w:rsid w:val="00371885"/>
    <w:rsid w:val="003E2B87"/>
    <w:rsid w:val="00402786"/>
    <w:rsid w:val="00405895"/>
    <w:rsid w:val="004058DF"/>
    <w:rsid w:val="00443E6F"/>
    <w:rsid w:val="00467F44"/>
    <w:rsid w:val="00486F1A"/>
    <w:rsid w:val="00490CB9"/>
    <w:rsid w:val="004A2CE2"/>
    <w:rsid w:val="004E3CDA"/>
    <w:rsid w:val="004F4B4D"/>
    <w:rsid w:val="0050216D"/>
    <w:rsid w:val="00503D7E"/>
    <w:rsid w:val="0050778F"/>
    <w:rsid w:val="00527C11"/>
    <w:rsid w:val="00535F31"/>
    <w:rsid w:val="00574D64"/>
    <w:rsid w:val="00591365"/>
    <w:rsid w:val="005B31E4"/>
    <w:rsid w:val="00600FCB"/>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E0AA5"/>
    <w:rsid w:val="00CF123B"/>
    <w:rsid w:val="00D03489"/>
    <w:rsid w:val="00D039AC"/>
    <w:rsid w:val="00D3250D"/>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80866A"/>
  <w15:docId w15:val="{A58BD828-961C-4641-9BFF-6623C8F206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4899228244789970788p2">
    <w:name w:val="m_-4899228244789970788p2"/>
    <w:basedOn w:val="Normal"/>
    <w:rsid w:val="00D0348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4899228244789970788s1">
    <w:name w:val="m_-4899228244789970788s1"/>
    <w:basedOn w:val="DefaultParagraphFont"/>
    <w:rsid w:val="00D03489"/>
  </w:style>
  <w:style w:type="paragraph" w:customStyle="1" w:styleId="m-4899228244789970788p1">
    <w:name w:val="m_-4899228244789970788p1"/>
    <w:basedOn w:val="Normal"/>
    <w:rsid w:val="00D0348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4899228244789970788li2">
    <w:name w:val="m_-4899228244789970788li2"/>
    <w:basedOn w:val="Normal"/>
    <w:rsid w:val="00D0348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customXml" Target="ink/ink1.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19-05-08T18:27:47.115"/>
    </inkml:context>
    <inkml:brush xml:id="br0">
      <inkml:brushProperty name="width" value="0.025" units="cm"/>
      <inkml:brushProperty name="height" value="0.025" units="cm"/>
    </inkml:brush>
  </inkml:definitions>
  <inkml:trace contextRef="#ctx0" brushRef="#br0">1 141 24575,'11'0'0,"1"0"0,-1 0 0,0 0 0,1 0 0,-1 0 0,1 0 0,-1 0 0,-5-5 0,0-1 0,-6-6 0,0 1 0,0-1 0,0 1 0,0-1 0,-6 6 0,0 0 0,-6 6 0,1 0 0,-1 0 0,1 0 0,-1 0 0,1 0 0,4 6 0,2 0 0,5 5 0,0 1 0,0-1 0,0 1 0,0-1 0,0 0 0,0 1 0,0-1 0,5 1 0,2-1 0,-1 1 0,4-6 0,-4-1 0,1 0 0,3-4 0,-4 9 0,6-8 0,-6 8 0,4-9 0,-3 4 0,4-5 0,0 0 0,1 0 0,-1 0 0,1 0 0,-6-5 0,4 4 0,-9-9 0,5 3 0,-6-4 0,0-1 0,0 1 0,0-1 0,0 0 0,0 1 0,0-1 0,0 11 0,0 7 0,0 7 0,0 4 0,5-6 0,-4 0 0,4 1 0,0-6 0,-4 4 0,4-3 0,-5-6 0,0-2 0,0-11 0,0 0 0,0 1 0,0-1 0,0 1 0,-5 4 0,4-3 0,-4 4 0,5-6 0,0 1 0,0-1 0,0 1 0,0-1 0,5 6 0,-4 6 0,9 1 0,-8 9 0,8-9 0,-9 9 0,9-8 0,-9 8 0,10-4 0,-5 6 0,0-1 0,-1 0 0,0-4 0,-3 3 0,3-4 0,0 6 0,-4-11 0,4-2 0,-5-11 0,0 1 0,0-1 0,0 0 0,0 1 0,0-1 0,0 1 0,5 4 0,2 2 0,4 5 0,0 0 0,1 0 0,-1 0 0,1 0 0,-1 0 0,1 0 0,-1 0 0,-5 5 0,5-3 0,-10 8 0,4-4 0,-5 6 0,0-1 0,5-5 0,-4 5 0,4-5 0,-5 5 0,0 1 0,0-1 0,0 1 0,5-6 0,-3 4 0,3-4 0,-5 6 0,5-1 0,1-4 0,6-2 0,-6-10 0,4 3 0,-9-8 0,9 4 0,-3-6 0,4 1 0,1-1 0,-6 0 0,4 6 0,-9-4 0,4 3 0,1 1 0,-5-4 0,4 3 0,-5-4 0,0-1 0,0 1 0,0-1 0,0 1 0,5 4 0,1 2 0,6 5 0,-1 0 0,1 0 0,-1 0 0,0 0 0,1 0 0,-1 5 0,1-4 0,-6 10 0,4-10 0,-9 9 0,5-4 0,-1 1 0,1-2 0,0 0 0,4-4 0,-13 4 0,1-5 0,-9 0 0,-1 0 0,1 0 0,-1 0 0,1 0 0,-1 0 0,6 5 0,1 2 0,5 4 0,0 0 0,0 1 0,0-1 0,0 1 0,0-1 0,0 1 0,0-1 0,5-5 0,1-1 0,5-5 0,1 0 0,-1 0 0,1 0 0,-1 0 0,0 0 0,1 0 0,-6-5 0,-1-1 0,0-1 0,-3-3 0,3 4 0,-5-6 0,0 1 0,0-1 0,0 1 0,0 9 0,0 9 0,0 5 0,0 5 0,0-6 0,5 1 0,-4-1 0,9-5 0,-8 5 0,8-10 0,-4 4 0,5-5 0,1 0 0,-1 0 0,1 0 0,-1 0 0,1 0 0,-1 0 0,0 0 0,1 0 0,-6-5 0,4-2 0,-3-4 0,-1-1 0,4 6 0,-9-4 0,4 3 0,1-4 0,-5-1 0,9 1 0,-9-1 0,9 6 0,-8-5 0,3 5 0,-5-6 0,0 1 0,0-1 0,0 1 0,0-1 0,0 1 0,0-1 0,0 1 0,0-1 0,0 1 0,0 9 0,0 9 0,0 5 0,0 5 0,0-6 0,0 1 0,0-1 0,0 0 0,0 1 0,0-1 0,0 1 0,0-1 0,0 1 0,0-1 0,0 0 0,0 1 0,0-1 0,0 1 0,0-1 0,5 1 0,1-6 0,6-1 0,-6 0 0,4-4 0,-4 4 0,6-5 0,-1 0 0,1 0 0,-1 0 0,1 0 0,-1 0 0,0 0 0,1 0 0,-1 0 0,1-5 0,-1-1 0,0-6 0,1 6 0,-6-4 0,4 3 0,-3-4 0,-1-1 0,4 6 0,-8-5 0,3 5 0,-5-5 0,5-1 0,-4 0 0,9 1 0,-9-1 0,4 1 0,-5-1 0,6 1 0,-5-1 0,4 1 0,-5-1 0,0 1 0,0-1 0,0 1 0,0-1 0,0 11 0,0 7 0,0 7 0,0 3 0,0-4 0,0 6 0,0-5 0,0 5 0,0-7 0,0 7 0,0-5 0,0 5 0,0-7 0,0 1 0,0-1 0,0 1 0,0-1 0,0 0 0,0 1 0,0-1 0,0 1 0,0-1 0,0 0 0,0 1 0,0-11 0,0-7 0,0-7 0,0-4 0,0 6 0,0-1 0,0 1 0,0-1 0,0 0 0,0 1 0,5 5 0,-4-5 0,4 5 0,0-1 0,-3-3 0,8 9 0,-9-9 0,9 8 0,-3-3 0,4 0 0,0 4 0,1-4 0,-1 5 0,1 0 0,-1 0 0,1 0 0,-6 5 0,-1 1 0,-5 6 0,5-6 0,-4 4 0,4-4 0,-5 6 0,0-1 0,5-4 0,-3 3 0,3-4 0,-5 6 0,5-6 0,1-1 0,6-5 0,-6 5 0,4-4 0,-4 4 0,6-5 0,-1 5 0,1-3 0,-6 8 0,4-9 0,-3 4 0,4-5 0,0 0 0,1 0 0,-1 0 0,1 0 0,-1 0 0,1 0 0,-1 0 0,0 0 0,-4-5 0,-2-1 0,-5-6 0,5 6 0,-4-5 0,4 5 0,0-5 0,-3-1 0,8 0 0,-9 1 0,4-1 0,0 1 0,-4-1 0,4 1 0,-5-1 0,0 1 0,-5 4 0,-1 2 0,-12 5 0,5 0 0,0 5 0,8 2 0,5 4 0,0 0 0,0 1 0,0-1 0,0 1 0,0-1 0,0 1 0,0-1 0,0 0 0,0 1 0,0-1 0,0 1 0,5-6 0,1-1 0,6-5 0,-1 0 0,0 0 0,1 0 0,-1 0 0,1 0 0,-1 0 0,0 0 0,1 0 0,-1 0 0,1 0 0,-1 0 0,1 0 0,-1 0 0,0 0 0,1 0 0,-1 0 0,1 0 0,-1 0 0,-5-5 0,0-1 0,-6-6 0,0 0 0,0 1 0,0-1 0,0 1 0,0-1 0,5 6 0,-4-4 0,4 13 0,-5-1 0,0 9 0,0 0 0,0 1 0,0-1 0,0 1 0,0-1 0,0 1 0,0-1 0,0 0 0,0 1 0,5-6 0,-4 4 0,4-13 0,-5 1 0,0-9 0,0-1 0,0 1 0,0-1 0,0 0 0,0 1 0,0-1 0,0 1 0,-5-1 0,4 1 0,-4-1 0,5 1 0,0-1 0,0 1 0,5 9 0,1 4 0,6 4 0,-1 4 0,1-4 0,-1 1 0,-5 3 0,4-9 0,-3 4 0,4 0 0,1-3 0,-1 8 0,0-9 0,1 4 0,-1-5 0,-4 5 0,3-4 0,-4 4 0,6-5 0,-1 0 0,0 0 0,1 0 0,-1 0 0,1 0 0,-1 0 0,1 0 0,-6-5 0,4 4 0,-9-9 0,9 9 0,-3-10 0,-1 5 0,4-6 0,-8 1 0,8 4 0,-9-3 0,4 4 0,-5-6 0,5 6 0,-4-4 0,4 3 0,-5-4 0,0-1 0,0 1 0,0-1 0,0 0 0,0 1 0,0-1 0,-5 6 0,-1 1 0,-6 5 0,1 0 0,4 5 0,2 1 0,5 6 0,-5-6 0,4 4 0,-4-3 0,0 4 0,3 0 0,-3 1 0,5-1 0,0 1 0,5-6 0,-3 4 0,8-4 0,-9 6 0,9-6 0,-9 4 0,10-8 0,-10 8 0,4-4 0,0 0 0,-4 5 0,9-10 0,-8 9 0,8-4 0,-4 1 0,1 3 0,3-4 0,-4 1 0,0 3 0,5-4 0,-10 6 0,9-6 0,-9 4 0,9-4 0,-8 6 0,3-1 0,0 1 0,-4-1 0,4 0 0,-5 1 0,0 6 0,0-5 0,0 11 0,0-4 0,0-1 0,0 6 0,0-12 0,0 11 0,0-11 0,0 5 0,0-6 0,0-1 0,0 1 0,0-1 0,0 0 0,0 1 0,0-1 0,0 1 0,0-1 0,-6 7 0,0-5 0,-1 5 0,-4 0 0,4-5 0,0 5 0,-3-7 0,3 1 0,1-1 0,-10 6 0,9-10 0,-10 9 0,6-15 0,-7 10 0,4-5 0,-10 7 0,4-6 0,-14 5 0,6-5 0,-14 1 0,14 4 0,-6-11 0,7 11 0,-7-11 0,6 5 0,-18-6 0,9 0 0,-2 0 0,-3 0 0,14 0 0,-14 0 0,13 0 0,-5 0 0,8 0 0,0 0 0,0-6 0,6 5 0,-5-5 0,12 1 0,-23-2 0,20 0 0,-20-5 0,16 11 0,-6-11 0,0 5 0,0 0 0,-1 1 0,8 1 0,-6 3 0,5-3 0,1 0 0,-6 4 0,12-9 0,-17 3 0,9 1 0,-3-4 0,-1 2 0,12-3 0,-12 4 0,6-4 0,-1 4 0,2-5 0,0-6 0,-2 4 0,1-4 0,0 5 0,1-5 0,5 5 0,-11-6 0,10 1 0,-4 4 0,0-9 0,5 10 0,-3-3 0,4 4 0,1 0 0,-1 1 0,6-1 0,-5 1 0,10-1 0,-9 1 0,4-1 0,-1-6 0,-3 10 0,9-9 0,-10 4 0,4 0 0,0-5 0,2 7 0,5-1 0,0 1 0,0-1 0,0 1 0,0-1 0,0 1 0,0-1 0,0 0 0,0 1 0,0-1 0,5 6 0,1-4 0,1 3 0,3-4 0,-4 4 0,0-3 0,5 9 0,-5-9 0,5 8 0,1-3 0,-1 0 0,1 4 0,-1-4 0,0-1 0,1 5 0,-1-4 0,1 5 0,-1 0 0,1 0 0,-1 0 0,0 0 0,1 0 0,11 0 0,-9 0 0,9-5 0,-11 4 0,-1-4 0,0 5 0,7 0 0,-5 0 0,5 0 0,-6 0 0,-1 0 0,1 0 0,5 0 0,-3 0 0,10 0 0,-11 0 0,10 0 0,-10-6 0,3 5 0,-4-4 0,-1 5 0,7 0 0,-5-5 0,5 4 0,0-5 0,1 6 0,1 0 0,-2-5 0,-7 4 0,7-4 0,-5 5 0,5 0 0,-6 0 0,-1 0 0,-4 0 0,-2 0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AB073B-F743-E349-91AB-F9134B14B8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1338</Words>
  <Characters>7627</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Microsoft Office User</cp:lastModifiedBy>
  <cp:revision>2</cp:revision>
  <dcterms:created xsi:type="dcterms:W3CDTF">2020-03-13T18:36:00Z</dcterms:created>
  <dcterms:modified xsi:type="dcterms:W3CDTF">2020-03-13T18:36:00Z</dcterms:modified>
</cp:coreProperties>
</file>