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295" w:rsidP="00A851DA">
      <w:pPr>
        <w:rPr>
          <w:lang w:val="en-US"/>
        </w:rPr>
      </w:pPr>
      <w:r w:rsidRPr="00CD229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58FD">
            <w:pPr>
              <w:pStyle w:val="Default"/>
              <w:rPr>
                <w:rFonts w:asciiTheme="minorHAnsi" w:hAnsiTheme="minorHAnsi"/>
              </w:rPr>
            </w:pPr>
            <w:r>
              <w:rPr>
                <w:rFonts w:asciiTheme="minorHAnsi" w:hAnsiTheme="minorHAnsi"/>
              </w:rPr>
              <w:t>Heather gibson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58FD">
            <w:pPr>
              <w:pStyle w:val="Default"/>
              <w:rPr>
                <w:rFonts w:asciiTheme="minorHAnsi" w:hAnsiTheme="minorHAnsi"/>
              </w:rPr>
            </w:pPr>
            <w:r>
              <w:rPr>
                <w:rFonts w:asciiTheme="minorHAnsi" w:hAnsiTheme="minorHAnsi"/>
              </w:rPr>
              <w:t>54206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58FD">
            <w:pPr>
              <w:pStyle w:val="Default"/>
              <w:rPr>
                <w:rFonts w:asciiTheme="minorHAnsi" w:hAnsiTheme="minorHAnsi"/>
              </w:rPr>
            </w:pPr>
            <w:r>
              <w:rPr>
                <w:rFonts w:asciiTheme="minorHAnsi" w:hAnsiTheme="minorHAnsi"/>
              </w:rPr>
              <w:t>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EF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03EFB" w:rsidRDefault="00E03EFB" w:rsidP="00E03EFB">
            <w:pPr>
              <w:jc w:val="both"/>
            </w:pPr>
            <w:r>
              <w:t xml:space="preserve">54206                      </w:t>
            </w:r>
          </w:p>
          <w:p w:rsidR="00E03EFB" w:rsidRDefault="00E03EFB" w:rsidP="00E03EFB">
            <w:pPr>
              <w:jc w:val="both"/>
            </w:pPr>
            <w:r>
              <w:t xml:space="preserve">                            TRAVEL AND TOURISM LEVEL 1            heather Gibson</w:t>
            </w:r>
          </w:p>
          <w:p w:rsidR="00E03EFB" w:rsidRDefault="00E03EFB" w:rsidP="00E03EFB"/>
          <w:p w:rsidR="00E03EFB" w:rsidRDefault="00E03EFB" w:rsidP="00E03EFB">
            <w:pPr>
              <w:ind w:left="709"/>
            </w:pPr>
            <w:r>
              <w:t>1)Tangible services are those which can be seen or touched, for example, hotel food and accommodation, whereas intangible services include ambiance, atmosphere, friendliness of staff.  These intangible elements cannot be quantified or touched, but are a vital part of the client’s total experience.</w:t>
            </w:r>
          </w:p>
          <w:p w:rsidR="00E03EFB" w:rsidRDefault="00E03EFB" w:rsidP="00E03EFB">
            <w:pPr>
              <w:ind w:left="709"/>
            </w:pPr>
            <w:r>
              <w:t>2)Tourism product comprises what is offered at the point of sale to the customer.  It comprises both tangible and intangible elements which combine to make the end product.  It includes services, food accommodation, travel. And after that perhaps some added on trips, services etc. The product has a life cycle; innovation, growth, levelling out. And decline.  At the point of decline the product needs to be reinvented, to be given a new life in order to survive.  Product in tourism is forever dynamic</w:t>
            </w:r>
          </w:p>
          <w:p w:rsidR="00E03EFB" w:rsidRDefault="00E03EFB" w:rsidP="00E03EFB">
            <w:pPr>
              <w:ind w:left="709"/>
            </w:pPr>
            <w:r>
              <w:t>3) Infrastructure refers to the necessary framework needed in order to build up superstructure.  It included electricity or gas supplies water services, drainage, sewage road and rail networks, airports, ports, and hospitals.</w:t>
            </w:r>
          </w:p>
          <w:p w:rsidR="00E03EFB" w:rsidRDefault="00E03EFB" w:rsidP="00E03EFB">
            <w:pPr>
              <w:ind w:left="709"/>
            </w:pPr>
            <w:r>
              <w:t>Superstructure refers to the buildings and amenities built onto the infrastructure.  It includes hotels, tpurist attractions, and the housing of natural or historical assets, for example, museums and art galleries .It also includes eateries, restaurants.etc.</w:t>
            </w:r>
          </w:p>
          <w:p w:rsidR="00E03EFB" w:rsidRDefault="00E03EFB" w:rsidP="00E03EFB">
            <w:pPr>
              <w:ind w:left="720"/>
            </w:pPr>
            <w:r>
              <w:t>4) Cluster concept in tourism refers to the idea that different agents work together to provide the tourists experience.  Companies cluster, forming critical masses in one place and there is increased productivity and a faster pace of innovation.  There is also grater information sharing and collaboration which helps keep the product up to date and cost effective.</w:t>
            </w:r>
          </w:p>
          <w:p w:rsidR="00E03EFB" w:rsidRDefault="00E03EFB" w:rsidP="00E03EFB">
            <w:pPr>
              <w:ind w:left="720"/>
            </w:pPr>
            <w:r>
              <w:t xml:space="preserve">5) A resort complex is a large area which is purchased and purpose built to concentrate facitities as much as possible within the same area.  Typically, the complex has accommodation, restaurants and eateries, and a variety of activities, and social facilities all on site.  This differs from a resort which can be linear, that is tourists wander in search of </w:t>
            </w:r>
            <w:r>
              <w:lastRenderedPageBreak/>
              <w:t>different elements.  The resort  complex typically has landscaped or themed gardens designed for the rest and relaxation of the client.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3EFB" w:rsidP="00A851DA">
            <w:pPr>
              <w:rPr>
                <w:rFonts w:cs="Bliss-Regular"/>
                <w:color w:val="000000"/>
              </w:rPr>
            </w:pPr>
            <w:r>
              <w:rPr>
                <w:rFonts w:cs="Bliss-Regular"/>
                <w:color w:val="000000"/>
              </w:rPr>
              <w:t>Heather G</w:t>
            </w:r>
            <w:r w:rsidR="00B358FD">
              <w:rPr>
                <w:rFonts w:cs="Bliss-Regular"/>
                <w:color w:val="000000"/>
              </w:rPr>
              <w:t>ibson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3EFB" w:rsidP="00A851DA">
            <w:pPr>
              <w:rPr>
                <w:rFonts w:cs="Bliss-Regular"/>
                <w:color w:val="000000"/>
              </w:rPr>
            </w:pPr>
            <w:r>
              <w:rPr>
                <w:rFonts w:cs="Bliss-Regular"/>
                <w:color w:val="000000"/>
              </w:rPr>
              <w:t>30 10 18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D5F" w:rsidRDefault="00697D5F" w:rsidP="00CB4D0A">
      <w:pPr>
        <w:spacing w:after="0" w:line="240" w:lineRule="auto"/>
      </w:pPr>
      <w:r>
        <w:separator/>
      </w:r>
    </w:p>
  </w:endnote>
  <w:endnote w:type="continuationSeparator" w:id="1">
    <w:p w:rsidR="00697D5F" w:rsidRDefault="00697D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D5F" w:rsidRDefault="00697D5F" w:rsidP="00CB4D0A">
      <w:pPr>
        <w:spacing w:after="0" w:line="240" w:lineRule="auto"/>
      </w:pPr>
      <w:r>
        <w:separator/>
      </w:r>
    </w:p>
  </w:footnote>
  <w:footnote w:type="continuationSeparator" w:id="1">
    <w:p w:rsidR="00697D5F" w:rsidRDefault="00697D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7D5F"/>
    <w:rsid w:val="006D4C68"/>
    <w:rsid w:val="0070347F"/>
    <w:rsid w:val="0070678E"/>
    <w:rsid w:val="00715FB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58FD"/>
    <w:rsid w:val="00BC46DF"/>
    <w:rsid w:val="00C03577"/>
    <w:rsid w:val="00C53029"/>
    <w:rsid w:val="00C65FEA"/>
    <w:rsid w:val="00CA0AC2"/>
    <w:rsid w:val="00CB4D0A"/>
    <w:rsid w:val="00CC2FB3"/>
    <w:rsid w:val="00CC575A"/>
    <w:rsid w:val="00CD2295"/>
    <w:rsid w:val="00CF123B"/>
    <w:rsid w:val="00D039AC"/>
    <w:rsid w:val="00D427DE"/>
    <w:rsid w:val="00D5587D"/>
    <w:rsid w:val="00D707CC"/>
    <w:rsid w:val="00D821FE"/>
    <w:rsid w:val="00DB0793"/>
    <w:rsid w:val="00E00821"/>
    <w:rsid w:val="00E03EFB"/>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cp:lastModifiedBy>
  <cp:revision>2</cp:revision>
  <dcterms:created xsi:type="dcterms:W3CDTF">2015-01-26T12:24:00Z</dcterms:created>
  <dcterms:modified xsi:type="dcterms:W3CDTF">2018-10-30T13:33:00Z</dcterms:modified>
</cp:coreProperties>
</file>