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19CE" w:rsidRPr="003F43E1" w:rsidRDefault="00EF19CE" w:rsidP="00EF19CE">
      <w:pPr>
        <w:pStyle w:val="Default"/>
        <w:rPr>
          <w:rFonts w:asciiTheme="minorHAnsi" w:hAnsiTheme="minorHAnsi"/>
        </w:rPr>
      </w:pPr>
      <w:r w:rsidRPr="003F43E1">
        <w:rPr>
          <w:noProof/>
          <w:lang w:val="en-GB" w:eastAsia="en-GB"/>
        </w:rPr>
        <mc:AlternateContent>
          <mc:Choice Requires="wps">
            <w:drawing>
              <wp:anchor distT="0" distB="0" distL="114300" distR="114300" simplePos="0" relativeHeight="251657216" behindDoc="0" locked="0" layoutInCell="1" allowOverlap="1" wp14:anchorId="67C429E5" wp14:editId="6B88204A">
                <wp:simplePos x="0" y="0"/>
                <wp:positionH relativeFrom="column">
                  <wp:posOffset>2889885</wp:posOffset>
                </wp:positionH>
                <wp:positionV relativeFrom="paragraph">
                  <wp:posOffset>30167</wp:posOffset>
                </wp:positionV>
                <wp:extent cx="3114040" cy="466725"/>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F19CE" w:rsidRDefault="00EF19CE" w:rsidP="00EF19CE">
                            <w:pPr>
                              <w:jc w:val="center"/>
                              <w:rPr>
                                <w:b/>
                                <w:bCs/>
                                <w:color w:val="002060"/>
                                <w:sz w:val="44"/>
                                <w:szCs w:val="40"/>
                              </w:rPr>
                            </w:pPr>
                            <w:r>
                              <w:rPr>
                                <w:sz w:val="24"/>
                              </w:rPr>
                              <w:t xml:space="preserve">   </w:t>
                            </w:r>
                            <w:r>
                              <w:rPr>
                                <w:b/>
                                <w:bCs/>
                                <w:color w:val="002060"/>
                                <w:sz w:val="44"/>
                                <w:szCs w:val="40"/>
                              </w:rPr>
                              <w:t>Assignment Cover Sheet</w:t>
                            </w:r>
                          </w:p>
                          <w:p w:rsidR="00EF19CE" w:rsidRDefault="00EF19CE" w:rsidP="00EF19C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7C429E5" id="_x0000_t202" coordsize="21600,21600" o:spt="202" path="m,l,21600r21600,l21600,xe">
                <v:stroke joinstyle="miter"/>
                <v:path gradientshapeok="t" o:connecttype="rect"/>
              </v:shapetype>
              <v:shape id="Text Box 1" o:spid="_x0000_s1026" type="#_x0000_t202" style="position:absolute;margin-left:227.55pt;margin-top:2.4pt;width:245.2pt;height:36.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" stroked="f">
                <v:textbox>
                  <w:txbxContent>
                    <w:p w:rsidR="00EF19CE" w:rsidRDefault="00EF19CE" w:rsidP="00EF19CE">
                      <w:pPr>
                        <w:jc w:val="center"/>
                        <w:rPr>
                          <w:b/>
                          <w:bCs/>
                          <w:color w:val="002060"/>
                          <w:sz w:val="44"/>
                          <w:szCs w:val="40"/>
                        </w:rPr>
                      </w:pPr>
                      <w:r>
                        <w:rPr>
                          <w:sz w:val="24"/>
                        </w:rPr>
                        <w:t xml:space="preserve">   </w:t>
                      </w:r>
                      <w:r>
                        <w:rPr>
                          <w:b/>
                          <w:bCs/>
                          <w:color w:val="002060"/>
                          <w:sz w:val="44"/>
                          <w:szCs w:val="40"/>
                        </w:rPr>
                        <w:t>Assignment Cover Sheet</w:t>
                      </w:r>
                    </w:p>
                    <w:p w:rsidR="00EF19CE" w:rsidRDefault="00EF19CE" w:rsidP="00EF19CE"/>
                  </w:txbxContent>
                </v:textbox>
              </v:shape>
            </w:pict>
          </mc:Fallback>
        </mc:AlternateContent>
      </w:r>
      <w:r w:rsidRPr="003F43E1">
        <w:rPr>
          <w:noProof/>
          <w:lang w:val="en-GB" w:eastAsia="en-GB"/>
        </w:rPr>
        <w:drawing>
          <wp:anchor distT="0" distB="0" distL="114300" distR="114300" simplePos="0" relativeHeight="251659264" behindDoc="0" locked="0" layoutInCell="1" allowOverlap="1" wp14:anchorId="252D632D" wp14:editId="594283B9">
            <wp:simplePos x="0" y="0"/>
            <wp:positionH relativeFrom="column">
              <wp:posOffset>-342900</wp:posOffset>
            </wp:positionH>
            <wp:positionV relativeFrom="paragraph">
              <wp:posOffset>-1175698</wp:posOffset>
            </wp:positionV>
            <wp:extent cx="2809875" cy="1419225"/>
            <wp:effectExtent l="0" t="0" r="0" b="0"/>
            <wp:wrapNone/>
            <wp:docPr id="2" name="Picture 2"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a:extLst>
                        <a:ext uri="{28A0092B-C50C-407E-A947-70E740481C1C}">
                          <a14:useLocalDpi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43E1">
        <w:rPr>
          <w:rFonts w:asciiTheme="minorHAnsi" w:hAnsiTheme="minorHAnsi"/>
        </w:rPr>
        <w:t xml:space="preserve">                                               </w:t>
      </w:r>
    </w:p>
    <w:p w:rsidR="00EF19CE" w:rsidRPr="003F43E1" w:rsidRDefault="00EF19CE" w:rsidP="00EF19CE">
      <w:pPr>
        <w:pStyle w:val="Default"/>
        <w:rPr>
          <w:rFonts w:asciiTheme="minorHAnsi" w:hAnsiTheme="minorHAnsi"/>
        </w:rPr>
      </w:pPr>
    </w:p>
    <w:p w:rsidR="00EF19CE" w:rsidRPr="003F43E1" w:rsidRDefault="00EF19CE" w:rsidP="00EF19CE">
      <w:pPr>
        <w:pStyle w:val="Default"/>
      </w:pPr>
      <w:r w:rsidRPr="003F43E1">
        <w:rPr>
          <w:rFonts w:asciiTheme="minorHAnsi" w:hAnsiTheme="minorHAnsi"/>
        </w:rPr>
        <w:t xml:space="preserve">                   </w:t>
      </w:r>
    </w:p>
    <w:tbl>
      <w:tblPr>
        <w:tblStyle w:val="TableGrid"/>
        <w:tblW w:w="0" w:type="auto"/>
        <w:tblInd w:w="0" w:type="dxa"/>
        <w:tblLook w:val="04A0" w:firstRow="1" w:lastRow="0" w:firstColumn="1" w:lastColumn="0" w:noHBand="0" w:noVBand="1"/>
      </w:tblPr>
      <w:tblGrid>
        <w:gridCol w:w="2520"/>
        <w:gridCol w:w="6496"/>
      </w:tblGrid>
      <w:tr w:rsidR="00EF19CE" w:rsidRPr="003F43E1" w:rsidTr="00EF19C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F19CE" w:rsidRPr="003F43E1" w:rsidRDefault="00EF19CE">
            <w:pPr>
              <w:rPr>
                <w:b/>
                <w:color w:val="002060"/>
              </w:rPr>
            </w:pPr>
            <w:r w:rsidRPr="003F43E1">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EF19CE" w:rsidRPr="003F43E1" w:rsidRDefault="00D24D94">
            <w:r w:rsidRPr="003F43E1">
              <w:t>Sara Cato</w:t>
            </w:r>
          </w:p>
        </w:tc>
      </w:tr>
      <w:tr w:rsidR="00EF19CE" w:rsidRPr="003F43E1" w:rsidTr="00EF19C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F19CE" w:rsidRPr="003F43E1" w:rsidRDefault="00EF19CE">
            <w:pPr>
              <w:rPr>
                <w:b/>
                <w:color w:val="002060"/>
              </w:rPr>
            </w:pPr>
            <w:r w:rsidRPr="003F43E1">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EF19CE" w:rsidRPr="003F43E1" w:rsidRDefault="00D24D94">
            <w:pPr>
              <w:pStyle w:val="Default"/>
              <w:rPr>
                <w:rFonts w:asciiTheme="minorHAnsi" w:hAnsiTheme="minorHAnsi"/>
              </w:rPr>
            </w:pPr>
            <w:r w:rsidRPr="003F43E1">
              <w:rPr>
                <w:rFonts w:asciiTheme="minorHAnsi" w:hAnsiTheme="minorHAnsi"/>
              </w:rPr>
              <w:t>12481</w:t>
            </w:r>
          </w:p>
        </w:tc>
      </w:tr>
      <w:tr w:rsidR="00EF19CE" w:rsidRPr="003F43E1" w:rsidTr="00EF19C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F19CE" w:rsidRPr="003F43E1" w:rsidRDefault="00EF19CE">
            <w:pPr>
              <w:rPr>
                <w:b/>
                <w:color w:val="002060"/>
              </w:rPr>
            </w:pPr>
            <w:r w:rsidRPr="003F43E1">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EF19CE" w:rsidRPr="003F43E1" w:rsidRDefault="00D24D94">
            <w:r w:rsidRPr="003F43E1">
              <w:t>Marketing Diploma</w:t>
            </w:r>
          </w:p>
        </w:tc>
      </w:tr>
      <w:tr w:rsidR="00EF19CE" w:rsidRPr="003F43E1" w:rsidTr="00EF19C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F19CE" w:rsidRPr="003F43E1" w:rsidRDefault="00EF19CE">
            <w:pPr>
              <w:rPr>
                <w:b/>
                <w:color w:val="002060"/>
              </w:rPr>
            </w:pPr>
            <w:r w:rsidRPr="003F43E1">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EF19CE" w:rsidRPr="003F43E1" w:rsidRDefault="000A5B36" w:rsidP="000A5B36">
            <w:r>
              <w:t>6</w:t>
            </w:r>
            <w:r w:rsidR="00C6745F" w:rsidRPr="003F43E1">
              <w:t xml:space="preserve"> – </w:t>
            </w:r>
            <w:r w:rsidR="00265768">
              <w:t>Market</w:t>
            </w:r>
            <w:r>
              <w:t>ing Planning, Implementation and Control</w:t>
            </w:r>
          </w:p>
        </w:tc>
      </w:tr>
    </w:tbl>
    <w:p w:rsidR="00EF19CE" w:rsidRPr="003F43E1" w:rsidRDefault="00EF19CE" w:rsidP="00EF19CE">
      <w:pPr>
        <w:rPr>
          <w:b/>
          <w:lang w:val="en-US"/>
        </w:rPr>
      </w:pPr>
    </w:p>
    <w:p w:rsidR="00EF19CE" w:rsidRPr="003F43E1" w:rsidRDefault="00EF19CE" w:rsidP="00EF19CE">
      <w:pPr>
        <w:rPr>
          <w:b/>
          <w:sz w:val="28"/>
          <w:lang w:val="en-US"/>
        </w:rPr>
      </w:pPr>
      <w:r w:rsidRPr="003F43E1">
        <w:rPr>
          <w:b/>
          <w:sz w:val="28"/>
          <w:lang w:val="en-US"/>
        </w:rPr>
        <w:t>Marking Criteria:</w:t>
      </w:r>
    </w:p>
    <w:p w:rsidR="00EF19CE" w:rsidRPr="003F43E1" w:rsidRDefault="00EF19CE" w:rsidP="00EF19CE">
      <w:pPr>
        <w:rPr>
          <w:lang w:val="en-US"/>
        </w:rPr>
      </w:pPr>
      <w:r w:rsidRPr="003F43E1">
        <w:rPr>
          <w:b/>
          <w:lang w:val="en-US"/>
        </w:rPr>
        <w:t xml:space="preserve"> </w:t>
      </w:r>
      <w:r w:rsidRPr="003F43E1">
        <w:rPr>
          <w:lang w:val="en-US"/>
        </w:rPr>
        <w:t>We expect the learners to write minimum one well expressed point in three lines against each allocated mark. This means one needs to write 15 lines with 5 well expressed points to get high grades for a 5 marks question.</w:t>
      </w:r>
    </w:p>
    <w:p w:rsidR="00EF19CE" w:rsidRPr="003F43E1" w:rsidRDefault="00EF19CE" w:rsidP="00EF19CE">
      <w:pPr>
        <w:rPr>
          <w:lang w:val="en-US"/>
        </w:rPr>
      </w:pPr>
      <w:r w:rsidRPr="003F43E1">
        <w:rPr>
          <w:lang w:val="en-US"/>
        </w:rPr>
        <w:t xml:space="preserve">For high grades use examples and illustrations where appropriate. </w:t>
      </w:r>
    </w:p>
    <w:tbl>
      <w:tblPr>
        <w:tblStyle w:val="TableGrid"/>
        <w:tblW w:w="0" w:type="auto"/>
        <w:tblInd w:w="0" w:type="dxa"/>
        <w:tblLook w:val="04A0" w:firstRow="1" w:lastRow="0" w:firstColumn="1" w:lastColumn="0" w:noHBand="0" w:noVBand="1"/>
      </w:tblPr>
      <w:tblGrid>
        <w:gridCol w:w="9016"/>
      </w:tblGrid>
      <w:tr w:rsidR="00EF19CE" w:rsidRPr="003F43E1" w:rsidTr="00EF19CE">
        <w:tc>
          <w:tcPr>
            <w:tcW w:w="9242" w:type="dxa"/>
            <w:tcBorders>
              <w:top w:val="single" w:sz="4" w:space="0" w:color="auto"/>
              <w:left w:val="single" w:sz="4" w:space="0" w:color="auto"/>
              <w:bottom w:val="single" w:sz="4" w:space="0" w:color="auto"/>
              <w:right w:val="single" w:sz="4" w:space="0" w:color="auto"/>
            </w:tcBorders>
          </w:tcPr>
          <w:p w:rsidR="000A5B36" w:rsidRDefault="000A5B36" w:rsidP="000A5B36">
            <w:pPr>
              <w:spacing w:line="360" w:lineRule="auto"/>
              <w:jc w:val="both"/>
              <w:rPr>
                <w:rFonts w:ascii="Arial" w:hAnsi="Arial" w:cs="Arial"/>
                <w:sz w:val="24"/>
                <w:szCs w:val="24"/>
              </w:rPr>
            </w:pPr>
            <w:proofErr w:type="gramStart"/>
            <w:r w:rsidRPr="000A5B36">
              <w:rPr>
                <w:rFonts w:ascii="Arial" w:hAnsi="Arial" w:cs="Arial"/>
                <w:sz w:val="24"/>
                <w:szCs w:val="24"/>
              </w:rPr>
              <w:t>1.i</w:t>
            </w:r>
            <w:proofErr w:type="gramEnd"/>
            <w:r w:rsidRPr="000A5B36">
              <w:rPr>
                <w:rFonts w:ascii="Arial" w:hAnsi="Arial" w:cs="Arial"/>
                <w:sz w:val="24"/>
                <w:szCs w:val="24"/>
              </w:rPr>
              <w:t xml:space="preserve">. The first decision to be made is to identify the company’s / </w:t>
            </w:r>
            <w:proofErr w:type="spellStart"/>
            <w:r w:rsidRPr="000A5B36">
              <w:rPr>
                <w:rFonts w:ascii="Arial" w:hAnsi="Arial" w:cs="Arial"/>
                <w:sz w:val="24"/>
                <w:szCs w:val="24"/>
              </w:rPr>
              <w:t>organisation</w:t>
            </w:r>
            <w:r>
              <w:rPr>
                <w:rFonts w:ascii="Arial" w:hAnsi="Arial" w:cs="Arial"/>
                <w:sz w:val="24"/>
                <w:szCs w:val="24"/>
              </w:rPr>
              <w:t>’</w:t>
            </w:r>
            <w:r w:rsidRPr="000A5B36">
              <w:rPr>
                <w:rFonts w:ascii="Arial" w:hAnsi="Arial" w:cs="Arial"/>
                <w:sz w:val="24"/>
                <w:szCs w:val="24"/>
              </w:rPr>
              <w:t>s</w:t>
            </w:r>
            <w:proofErr w:type="spellEnd"/>
            <w:r w:rsidRPr="000A5B36">
              <w:rPr>
                <w:rFonts w:ascii="Arial" w:hAnsi="Arial" w:cs="Arial"/>
                <w:sz w:val="24"/>
                <w:szCs w:val="24"/>
              </w:rPr>
              <w:t xml:space="preserve"> strategy. This is an important decision to make as it determines the direction that the company / </w:t>
            </w:r>
            <w:proofErr w:type="spellStart"/>
            <w:r w:rsidRPr="000A5B36">
              <w:rPr>
                <w:rFonts w:ascii="Arial" w:hAnsi="Arial" w:cs="Arial"/>
                <w:sz w:val="24"/>
                <w:szCs w:val="24"/>
              </w:rPr>
              <w:t>organisation</w:t>
            </w:r>
            <w:proofErr w:type="spellEnd"/>
            <w:r w:rsidRPr="000A5B36">
              <w:rPr>
                <w:rFonts w:ascii="Arial" w:hAnsi="Arial" w:cs="Arial"/>
                <w:sz w:val="24"/>
                <w:szCs w:val="24"/>
              </w:rPr>
              <w:t xml:space="preserve"> is going and is therefore hard to turn back on and can result in declining any alternative strategies. This must then be integrated into all aspect of the marketing plan which will then need to include ways to </w:t>
            </w:r>
            <w:proofErr w:type="spellStart"/>
            <w:r w:rsidRPr="000A5B36">
              <w:rPr>
                <w:rFonts w:ascii="Arial" w:hAnsi="Arial" w:cs="Arial"/>
                <w:sz w:val="24"/>
                <w:szCs w:val="24"/>
              </w:rPr>
              <w:t>analyse</w:t>
            </w:r>
            <w:proofErr w:type="spellEnd"/>
            <w:r w:rsidRPr="000A5B36">
              <w:rPr>
                <w:rFonts w:ascii="Arial" w:hAnsi="Arial" w:cs="Arial"/>
                <w:sz w:val="24"/>
                <w:szCs w:val="24"/>
              </w:rPr>
              <w:t xml:space="preserve"> the process and gain feedback so adaptations can be made to complement any changes to the external environment.</w:t>
            </w:r>
          </w:p>
          <w:p w:rsidR="000A5B36" w:rsidRPr="000A5B36" w:rsidRDefault="000A5B36" w:rsidP="000A5B36">
            <w:pPr>
              <w:spacing w:line="360" w:lineRule="auto"/>
              <w:jc w:val="both"/>
              <w:rPr>
                <w:rFonts w:ascii="Arial" w:hAnsi="Arial" w:cs="Arial"/>
                <w:sz w:val="24"/>
                <w:szCs w:val="24"/>
              </w:rPr>
            </w:pPr>
          </w:p>
          <w:p w:rsidR="000A5B36" w:rsidRPr="000A5B36" w:rsidRDefault="000A5B36" w:rsidP="000A5B36">
            <w:pPr>
              <w:spacing w:line="360" w:lineRule="auto"/>
              <w:jc w:val="both"/>
              <w:rPr>
                <w:rFonts w:ascii="Arial" w:hAnsi="Arial" w:cs="Arial"/>
                <w:sz w:val="24"/>
                <w:szCs w:val="24"/>
              </w:rPr>
            </w:pPr>
            <w:r w:rsidRPr="000A5B36">
              <w:rPr>
                <w:rFonts w:ascii="Arial" w:hAnsi="Arial" w:cs="Arial"/>
                <w:sz w:val="24"/>
                <w:szCs w:val="24"/>
              </w:rPr>
              <w:t>Strategic decisions must take into account the following issues:</w:t>
            </w:r>
          </w:p>
          <w:p w:rsidR="000A5B36" w:rsidRPr="000A5B36" w:rsidRDefault="000A5B36" w:rsidP="000A5B36">
            <w:pPr>
              <w:spacing w:line="360" w:lineRule="auto"/>
              <w:jc w:val="both"/>
              <w:rPr>
                <w:rFonts w:ascii="Arial" w:hAnsi="Arial" w:cs="Arial"/>
                <w:sz w:val="24"/>
                <w:szCs w:val="24"/>
              </w:rPr>
            </w:pPr>
            <w:r w:rsidRPr="000A5B36">
              <w:rPr>
                <w:rFonts w:ascii="Arial" w:hAnsi="Arial" w:cs="Arial"/>
                <w:sz w:val="24"/>
                <w:szCs w:val="24"/>
              </w:rPr>
              <w:t>-</w:t>
            </w:r>
            <w:r w:rsidRPr="000A5B36">
              <w:rPr>
                <w:rFonts w:ascii="Arial" w:hAnsi="Arial" w:cs="Arial"/>
                <w:sz w:val="24"/>
                <w:szCs w:val="24"/>
              </w:rPr>
              <w:tab/>
              <w:t>Which market to operate in</w:t>
            </w:r>
          </w:p>
          <w:p w:rsidR="000A5B36" w:rsidRPr="000A5B36" w:rsidRDefault="000A5B36" w:rsidP="000A5B36">
            <w:pPr>
              <w:spacing w:line="360" w:lineRule="auto"/>
              <w:jc w:val="both"/>
              <w:rPr>
                <w:rFonts w:ascii="Arial" w:hAnsi="Arial" w:cs="Arial"/>
                <w:sz w:val="24"/>
                <w:szCs w:val="24"/>
              </w:rPr>
            </w:pPr>
            <w:r w:rsidRPr="000A5B36">
              <w:rPr>
                <w:rFonts w:ascii="Arial" w:hAnsi="Arial" w:cs="Arial"/>
                <w:sz w:val="24"/>
                <w:szCs w:val="24"/>
              </w:rPr>
              <w:t>-</w:t>
            </w:r>
            <w:r w:rsidRPr="000A5B36">
              <w:rPr>
                <w:rFonts w:ascii="Arial" w:hAnsi="Arial" w:cs="Arial"/>
                <w:sz w:val="24"/>
                <w:szCs w:val="24"/>
              </w:rPr>
              <w:tab/>
              <w:t xml:space="preserve">The strengths and weaknesses of the company / </w:t>
            </w:r>
            <w:proofErr w:type="spellStart"/>
            <w:r w:rsidRPr="000A5B36">
              <w:rPr>
                <w:rFonts w:ascii="Arial" w:hAnsi="Arial" w:cs="Arial"/>
                <w:sz w:val="24"/>
                <w:szCs w:val="24"/>
              </w:rPr>
              <w:t>organisation</w:t>
            </w:r>
            <w:proofErr w:type="spellEnd"/>
          </w:p>
          <w:p w:rsidR="000A5B36" w:rsidRPr="000A5B36" w:rsidRDefault="000A5B36" w:rsidP="000A5B36">
            <w:pPr>
              <w:spacing w:line="360" w:lineRule="auto"/>
              <w:jc w:val="both"/>
              <w:rPr>
                <w:rFonts w:ascii="Arial" w:hAnsi="Arial" w:cs="Arial"/>
                <w:sz w:val="24"/>
                <w:szCs w:val="24"/>
              </w:rPr>
            </w:pPr>
            <w:r w:rsidRPr="000A5B36">
              <w:rPr>
                <w:rFonts w:ascii="Arial" w:hAnsi="Arial" w:cs="Arial"/>
                <w:sz w:val="24"/>
                <w:szCs w:val="24"/>
              </w:rPr>
              <w:t>-</w:t>
            </w:r>
            <w:r w:rsidRPr="000A5B36">
              <w:rPr>
                <w:rFonts w:ascii="Arial" w:hAnsi="Arial" w:cs="Arial"/>
                <w:sz w:val="24"/>
                <w:szCs w:val="24"/>
              </w:rPr>
              <w:tab/>
              <w:t xml:space="preserve">The company’s / </w:t>
            </w:r>
            <w:proofErr w:type="spellStart"/>
            <w:r w:rsidRPr="000A5B36">
              <w:rPr>
                <w:rFonts w:ascii="Arial" w:hAnsi="Arial" w:cs="Arial"/>
                <w:sz w:val="24"/>
                <w:szCs w:val="24"/>
              </w:rPr>
              <w:t>organisation</w:t>
            </w:r>
            <w:r>
              <w:rPr>
                <w:rFonts w:ascii="Arial" w:hAnsi="Arial" w:cs="Arial"/>
                <w:sz w:val="24"/>
                <w:szCs w:val="24"/>
              </w:rPr>
              <w:t>’</w:t>
            </w:r>
            <w:r w:rsidRPr="000A5B36">
              <w:rPr>
                <w:rFonts w:ascii="Arial" w:hAnsi="Arial" w:cs="Arial"/>
                <w:sz w:val="24"/>
                <w:szCs w:val="24"/>
              </w:rPr>
              <w:t>s</w:t>
            </w:r>
            <w:proofErr w:type="spellEnd"/>
            <w:r w:rsidRPr="000A5B36">
              <w:rPr>
                <w:rFonts w:ascii="Arial" w:hAnsi="Arial" w:cs="Arial"/>
                <w:sz w:val="24"/>
                <w:szCs w:val="24"/>
              </w:rPr>
              <w:t xml:space="preserve"> long term goals</w:t>
            </w:r>
          </w:p>
          <w:p w:rsidR="000A5B36" w:rsidRPr="000A5B36" w:rsidRDefault="000A5B36" w:rsidP="000A5B36">
            <w:pPr>
              <w:spacing w:line="360" w:lineRule="auto"/>
              <w:jc w:val="both"/>
              <w:rPr>
                <w:rFonts w:ascii="Arial" w:hAnsi="Arial" w:cs="Arial"/>
                <w:sz w:val="24"/>
                <w:szCs w:val="24"/>
              </w:rPr>
            </w:pPr>
            <w:r w:rsidRPr="000A5B36">
              <w:rPr>
                <w:rFonts w:ascii="Arial" w:hAnsi="Arial" w:cs="Arial"/>
                <w:sz w:val="24"/>
                <w:szCs w:val="24"/>
              </w:rPr>
              <w:t>-</w:t>
            </w:r>
            <w:r w:rsidRPr="000A5B36">
              <w:rPr>
                <w:rFonts w:ascii="Arial" w:hAnsi="Arial" w:cs="Arial"/>
                <w:sz w:val="24"/>
                <w:szCs w:val="24"/>
              </w:rPr>
              <w:tab/>
              <w:t xml:space="preserve">The reaction of the company’s / </w:t>
            </w:r>
            <w:proofErr w:type="spellStart"/>
            <w:r w:rsidRPr="000A5B36">
              <w:rPr>
                <w:rFonts w:ascii="Arial" w:hAnsi="Arial" w:cs="Arial"/>
                <w:sz w:val="24"/>
                <w:szCs w:val="24"/>
              </w:rPr>
              <w:t>organisation</w:t>
            </w:r>
            <w:r>
              <w:rPr>
                <w:rFonts w:ascii="Arial" w:hAnsi="Arial" w:cs="Arial"/>
                <w:sz w:val="24"/>
                <w:szCs w:val="24"/>
              </w:rPr>
              <w:t>’</w:t>
            </w:r>
            <w:r w:rsidRPr="000A5B36">
              <w:rPr>
                <w:rFonts w:ascii="Arial" w:hAnsi="Arial" w:cs="Arial"/>
                <w:sz w:val="24"/>
                <w:szCs w:val="24"/>
              </w:rPr>
              <w:t>s</w:t>
            </w:r>
            <w:proofErr w:type="spellEnd"/>
            <w:r w:rsidRPr="000A5B36">
              <w:rPr>
                <w:rFonts w:ascii="Arial" w:hAnsi="Arial" w:cs="Arial"/>
                <w:sz w:val="24"/>
                <w:szCs w:val="24"/>
              </w:rPr>
              <w:t xml:space="preserve"> competitors to the strategy</w:t>
            </w:r>
          </w:p>
          <w:p w:rsidR="000A5B36" w:rsidRDefault="000A5B36" w:rsidP="000A5B36">
            <w:pPr>
              <w:spacing w:line="360" w:lineRule="auto"/>
              <w:jc w:val="both"/>
              <w:rPr>
                <w:rFonts w:ascii="Arial" w:hAnsi="Arial" w:cs="Arial"/>
                <w:sz w:val="24"/>
                <w:szCs w:val="24"/>
              </w:rPr>
            </w:pPr>
            <w:r w:rsidRPr="000A5B36">
              <w:rPr>
                <w:rFonts w:ascii="Arial" w:hAnsi="Arial" w:cs="Arial"/>
                <w:sz w:val="24"/>
                <w:szCs w:val="24"/>
              </w:rPr>
              <w:t>-</w:t>
            </w:r>
            <w:r w:rsidRPr="000A5B36">
              <w:rPr>
                <w:rFonts w:ascii="Arial" w:hAnsi="Arial" w:cs="Arial"/>
                <w:sz w:val="24"/>
                <w:szCs w:val="24"/>
              </w:rPr>
              <w:tab/>
              <w:t xml:space="preserve">The ability of the company / </w:t>
            </w:r>
            <w:proofErr w:type="spellStart"/>
            <w:r w:rsidRPr="000A5B36">
              <w:rPr>
                <w:rFonts w:ascii="Arial" w:hAnsi="Arial" w:cs="Arial"/>
                <w:sz w:val="24"/>
                <w:szCs w:val="24"/>
              </w:rPr>
              <w:t>organisation</w:t>
            </w:r>
            <w:proofErr w:type="spellEnd"/>
            <w:r w:rsidRPr="000A5B36">
              <w:rPr>
                <w:rFonts w:ascii="Arial" w:hAnsi="Arial" w:cs="Arial"/>
                <w:sz w:val="24"/>
                <w:szCs w:val="24"/>
              </w:rPr>
              <w:t xml:space="preserve"> to actually achieve the strategy and its objectives</w:t>
            </w:r>
          </w:p>
          <w:p w:rsidR="000A5B36" w:rsidRPr="000A5B36" w:rsidRDefault="000A5B36" w:rsidP="000A5B36">
            <w:pPr>
              <w:spacing w:line="360" w:lineRule="auto"/>
              <w:jc w:val="both"/>
              <w:rPr>
                <w:rFonts w:ascii="Arial" w:hAnsi="Arial" w:cs="Arial"/>
                <w:sz w:val="24"/>
                <w:szCs w:val="24"/>
              </w:rPr>
            </w:pPr>
          </w:p>
          <w:p w:rsidR="000A5B36" w:rsidRDefault="000A5B36" w:rsidP="000A5B36">
            <w:pPr>
              <w:spacing w:line="360" w:lineRule="auto"/>
              <w:jc w:val="both"/>
              <w:rPr>
                <w:rFonts w:ascii="Arial" w:hAnsi="Arial" w:cs="Arial"/>
                <w:sz w:val="24"/>
                <w:szCs w:val="24"/>
              </w:rPr>
            </w:pPr>
            <w:r w:rsidRPr="000A5B36">
              <w:rPr>
                <w:rFonts w:ascii="Arial" w:hAnsi="Arial" w:cs="Arial"/>
                <w:sz w:val="24"/>
                <w:szCs w:val="24"/>
              </w:rPr>
              <w:t>Once a strategy has been determined it is then important to start</w:t>
            </w:r>
            <w:r>
              <w:rPr>
                <w:rFonts w:ascii="Arial" w:hAnsi="Arial" w:cs="Arial"/>
                <w:sz w:val="24"/>
                <w:szCs w:val="24"/>
              </w:rPr>
              <w:t xml:space="preserve"> looking at ‘implementation’ (</w:t>
            </w:r>
            <w:r w:rsidRPr="000A5B36">
              <w:rPr>
                <w:rFonts w:ascii="Arial" w:hAnsi="Arial" w:cs="Arial"/>
                <w:sz w:val="24"/>
                <w:szCs w:val="24"/>
              </w:rPr>
              <w:t xml:space="preserve">ways in which the company / </w:t>
            </w:r>
            <w:proofErr w:type="spellStart"/>
            <w:r w:rsidRPr="000A5B36">
              <w:rPr>
                <w:rFonts w:ascii="Arial" w:hAnsi="Arial" w:cs="Arial"/>
                <w:sz w:val="24"/>
                <w:szCs w:val="24"/>
              </w:rPr>
              <w:t>organisation</w:t>
            </w:r>
            <w:proofErr w:type="spellEnd"/>
            <w:r w:rsidRPr="000A5B36">
              <w:rPr>
                <w:rFonts w:ascii="Arial" w:hAnsi="Arial" w:cs="Arial"/>
                <w:sz w:val="24"/>
                <w:szCs w:val="24"/>
              </w:rPr>
              <w:t xml:space="preserve"> will achieve this strategy</w:t>
            </w:r>
            <w:r>
              <w:rPr>
                <w:rFonts w:ascii="Arial" w:hAnsi="Arial" w:cs="Arial"/>
                <w:sz w:val="24"/>
                <w:szCs w:val="24"/>
              </w:rPr>
              <w:t>)</w:t>
            </w:r>
            <w:r w:rsidRPr="000A5B36">
              <w:rPr>
                <w:rFonts w:ascii="Arial" w:hAnsi="Arial" w:cs="Arial"/>
                <w:sz w:val="24"/>
                <w:szCs w:val="24"/>
              </w:rPr>
              <w:t>. These decisions are referred to as ‘tactical decisions’ and when compared to strategic decisions, are easier to adapt and can be combined with other tactical decisions.</w:t>
            </w:r>
          </w:p>
          <w:p w:rsidR="000A5B36" w:rsidRPr="000A5B36" w:rsidRDefault="000A5B36" w:rsidP="000A5B36">
            <w:pPr>
              <w:spacing w:line="360" w:lineRule="auto"/>
              <w:jc w:val="both"/>
              <w:rPr>
                <w:rFonts w:ascii="Arial" w:hAnsi="Arial" w:cs="Arial"/>
                <w:sz w:val="24"/>
                <w:szCs w:val="24"/>
              </w:rPr>
            </w:pPr>
          </w:p>
          <w:p w:rsidR="000A5B36" w:rsidRDefault="000A5B36" w:rsidP="000A5B36">
            <w:pPr>
              <w:spacing w:line="360" w:lineRule="auto"/>
              <w:jc w:val="both"/>
              <w:rPr>
                <w:rFonts w:ascii="Arial" w:hAnsi="Arial" w:cs="Arial"/>
                <w:sz w:val="24"/>
                <w:szCs w:val="24"/>
              </w:rPr>
            </w:pPr>
            <w:proofErr w:type="gramStart"/>
            <w:r w:rsidRPr="000A5B36">
              <w:rPr>
                <w:rFonts w:ascii="Arial" w:hAnsi="Arial" w:cs="Arial"/>
                <w:sz w:val="24"/>
                <w:szCs w:val="24"/>
              </w:rPr>
              <w:lastRenderedPageBreak/>
              <w:t>1.ii</w:t>
            </w:r>
            <w:proofErr w:type="gramEnd"/>
            <w:r w:rsidRPr="000A5B36">
              <w:rPr>
                <w:rFonts w:ascii="Arial" w:hAnsi="Arial" w:cs="Arial"/>
                <w:sz w:val="24"/>
                <w:szCs w:val="24"/>
              </w:rPr>
              <w:t>. ‘A marketing audit refers to the comprehensive, systematic, analysis, evaluation and the interpretation of the business marketing environment, both internal and external, its goals, objectives, strategies, principles to ascertain the areas of problem and opportunities and to recommend a plan of action to enhance the firm’s marketing performance’ (businessjargons.com, 14.11.18).</w:t>
            </w:r>
          </w:p>
          <w:p w:rsidR="000A5B36" w:rsidRPr="000A5B36" w:rsidRDefault="000A5B36" w:rsidP="000A5B36">
            <w:pPr>
              <w:spacing w:line="360" w:lineRule="auto"/>
              <w:jc w:val="both"/>
              <w:rPr>
                <w:rFonts w:ascii="Arial" w:hAnsi="Arial" w:cs="Arial"/>
                <w:sz w:val="24"/>
                <w:szCs w:val="24"/>
              </w:rPr>
            </w:pPr>
          </w:p>
          <w:p w:rsidR="000A5B36" w:rsidRDefault="000A5B36" w:rsidP="000A5B36">
            <w:pPr>
              <w:spacing w:line="360" w:lineRule="auto"/>
              <w:jc w:val="both"/>
              <w:rPr>
                <w:rFonts w:ascii="Arial" w:hAnsi="Arial" w:cs="Arial"/>
                <w:sz w:val="24"/>
                <w:szCs w:val="24"/>
              </w:rPr>
            </w:pPr>
            <w:r w:rsidRPr="000A5B36">
              <w:rPr>
                <w:rFonts w:ascii="Arial" w:hAnsi="Arial" w:cs="Arial"/>
                <w:sz w:val="24"/>
                <w:szCs w:val="24"/>
              </w:rPr>
              <w:t xml:space="preserve">A marketing audit involves a SWOT and STEP analysis which evaluates in order to review a company / </w:t>
            </w:r>
            <w:proofErr w:type="spellStart"/>
            <w:r w:rsidRPr="000A5B36">
              <w:rPr>
                <w:rFonts w:ascii="Arial" w:hAnsi="Arial" w:cs="Arial"/>
                <w:sz w:val="24"/>
                <w:szCs w:val="24"/>
              </w:rPr>
              <w:t>organisations</w:t>
            </w:r>
            <w:proofErr w:type="spellEnd"/>
            <w:r w:rsidRPr="000A5B36">
              <w:rPr>
                <w:rFonts w:ascii="Arial" w:hAnsi="Arial" w:cs="Arial"/>
                <w:sz w:val="24"/>
                <w:szCs w:val="24"/>
              </w:rPr>
              <w:t xml:space="preserve"> aims /objectives, strategy, structure, performance (in terms of the 7 Ps of marketing - product, price, place, promotion, people, process and physical evidence) and activities. This gives an overall evaluation of the strengths and weaknesses.</w:t>
            </w:r>
          </w:p>
          <w:p w:rsidR="000A5B36" w:rsidRPr="000A5B36" w:rsidRDefault="000A5B36" w:rsidP="000A5B36">
            <w:pPr>
              <w:spacing w:line="360" w:lineRule="auto"/>
              <w:jc w:val="both"/>
              <w:rPr>
                <w:rFonts w:ascii="Arial" w:hAnsi="Arial" w:cs="Arial"/>
                <w:sz w:val="24"/>
                <w:szCs w:val="24"/>
              </w:rPr>
            </w:pPr>
          </w:p>
          <w:p w:rsidR="000A5B36" w:rsidRDefault="000A5B36" w:rsidP="000A5B36">
            <w:pPr>
              <w:spacing w:line="360" w:lineRule="auto"/>
              <w:jc w:val="both"/>
              <w:rPr>
                <w:rFonts w:ascii="Arial" w:hAnsi="Arial" w:cs="Arial"/>
                <w:sz w:val="24"/>
                <w:szCs w:val="24"/>
              </w:rPr>
            </w:pPr>
            <w:r w:rsidRPr="000A5B36">
              <w:rPr>
                <w:rFonts w:ascii="Arial" w:hAnsi="Arial" w:cs="Arial"/>
                <w:sz w:val="24"/>
                <w:szCs w:val="24"/>
              </w:rPr>
              <w:t xml:space="preserve">It is a useful tool for providing a snap shot evaluation of where a company / </w:t>
            </w:r>
            <w:proofErr w:type="spellStart"/>
            <w:r w:rsidRPr="000A5B36">
              <w:rPr>
                <w:rFonts w:ascii="Arial" w:hAnsi="Arial" w:cs="Arial"/>
                <w:sz w:val="24"/>
                <w:szCs w:val="24"/>
              </w:rPr>
              <w:t>organisation</w:t>
            </w:r>
            <w:proofErr w:type="spellEnd"/>
            <w:r w:rsidRPr="000A5B36">
              <w:rPr>
                <w:rFonts w:ascii="Arial" w:hAnsi="Arial" w:cs="Arial"/>
                <w:sz w:val="24"/>
                <w:szCs w:val="24"/>
              </w:rPr>
              <w:t xml:space="preserve"> stands at a moment in time allowing actions to be taken to keep the company / </w:t>
            </w:r>
            <w:proofErr w:type="spellStart"/>
            <w:r w:rsidRPr="000A5B36">
              <w:rPr>
                <w:rFonts w:ascii="Arial" w:hAnsi="Arial" w:cs="Arial"/>
                <w:sz w:val="24"/>
                <w:szCs w:val="24"/>
              </w:rPr>
              <w:t>organisation</w:t>
            </w:r>
            <w:proofErr w:type="spellEnd"/>
            <w:r w:rsidRPr="000A5B36">
              <w:rPr>
                <w:rFonts w:ascii="Arial" w:hAnsi="Arial" w:cs="Arial"/>
                <w:sz w:val="24"/>
                <w:szCs w:val="24"/>
              </w:rPr>
              <w:t xml:space="preserve"> on track to achieving its aims / objectives. It is therefore something that is conducted regularly, as long </w:t>
            </w:r>
            <w:proofErr w:type="gramStart"/>
            <w:r w:rsidRPr="000A5B36">
              <w:rPr>
                <w:rFonts w:ascii="Arial" w:hAnsi="Arial" w:cs="Arial"/>
                <w:sz w:val="24"/>
                <w:szCs w:val="24"/>
              </w:rPr>
              <w:t>as  it</w:t>
            </w:r>
            <w:proofErr w:type="gramEnd"/>
            <w:r w:rsidRPr="000A5B36">
              <w:rPr>
                <w:rFonts w:ascii="Arial" w:hAnsi="Arial" w:cs="Arial"/>
                <w:sz w:val="24"/>
                <w:szCs w:val="24"/>
              </w:rPr>
              <w:t xml:space="preserve"> is seen as viable with regards to cost vs benefit.</w:t>
            </w:r>
          </w:p>
          <w:p w:rsidR="000A5B36" w:rsidRPr="000A5B36" w:rsidRDefault="000A5B36" w:rsidP="000A5B36">
            <w:pPr>
              <w:spacing w:line="360" w:lineRule="auto"/>
              <w:jc w:val="both"/>
              <w:rPr>
                <w:rFonts w:ascii="Arial" w:hAnsi="Arial" w:cs="Arial"/>
                <w:sz w:val="24"/>
                <w:szCs w:val="24"/>
              </w:rPr>
            </w:pPr>
          </w:p>
          <w:p w:rsidR="000A5B36" w:rsidRPr="000A5B36" w:rsidRDefault="000A5B36" w:rsidP="000A5B36">
            <w:pPr>
              <w:spacing w:line="360" w:lineRule="auto"/>
              <w:jc w:val="both"/>
              <w:rPr>
                <w:rFonts w:ascii="Arial" w:hAnsi="Arial" w:cs="Arial"/>
                <w:sz w:val="24"/>
                <w:szCs w:val="24"/>
              </w:rPr>
            </w:pPr>
            <w:proofErr w:type="gramStart"/>
            <w:r w:rsidRPr="000A5B36">
              <w:rPr>
                <w:rFonts w:ascii="Arial" w:hAnsi="Arial" w:cs="Arial"/>
                <w:sz w:val="24"/>
                <w:szCs w:val="24"/>
              </w:rPr>
              <w:t>1.iii</w:t>
            </w:r>
            <w:proofErr w:type="gramEnd"/>
            <w:r w:rsidRPr="000A5B36">
              <w:rPr>
                <w:rFonts w:ascii="Arial" w:hAnsi="Arial" w:cs="Arial"/>
                <w:sz w:val="24"/>
                <w:szCs w:val="24"/>
              </w:rPr>
              <w:t xml:space="preserve">. Corporate objectives are well defined and realistic statements covering a range of key areas, ultimately showing what a company / </w:t>
            </w:r>
            <w:proofErr w:type="spellStart"/>
            <w:r w:rsidRPr="000A5B36">
              <w:rPr>
                <w:rFonts w:ascii="Arial" w:hAnsi="Arial" w:cs="Arial"/>
                <w:sz w:val="24"/>
                <w:szCs w:val="24"/>
              </w:rPr>
              <w:t>organisation</w:t>
            </w:r>
            <w:proofErr w:type="spellEnd"/>
            <w:r w:rsidRPr="000A5B36">
              <w:rPr>
                <w:rFonts w:ascii="Arial" w:hAnsi="Arial" w:cs="Arial"/>
                <w:sz w:val="24"/>
                <w:szCs w:val="24"/>
              </w:rPr>
              <w:t xml:space="preserve"> wants to achieve. </w:t>
            </w:r>
          </w:p>
          <w:p w:rsidR="000A5B36" w:rsidRDefault="000A5B36" w:rsidP="000A5B36">
            <w:pPr>
              <w:spacing w:line="360" w:lineRule="auto"/>
              <w:jc w:val="both"/>
              <w:rPr>
                <w:rFonts w:ascii="Arial" w:hAnsi="Arial" w:cs="Arial"/>
                <w:sz w:val="24"/>
                <w:szCs w:val="24"/>
              </w:rPr>
            </w:pPr>
            <w:r w:rsidRPr="000A5B36">
              <w:rPr>
                <w:rFonts w:ascii="Arial" w:hAnsi="Arial" w:cs="Arial"/>
                <w:sz w:val="24"/>
                <w:szCs w:val="24"/>
              </w:rPr>
              <w:t>Corporate objectives can be financial, qualitative or philosophical but often involve an element of ded</w:t>
            </w:r>
            <w:r>
              <w:rPr>
                <w:rFonts w:ascii="Arial" w:hAnsi="Arial" w:cs="Arial"/>
                <w:sz w:val="24"/>
                <w:szCs w:val="24"/>
              </w:rPr>
              <w:t xml:space="preserve">ication vs sacrifice as </w:t>
            </w:r>
            <w:proofErr w:type="spellStart"/>
            <w:r>
              <w:rPr>
                <w:rFonts w:ascii="Arial" w:hAnsi="Arial" w:cs="Arial"/>
                <w:sz w:val="24"/>
                <w:szCs w:val="24"/>
              </w:rPr>
              <w:t>company</w:t>
            </w:r>
            <w:r w:rsidRPr="000A5B36">
              <w:rPr>
                <w:rFonts w:ascii="Arial" w:hAnsi="Arial" w:cs="Arial"/>
                <w:sz w:val="24"/>
                <w:szCs w:val="24"/>
              </w:rPr>
              <w:t>s</w:t>
            </w:r>
            <w:proofErr w:type="spellEnd"/>
            <w:r w:rsidRPr="000A5B36">
              <w:rPr>
                <w:rFonts w:ascii="Arial" w:hAnsi="Arial" w:cs="Arial"/>
                <w:sz w:val="24"/>
                <w:szCs w:val="24"/>
              </w:rPr>
              <w:t xml:space="preserve"> / </w:t>
            </w:r>
            <w:proofErr w:type="spellStart"/>
            <w:r w:rsidRPr="000A5B36">
              <w:rPr>
                <w:rFonts w:ascii="Arial" w:hAnsi="Arial" w:cs="Arial"/>
                <w:sz w:val="24"/>
                <w:szCs w:val="24"/>
              </w:rPr>
              <w:t>organisations</w:t>
            </w:r>
            <w:proofErr w:type="spellEnd"/>
            <w:r w:rsidRPr="000A5B36">
              <w:rPr>
                <w:rFonts w:ascii="Arial" w:hAnsi="Arial" w:cs="Arial"/>
                <w:sz w:val="24"/>
                <w:szCs w:val="24"/>
              </w:rPr>
              <w:t xml:space="preserve"> can only focus their resources on one area at a time. For example, a company / </w:t>
            </w:r>
            <w:proofErr w:type="spellStart"/>
            <w:r w:rsidRPr="000A5B36">
              <w:rPr>
                <w:rFonts w:ascii="Arial" w:hAnsi="Arial" w:cs="Arial"/>
                <w:sz w:val="24"/>
                <w:szCs w:val="24"/>
              </w:rPr>
              <w:t>organisation</w:t>
            </w:r>
            <w:proofErr w:type="spellEnd"/>
            <w:r w:rsidRPr="000A5B36">
              <w:rPr>
                <w:rFonts w:ascii="Arial" w:hAnsi="Arial" w:cs="Arial"/>
                <w:sz w:val="24"/>
                <w:szCs w:val="24"/>
              </w:rPr>
              <w:t xml:space="preserve"> may need to decide if they wish to penetrate an existing market or develop a new one as it is unlikely they will have the resources to do both. By trying to do both the company risks ‘spreading itself to thin’ and not getting any results, compared to focusing on one where the company / </w:t>
            </w:r>
            <w:proofErr w:type="spellStart"/>
            <w:r w:rsidRPr="000A5B36">
              <w:rPr>
                <w:rFonts w:ascii="Arial" w:hAnsi="Arial" w:cs="Arial"/>
                <w:sz w:val="24"/>
                <w:szCs w:val="24"/>
              </w:rPr>
              <w:t>organisation</w:t>
            </w:r>
            <w:proofErr w:type="spellEnd"/>
            <w:r w:rsidRPr="000A5B36">
              <w:rPr>
                <w:rFonts w:ascii="Arial" w:hAnsi="Arial" w:cs="Arial"/>
                <w:sz w:val="24"/>
                <w:szCs w:val="24"/>
              </w:rPr>
              <w:t xml:space="preserve"> is likely get better results as they are able to better concentrate their efforts. </w:t>
            </w:r>
          </w:p>
          <w:p w:rsidR="000A5B36" w:rsidRPr="000A5B36" w:rsidRDefault="000A5B36" w:rsidP="000A5B36">
            <w:pPr>
              <w:spacing w:line="360" w:lineRule="auto"/>
              <w:jc w:val="both"/>
              <w:rPr>
                <w:rFonts w:ascii="Arial" w:hAnsi="Arial" w:cs="Arial"/>
                <w:sz w:val="24"/>
                <w:szCs w:val="24"/>
              </w:rPr>
            </w:pPr>
          </w:p>
          <w:p w:rsidR="000A5B36" w:rsidRDefault="000A5B36" w:rsidP="000A5B36">
            <w:pPr>
              <w:spacing w:line="360" w:lineRule="auto"/>
              <w:jc w:val="both"/>
              <w:rPr>
                <w:rFonts w:ascii="Arial" w:hAnsi="Arial" w:cs="Arial"/>
                <w:sz w:val="24"/>
                <w:szCs w:val="24"/>
              </w:rPr>
            </w:pPr>
            <w:r w:rsidRPr="000A5B36">
              <w:rPr>
                <w:rFonts w:ascii="Arial" w:hAnsi="Arial" w:cs="Arial"/>
                <w:sz w:val="24"/>
                <w:szCs w:val="24"/>
              </w:rPr>
              <w:t>These objectives are related to a business as a whole and once decided, smaller, more detailed objectives can be developed and tactical planning can begin (strategy).</w:t>
            </w:r>
          </w:p>
          <w:p w:rsidR="000A5B36" w:rsidRPr="000A5B36" w:rsidRDefault="000A5B36" w:rsidP="000A5B36">
            <w:pPr>
              <w:spacing w:line="360" w:lineRule="auto"/>
              <w:jc w:val="both"/>
              <w:rPr>
                <w:rFonts w:ascii="Arial" w:hAnsi="Arial" w:cs="Arial"/>
                <w:sz w:val="24"/>
                <w:szCs w:val="24"/>
              </w:rPr>
            </w:pPr>
          </w:p>
          <w:p w:rsidR="000A5B36" w:rsidRPr="000A5B36" w:rsidRDefault="000A5B36" w:rsidP="000A5B36">
            <w:pPr>
              <w:spacing w:line="360" w:lineRule="auto"/>
              <w:jc w:val="both"/>
              <w:rPr>
                <w:rFonts w:ascii="Arial" w:hAnsi="Arial" w:cs="Arial"/>
                <w:sz w:val="24"/>
                <w:szCs w:val="24"/>
              </w:rPr>
            </w:pPr>
            <w:proofErr w:type="gramStart"/>
            <w:r w:rsidRPr="000A5B36">
              <w:rPr>
                <w:rFonts w:ascii="Arial" w:hAnsi="Arial" w:cs="Arial"/>
                <w:sz w:val="24"/>
                <w:szCs w:val="24"/>
              </w:rPr>
              <w:t>1.iv</w:t>
            </w:r>
            <w:proofErr w:type="gramEnd"/>
            <w:r w:rsidRPr="000A5B36">
              <w:rPr>
                <w:rFonts w:ascii="Arial" w:hAnsi="Arial" w:cs="Arial"/>
                <w:sz w:val="24"/>
                <w:szCs w:val="24"/>
              </w:rPr>
              <w:t xml:space="preserve">. </w:t>
            </w:r>
            <w:r>
              <w:rPr>
                <w:rFonts w:ascii="Arial" w:hAnsi="Arial" w:cs="Arial"/>
                <w:sz w:val="24"/>
                <w:szCs w:val="24"/>
              </w:rPr>
              <w:t xml:space="preserve">The </w:t>
            </w:r>
            <w:r w:rsidRPr="000A5B36">
              <w:rPr>
                <w:rFonts w:ascii="Arial" w:hAnsi="Arial" w:cs="Arial"/>
                <w:sz w:val="24"/>
                <w:szCs w:val="24"/>
              </w:rPr>
              <w:t xml:space="preserve">main </w:t>
            </w:r>
            <w:r>
              <w:rPr>
                <w:rFonts w:ascii="Arial" w:hAnsi="Arial" w:cs="Arial"/>
                <w:sz w:val="24"/>
                <w:szCs w:val="24"/>
              </w:rPr>
              <w:t>aims of a promotional strategy include:</w:t>
            </w:r>
          </w:p>
          <w:p w:rsidR="000A5B36" w:rsidRPr="000A5B36" w:rsidRDefault="000A5B36" w:rsidP="000A5B36">
            <w:pPr>
              <w:spacing w:line="360" w:lineRule="auto"/>
              <w:jc w:val="both"/>
              <w:rPr>
                <w:rFonts w:ascii="Arial" w:hAnsi="Arial" w:cs="Arial"/>
                <w:sz w:val="24"/>
                <w:szCs w:val="24"/>
              </w:rPr>
            </w:pPr>
            <w:r w:rsidRPr="000A5B36">
              <w:rPr>
                <w:rFonts w:ascii="Arial" w:hAnsi="Arial" w:cs="Arial"/>
                <w:sz w:val="24"/>
                <w:szCs w:val="24"/>
              </w:rPr>
              <w:lastRenderedPageBreak/>
              <w:t>-</w:t>
            </w:r>
            <w:r w:rsidRPr="000A5B36">
              <w:rPr>
                <w:rFonts w:ascii="Arial" w:hAnsi="Arial" w:cs="Arial"/>
                <w:sz w:val="24"/>
                <w:szCs w:val="24"/>
              </w:rPr>
              <w:tab/>
              <w:t>Showing the demand has been met (convincing consumers the product / service meets their needs).</w:t>
            </w:r>
          </w:p>
          <w:p w:rsidR="000A5B36" w:rsidRPr="000A5B36" w:rsidRDefault="000A5B36" w:rsidP="000A5B36">
            <w:pPr>
              <w:spacing w:line="360" w:lineRule="auto"/>
              <w:jc w:val="both"/>
              <w:rPr>
                <w:rFonts w:ascii="Arial" w:hAnsi="Arial" w:cs="Arial"/>
                <w:sz w:val="24"/>
                <w:szCs w:val="24"/>
              </w:rPr>
            </w:pPr>
            <w:r w:rsidRPr="000A5B36">
              <w:rPr>
                <w:rFonts w:ascii="Arial" w:hAnsi="Arial" w:cs="Arial"/>
                <w:sz w:val="24"/>
                <w:szCs w:val="24"/>
              </w:rPr>
              <w:t>-</w:t>
            </w:r>
            <w:r w:rsidRPr="000A5B36">
              <w:rPr>
                <w:rFonts w:ascii="Arial" w:hAnsi="Arial" w:cs="Arial"/>
                <w:sz w:val="24"/>
                <w:szCs w:val="24"/>
              </w:rPr>
              <w:tab/>
              <w:t xml:space="preserve">Creating awareness of the brand (Ensuring this is positioned according with the values and objectives of the company / </w:t>
            </w:r>
            <w:proofErr w:type="spellStart"/>
            <w:r w:rsidRPr="000A5B36">
              <w:rPr>
                <w:rFonts w:ascii="Arial" w:hAnsi="Arial" w:cs="Arial"/>
                <w:sz w:val="24"/>
                <w:szCs w:val="24"/>
              </w:rPr>
              <w:t>organisation</w:t>
            </w:r>
            <w:proofErr w:type="spellEnd"/>
            <w:r w:rsidRPr="000A5B36">
              <w:rPr>
                <w:rFonts w:ascii="Arial" w:hAnsi="Arial" w:cs="Arial"/>
                <w:sz w:val="24"/>
                <w:szCs w:val="24"/>
              </w:rPr>
              <w:t>. Be able to stand out from other companies and alter the perception of the consumers).</w:t>
            </w:r>
          </w:p>
          <w:p w:rsidR="000A5B36" w:rsidRPr="000A5B36" w:rsidRDefault="000A5B36" w:rsidP="000A5B36">
            <w:pPr>
              <w:spacing w:line="360" w:lineRule="auto"/>
              <w:jc w:val="both"/>
              <w:rPr>
                <w:rFonts w:ascii="Arial" w:hAnsi="Arial" w:cs="Arial"/>
                <w:sz w:val="24"/>
                <w:szCs w:val="24"/>
              </w:rPr>
            </w:pPr>
            <w:r w:rsidRPr="000A5B36">
              <w:rPr>
                <w:rFonts w:ascii="Arial" w:hAnsi="Arial" w:cs="Arial"/>
                <w:sz w:val="24"/>
                <w:szCs w:val="24"/>
              </w:rPr>
              <w:t>-</w:t>
            </w:r>
            <w:r w:rsidRPr="000A5B36">
              <w:rPr>
                <w:rFonts w:ascii="Arial" w:hAnsi="Arial" w:cs="Arial"/>
                <w:sz w:val="24"/>
                <w:szCs w:val="24"/>
              </w:rPr>
              <w:tab/>
              <w:t>Promoting the brand’s attitude (Promoting this positively within the mind of the consumer in a way that is more than just recognition of the brand).</w:t>
            </w:r>
          </w:p>
          <w:p w:rsidR="000A5B36" w:rsidRPr="000A5B36" w:rsidRDefault="000A5B36" w:rsidP="000A5B36">
            <w:pPr>
              <w:spacing w:line="360" w:lineRule="auto"/>
              <w:jc w:val="both"/>
              <w:rPr>
                <w:rFonts w:ascii="Arial" w:hAnsi="Arial" w:cs="Arial"/>
                <w:sz w:val="24"/>
                <w:szCs w:val="24"/>
              </w:rPr>
            </w:pPr>
            <w:r w:rsidRPr="000A5B36">
              <w:rPr>
                <w:rFonts w:ascii="Arial" w:hAnsi="Arial" w:cs="Arial"/>
                <w:sz w:val="24"/>
                <w:szCs w:val="24"/>
              </w:rPr>
              <w:t>-</w:t>
            </w:r>
            <w:r w:rsidRPr="000A5B36">
              <w:rPr>
                <w:rFonts w:ascii="Arial" w:hAnsi="Arial" w:cs="Arial"/>
                <w:sz w:val="24"/>
                <w:szCs w:val="24"/>
              </w:rPr>
              <w:tab/>
              <w:t>Displaying the purchase intention of the brand (once the consumer knows this is the product for their needs, encourage and motivate them to ‘buy today’).</w:t>
            </w:r>
          </w:p>
          <w:p w:rsidR="000A5B36" w:rsidRDefault="000A5B36" w:rsidP="000A5B36">
            <w:pPr>
              <w:spacing w:line="360" w:lineRule="auto"/>
              <w:jc w:val="both"/>
              <w:rPr>
                <w:rFonts w:ascii="Arial" w:hAnsi="Arial" w:cs="Arial"/>
                <w:sz w:val="24"/>
                <w:szCs w:val="24"/>
              </w:rPr>
            </w:pPr>
            <w:r w:rsidRPr="000A5B36">
              <w:rPr>
                <w:rFonts w:ascii="Arial" w:hAnsi="Arial" w:cs="Arial"/>
                <w:sz w:val="24"/>
                <w:szCs w:val="24"/>
              </w:rPr>
              <w:t>-</w:t>
            </w:r>
            <w:r w:rsidRPr="000A5B36">
              <w:rPr>
                <w:rFonts w:ascii="Arial" w:hAnsi="Arial" w:cs="Arial"/>
                <w:sz w:val="24"/>
                <w:szCs w:val="24"/>
              </w:rPr>
              <w:tab/>
              <w:t>Making consumers aware that the product / service is available and where they can purchase it from (purchase facilitation).</w:t>
            </w:r>
          </w:p>
          <w:p w:rsidR="000A5B36" w:rsidRPr="000A5B36" w:rsidRDefault="000A5B36" w:rsidP="000A5B36">
            <w:pPr>
              <w:spacing w:line="360" w:lineRule="auto"/>
              <w:jc w:val="both"/>
              <w:rPr>
                <w:rFonts w:ascii="Arial" w:hAnsi="Arial" w:cs="Arial"/>
                <w:sz w:val="24"/>
                <w:szCs w:val="24"/>
              </w:rPr>
            </w:pPr>
          </w:p>
          <w:p w:rsidR="000A5B36" w:rsidRDefault="000A5B36" w:rsidP="000A5B36">
            <w:pPr>
              <w:spacing w:line="360" w:lineRule="auto"/>
              <w:jc w:val="both"/>
              <w:rPr>
                <w:rFonts w:ascii="Arial" w:hAnsi="Arial" w:cs="Arial"/>
                <w:sz w:val="24"/>
                <w:szCs w:val="24"/>
              </w:rPr>
            </w:pPr>
            <w:r w:rsidRPr="000A5B36">
              <w:rPr>
                <w:rFonts w:ascii="Arial" w:hAnsi="Arial" w:cs="Arial"/>
                <w:sz w:val="24"/>
                <w:szCs w:val="24"/>
              </w:rPr>
              <w:t xml:space="preserve">These aims are in no order as it will depend on the company / </w:t>
            </w:r>
            <w:proofErr w:type="spellStart"/>
            <w:r w:rsidRPr="000A5B36">
              <w:rPr>
                <w:rFonts w:ascii="Arial" w:hAnsi="Arial" w:cs="Arial"/>
                <w:sz w:val="24"/>
                <w:szCs w:val="24"/>
              </w:rPr>
              <w:t>organisation</w:t>
            </w:r>
            <w:proofErr w:type="spellEnd"/>
            <w:r w:rsidRPr="000A5B36">
              <w:rPr>
                <w:rFonts w:ascii="Arial" w:hAnsi="Arial" w:cs="Arial"/>
                <w:sz w:val="24"/>
                <w:szCs w:val="24"/>
              </w:rPr>
              <w:t xml:space="preserve">, product and marketing. For example, the company / </w:t>
            </w:r>
            <w:proofErr w:type="spellStart"/>
            <w:r w:rsidRPr="000A5B36">
              <w:rPr>
                <w:rFonts w:ascii="Arial" w:hAnsi="Arial" w:cs="Arial"/>
                <w:sz w:val="24"/>
                <w:szCs w:val="24"/>
              </w:rPr>
              <w:t>organisation</w:t>
            </w:r>
            <w:proofErr w:type="spellEnd"/>
            <w:r w:rsidRPr="000A5B36">
              <w:rPr>
                <w:rFonts w:ascii="Arial" w:hAnsi="Arial" w:cs="Arial"/>
                <w:sz w:val="24"/>
                <w:szCs w:val="24"/>
              </w:rPr>
              <w:t xml:space="preserve"> being new or well established will affect the aims around the brand and the product already existing in the market or not will affect the aims regarding purchasing.</w:t>
            </w:r>
          </w:p>
          <w:p w:rsidR="000A5B36" w:rsidRPr="000A5B36" w:rsidRDefault="000A5B36" w:rsidP="000A5B36">
            <w:pPr>
              <w:spacing w:line="360" w:lineRule="auto"/>
              <w:jc w:val="both"/>
              <w:rPr>
                <w:rFonts w:ascii="Arial" w:hAnsi="Arial" w:cs="Arial"/>
                <w:sz w:val="24"/>
                <w:szCs w:val="24"/>
              </w:rPr>
            </w:pPr>
          </w:p>
          <w:p w:rsidR="000A5B36" w:rsidRPr="000A5B36" w:rsidRDefault="000A5B36" w:rsidP="000A5B36">
            <w:pPr>
              <w:spacing w:line="360" w:lineRule="auto"/>
              <w:jc w:val="both"/>
              <w:rPr>
                <w:rFonts w:ascii="Arial" w:hAnsi="Arial" w:cs="Arial"/>
                <w:sz w:val="24"/>
                <w:szCs w:val="24"/>
              </w:rPr>
            </w:pPr>
            <w:proofErr w:type="gramStart"/>
            <w:r w:rsidRPr="000A5B36">
              <w:rPr>
                <w:rFonts w:ascii="Arial" w:hAnsi="Arial" w:cs="Arial"/>
                <w:sz w:val="24"/>
                <w:szCs w:val="24"/>
              </w:rPr>
              <w:t>1.v</w:t>
            </w:r>
            <w:proofErr w:type="gramEnd"/>
            <w:r w:rsidRPr="000A5B36">
              <w:rPr>
                <w:rFonts w:ascii="Arial" w:hAnsi="Arial" w:cs="Arial"/>
                <w:sz w:val="24"/>
                <w:szCs w:val="24"/>
              </w:rPr>
              <w:t xml:space="preserve">. </w:t>
            </w:r>
            <w:proofErr w:type="spellStart"/>
            <w:r>
              <w:rPr>
                <w:rFonts w:ascii="Arial" w:hAnsi="Arial" w:cs="Arial"/>
                <w:sz w:val="24"/>
                <w:szCs w:val="24"/>
              </w:rPr>
              <w:t>Company</w:t>
            </w:r>
            <w:r w:rsidRPr="000A5B36">
              <w:rPr>
                <w:rFonts w:ascii="Arial" w:hAnsi="Arial" w:cs="Arial"/>
                <w:sz w:val="24"/>
                <w:szCs w:val="24"/>
              </w:rPr>
              <w:t>s</w:t>
            </w:r>
            <w:proofErr w:type="spellEnd"/>
            <w:r w:rsidRPr="000A5B36">
              <w:rPr>
                <w:rFonts w:ascii="Arial" w:hAnsi="Arial" w:cs="Arial"/>
                <w:sz w:val="24"/>
                <w:szCs w:val="24"/>
              </w:rPr>
              <w:t xml:space="preserve"> / </w:t>
            </w:r>
            <w:proofErr w:type="spellStart"/>
            <w:r w:rsidRPr="000A5B36">
              <w:rPr>
                <w:rFonts w:ascii="Arial" w:hAnsi="Arial" w:cs="Arial"/>
                <w:sz w:val="24"/>
                <w:szCs w:val="24"/>
              </w:rPr>
              <w:t>organisations</w:t>
            </w:r>
            <w:proofErr w:type="spellEnd"/>
            <w:r w:rsidRPr="000A5B36">
              <w:rPr>
                <w:rFonts w:ascii="Arial" w:hAnsi="Arial" w:cs="Arial"/>
                <w:sz w:val="24"/>
                <w:szCs w:val="24"/>
              </w:rPr>
              <w:t xml:space="preserve"> use a variety of methods to evaluate marketing KPIs (Key performance indicators) as it is important to see how they are performing against their objectives. Two approaches include:</w:t>
            </w:r>
          </w:p>
          <w:p w:rsidR="000A5B36" w:rsidRPr="000A5B36" w:rsidRDefault="000A5B36" w:rsidP="000A5B36">
            <w:pPr>
              <w:spacing w:line="360" w:lineRule="auto"/>
              <w:jc w:val="both"/>
              <w:rPr>
                <w:rFonts w:ascii="Arial" w:hAnsi="Arial" w:cs="Arial"/>
                <w:sz w:val="24"/>
                <w:szCs w:val="24"/>
              </w:rPr>
            </w:pPr>
            <w:r w:rsidRPr="000A5B36">
              <w:rPr>
                <w:rFonts w:ascii="Arial" w:hAnsi="Arial" w:cs="Arial"/>
                <w:sz w:val="24"/>
                <w:szCs w:val="24"/>
              </w:rPr>
              <w:t>-</w:t>
            </w:r>
            <w:r w:rsidRPr="000A5B36">
              <w:rPr>
                <w:rFonts w:ascii="Arial" w:hAnsi="Arial" w:cs="Arial"/>
                <w:sz w:val="24"/>
                <w:szCs w:val="24"/>
              </w:rPr>
              <w:tab/>
              <w:t>Sales analysis – (analysis of sales revenue by examining product sales to determine stock control, sales force effectiveness and manufacturing capacity)</w:t>
            </w:r>
          </w:p>
          <w:p w:rsidR="000A5B36" w:rsidRDefault="000A5B36" w:rsidP="000A5B36">
            <w:pPr>
              <w:spacing w:line="360" w:lineRule="auto"/>
              <w:jc w:val="both"/>
              <w:rPr>
                <w:rFonts w:ascii="Arial" w:hAnsi="Arial" w:cs="Arial"/>
                <w:sz w:val="24"/>
                <w:szCs w:val="24"/>
              </w:rPr>
            </w:pPr>
            <w:r w:rsidRPr="000A5B36">
              <w:rPr>
                <w:rFonts w:ascii="Arial" w:hAnsi="Arial" w:cs="Arial"/>
                <w:sz w:val="24"/>
                <w:szCs w:val="24"/>
              </w:rPr>
              <w:t>-</w:t>
            </w:r>
            <w:r w:rsidRPr="000A5B36">
              <w:rPr>
                <w:rFonts w:ascii="Arial" w:hAnsi="Arial" w:cs="Arial"/>
                <w:sz w:val="24"/>
                <w:szCs w:val="24"/>
              </w:rPr>
              <w:tab/>
              <w:t xml:space="preserve">Marketing cost analysis (Examination of the costs related to each marketing activity (e.g. selling, storing, advertising, distributing) to determine their profitability.) </w:t>
            </w:r>
          </w:p>
          <w:p w:rsidR="000A5B36" w:rsidRPr="000A5B36" w:rsidRDefault="000A5B36" w:rsidP="000A5B36">
            <w:pPr>
              <w:spacing w:line="360" w:lineRule="auto"/>
              <w:jc w:val="both"/>
              <w:rPr>
                <w:rFonts w:ascii="Arial" w:hAnsi="Arial" w:cs="Arial"/>
                <w:sz w:val="24"/>
                <w:szCs w:val="24"/>
              </w:rPr>
            </w:pPr>
          </w:p>
          <w:p w:rsidR="000A5B36" w:rsidRPr="000A5B36" w:rsidRDefault="000A5B36" w:rsidP="000A5B36">
            <w:pPr>
              <w:spacing w:line="360" w:lineRule="auto"/>
              <w:jc w:val="both"/>
              <w:rPr>
                <w:rFonts w:ascii="Arial" w:hAnsi="Arial" w:cs="Arial"/>
                <w:sz w:val="24"/>
                <w:szCs w:val="24"/>
              </w:rPr>
            </w:pPr>
            <w:r w:rsidRPr="000A5B36">
              <w:rPr>
                <w:rFonts w:ascii="Arial" w:hAnsi="Arial" w:cs="Arial"/>
                <w:sz w:val="24"/>
                <w:szCs w:val="24"/>
              </w:rPr>
              <w:t xml:space="preserve">2. A marketing budget can be approached in a number of ways and a company may choose to go with one particular method or they may chose a mix of methods. Overtime they may even look at adapting their method. Each method has its pros and cons so it is important for the marketer to look at all the options and see which </w:t>
            </w:r>
            <w:proofErr w:type="gramStart"/>
            <w:r w:rsidRPr="000A5B36">
              <w:rPr>
                <w:rFonts w:ascii="Arial" w:hAnsi="Arial" w:cs="Arial"/>
                <w:sz w:val="24"/>
                <w:szCs w:val="24"/>
              </w:rPr>
              <w:t>is a best fit</w:t>
            </w:r>
            <w:proofErr w:type="gramEnd"/>
            <w:r w:rsidRPr="000A5B36">
              <w:rPr>
                <w:rFonts w:ascii="Arial" w:hAnsi="Arial" w:cs="Arial"/>
                <w:sz w:val="24"/>
                <w:szCs w:val="24"/>
              </w:rPr>
              <w:t xml:space="preserve"> for their company / </w:t>
            </w:r>
            <w:proofErr w:type="spellStart"/>
            <w:r w:rsidRPr="000A5B36">
              <w:rPr>
                <w:rFonts w:ascii="Arial" w:hAnsi="Arial" w:cs="Arial"/>
                <w:sz w:val="24"/>
                <w:szCs w:val="24"/>
              </w:rPr>
              <w:t>organisation</w:t>
            </w:r>
            <w:proofErr w:type="spellEnd"/>
            <w:r w:rsidRPr="000A5B36">
              <w:rPr>
                <w:rFonts w:ascii="Arial" w:hAnsi="Arial" w:cs="Arial"/>
                <w:sz w:val="24"/>
                <w:szCs w:val="24"/>
              </w:rPr>
              <w:t xml:space="preserve">. To help with this they may conduct a marketing cost analysis which breaks down the costs of a company’s / </w:t>
            </w:r>
            <w:proofErr w:type="spellStart"/>
            <w:r w:rsidRPr="000A5B36">
              <w:rPr>
                <w:rFonts w:ascii="Arial" w:hAnsi="Arial" w:cs="Arial"/>
                <w:sz w:val="24"/>
                <w:szCs w:val="24"/>
              </w:rPr>
              <w:t>organisations</w:t>
            </w:r>
            <w:proofErr w:type="spellEnd"/>
            <w:r w:rsidRPr="000A5B36">
              <w:rPr>
                <w:rFonts w:ascii="Arial" w:hAnsi="Arial" w:cs="Arial"/>
                <w:sz w:val="24"/>
                <w:szCs w:val="24"/>
              </w:rPr>
              <w:t xml:space="preserve"> activities in relation to their marketing objectives (direct costs, traceable common costs and non-traceable common costs).</w:t>
            </w:r>
          </w:p>
          <w:p w:rsidR="000A5B36" w:rsidRPr="000A5B36" w:rsidRDefault="000A5B36" w:rsidP="000A5B36">
            <w:pPr>
              <w:spacing w:line="360" w:lineRule="auto"/>
              <w:jc w:val="both"/>
              <w:rPr>
                <w:rFonts w:ascii="Arial" w:hAnsi="Arial" w:cs="Arial"/>
                <w:sz w:val="24"/>
                <w:szCs w:val="24"/>
              </w:rPr>
            </w:pPr>
          </w:p>
          <w:p w:rsidR="000A5B36" w:rsidRDefault="000A5B36" w:rsidP="000A5B36">
            <w:pPr>
              <w:spacing w:line="360" w:lineRule="auto"/>
              <w:jc w:val="both"/>
              <w:rPr>
                <w:rFonts w:ascii="Arial" w:hAnsi="Arial" w:cs="Arial"/>
                <w:sz w:val="24"/>
                <w:szCs w:val="24"/>
              </w:rPr>
            </w:pPr>
            <w:r w:rsidRPr="000A5B36">
              <w:rPr>
                <w:rFonts w:ascii="Arial" w:hAnsi="Arial" w:cs="Arial"/>
                <w:sz w:val="24"/>
                <w:szCs w:val="24"/>
              </w:rPr>
              <w:lastRenderedPageBreak/>
              <w:t xml:space="preserve">The Object and Task Method identifies the resources and costs specifically related to predetermined aims overall. This is considered ‘logically intuitive’ but it can be hard to calculate these costs accurately. This can be time consuming but if done right will achieve the strategic goals for the company / </w:t>
            </w:r>
            <w:proofErr w:type="spellStart"/>
            <w:r w:rsidRPr="000A5B36">
              <w:rPr>
                <w:rFonts w:ascii="Arial" w:hAnsi="Arial" w:cs="Arial"/>
                <w:sz w:val="24"/>
                <w:szCs w:val="24"/>
              </w:rPr>
              <w:t>organisation</w:t>
            </w:r>
            <w:proofErr w:type="spellEnd"/>
            <w:r w:rsidRPr="000A5B36">
              <w:rPr>
                <w:rFonts w:ascii="Arial" w:hAnsi="Arial" w:cs="Arial"/>
                <w:sz w:val="24"/>
                <w:szCs w:val="24"/>
              </w:rPr>
              <w:t>.</w:t>
            </w:r>
          </w:p>
          <w:p w:rsidR="000A5B36" w:rsidRPr="000A5B36" w:rsidRDefault="000A5B36" w:rsidP="000A5B36">
            <w:pPr>
              <w:spacing w:line="360" w:lineRule="auto"/>
              <w:jc w:val="both"/>
              <w:rPr>
                <w:rFonts w:ascii="Arial" w:hAnsi="Arial" w:cs="Arial"/>
                <w:sz w:val="24"/>
                <w:szCs w:val="24"/>
              </w:rPr>
            </w:pPr>
          </w:p>
          <w:p w:rsidR="000A5B36" w:rsidRDefault="000A5B36" w:rsidP="000A5B36">
            <w:pPr>
              <w:spacing w:line="360" w:lineRule="auto"/>
              <w:jc w:val="both"/>
              <w:rPr>
                <w:rFonts w:ascii="Arial" w:hAnsi="Arial" w:cs="Arial"/>
                <w:sz w:val="24"/>
                <w:szCs w:val="24"/>
              </w:rPr>
            </w:pPr>
            <w:r w:rsidRPr="000A5B36">
              <w:rPr>
                <w:rFonts w:ascii="Arial" w:hAnsi="Arial" w:cs="Arial"/>
                <w:sz w:val="24"/>
                <w:szCs w:val="24"/>
              </w:rPr>
              <w:t xml:space="preserve">The Percentage of Sales Method allocates a predetermined percentage of the company’s / </w:t>
            </w:r>
            <w:proofErr w:type="spellStart"/>
            <w:r w:rsidRPr="000A5B36">
              <w:rPr>
                <w:rFonts w:ascii="Arial" w:hAnsi="Arial" w:cs="Arial"/>
                <w:sz w:val="24"/>
                <w:szCs w:val="24"/>
              </w:rPr>
              <w:t>organisation’s</w:t>
            </w:r>
            <w:proofErr w:type="spellEnd"/>
            <w:r w:rsidRPr="000A5B36">
              <w:rPr>
                <w:rFonts w:ascii="Arial" w:hAnsi="Arial" w:cs="Arial"/>
                <w:sz w:val="24"/>
                <w:szCs w:val="24"/>
              </w:rPr>
              <w:t xml:space="preserve"> sales revenue to marketing. This method is commonly used as it is easy to work out and means that costs are reduced if sales decrease. However, on the flip side it inaccurate suggests that increased sales cause increased promotion rather than the other way round. This is an important consideration as in reality, if sales start to drop, marketing costs would need to increase to try and attract existing or new consumers.</w:t>
            </w:r>
          </w:p>
          <w:p w:rsidR="000A5B36" w:rsidRPr="000A5B36" w:rsidRDefault="000A5B36" w:rsidP="000A5B36">
            <w:pPr>
              <w:spacing w:line="360" w:lineRule="auto"/>
              <w:jc w:val="both"/>
              <w:rPr>
                <w:rFonts w:ascii="Arial" w:hAnsi="Arial" w:cs="Arial"/>
                <w:sz w:val="24"/>
                <w:szCs w:val="24"/>
              </w:rPr>
            </w:pPr>
          </w:p>
          <w:p w:rsidR="000A5B36" w:rsidRDefault="000A5B36" w:rsidP="000A5B36">
            <w:pPr>
              <w:spacing w:line="360" w:lineRule="auto"/>
              <w:jc w:val="both"/>
              <w:rPr>
                <w:rFonts w:ascii="Arial" w:hAnsi="Arial" w:cs="Arial"/>
                <w:sz w:val="24"/>
                <w:szCs w:val="24"/>
              </w:rPr>
            </w:pPr>
            <w:r w:rsidRPr="000A5B36">
              <w:rPr>
                <w:rFonts w:ascii="Arial" w:hAnsi="Arial" w:cs="Arial"/>
                <w:sz w:val="24"/>
                <w:szCs w:val="24"/>
              </w:rPr>
              <w:t xml:space="preserve">The Comparative Parity Method compares a company’s / </w:t>
            </w:r>
            <w:proofErr w:type="spellStart"/>
            <w:r w:rsidRPr="000A5B36">
              <w:rPr>
                <w:rFonts w:ascii="Arial" w:hAnsi="Arial" w:cs="Arial"/>
                <w:sz w:val="24"/>
                <w:szCs w:val="24"/>
              </w:rPr>
              <w:t>organisation’s</w:t>
            </w:r>
            <w:proofErr w:type="spellEnd"/>
            <w:r w:rsidRPr="000A5B36">
              <w:rPr>
                <w:rFonts w:ascii="Arial" w:hAnsi="Arial" w:cs="Arial"/>
                <w:sz w:val="24"/>
                <w:szCs w:val="24"/>
              </w:rPr>
              <w:t xml:space="preserve"> budget to that of its competitors. This approach ensures the marketing budget is comparative with regards to its competitors but does not leave room for customer orientation and the ability to adapt in the event of new opportunities or market changes.</w:t>
            </w:r>
          </w:p>
          <w:p w:rsidR="000A5B36" w:rsidRPr="000A5B36" w:rsidRDefault="000A5B36" w:rsidP="000A5B36">
            <w:pPr>
              <w:spacing w:line="360" w:lineRule="auto"/>
              <w:jc w:val="both"/>
              <w:rPr>
                <w:rFonts w:ascii="Arial" w:hAnsi="Arial" w:cs="Arial"/>
                <w:sz w:val="24"/>
                <w:szCs w:val="24"/>
              </w:rPr>
            </w:pPr>
          </w:p>
          <w:p w:rsidR="000A5B36" w:rsidRDefault="000A5B36" w:rsidP="000A5B36">
            <w:pPr>
              <w:spacing w:line="360" w:lineRule="auto"/>
              <w:jc w:val="both"/>
              <w:rPr>
                <w:rFonts w:ascii="Arial" w:hAnsi="Arial" w:cs="Arial"/>
                <w:sz w:val="24"/>
                <w:szCs w:val="24"/>
              </w:rPr>
            </w:pPr>
            <w:r w:rsidRPr="000A5B36">
              <w:rPr>
                <w:rFonts w:ascii="Arial" w:hAnsi="Arial" w:cs="Arial"/>
                <w:sz w:val="24"/>
                <w:szCs w:val="24"/>
              </w:rPr>
              <w:t>The Marginal Approach involves spending up to a threshold where any additional costs would not considered justified as they would not make enough extra business. With the markets being ever-changing, this point can be hard to calculate, however, if this method is used it can see maximal profits due to the elimination of excess spending.</w:t>
            </w:r>
          </w:p>
          <w:p w:rsidR="000A5B36" w:rsidRPr="000A5B36" w:rsidRDefault="000A5B36" w:rsidP="000A5B36">
            <w:pPr>
              <w:spacing w:line="360" w:lineRule="auto"/>
              <w:jc w:val="both"/>
              <w:rPr>
                <w:rFonts w:ascii="Arial" w:hAnsi="Arial" w:cs="Arial"/>
                <w:sz w:val="24"/>
                <w:szCs w:val="24"/>
              </w:rPr>
            </w:pPr>
          </w:p>
          <w:p w:rsidR="000A5B36" w:rsidRPr="000A5B36" w:rsidRDefault="000A5B36" w:rsidP="000A5B36">
            <w:pPr>
              <w:spacing w:line="360" w:lineRule="auto"/>
              <w:jc w:val="both"/>
              <w:rPr>
                <w:rFonts w:ascii="Arial" w:hAnsi="Arial" w:cs="Arial"/>
                <w:sz w:val="24"/>
                <w:szCs w:val="24"/>
              </w:rPr>
            </w:pPr>
            <w:r w:rsidRPr="000A5B36">
              <w:rPr>
                <w:rFonts w:ascii="Arial" w:hAnsi="Arial" w:cs="Arial"/>
                <w:sz w:val="24"/>
                <w:szCs w:val="24"/>
              </w:rPr>
              <w:t xml:space="preserve">When using the All-You-Can-Afford Method the budget is considered to be whatever the company / business can afford after all other activities have been paid for. This method does not take into account the changing market and needs other departments within the company / </w:t>
            </w:r>
            <w:proofErr w:type="spellStart"/>
            <w:r w:rsidRPr="000A5B36">
              <w:rPr>
                <w:rFonts w:ascii="Arial" w:hAnsi="Arial" w:cs="Arial"/>
                <w:sz w:val="24"/>
                <w:szCs w:val="24"/>
              </w:rPr>
              <w:t>organisation</w:t>
            </w:r>
            <w:proofErr w:type="spellEnd"/>
            <w:r w:rsidRPr="000A5B36">
              <w:rPr>
                <w:rFonts w:ascii="Arial" w:hAnsi="Arial" w:cs="Arial"/>
                <w:sz w:val="24"/>
                <w:szCs w:val="24"/>
              </w:rPr>
              <w:t xml:space="preserve"> to be willing to relinquish a portion of their budget. The advantage of this is that the company / </w:t>
            </w:r>
            <w:proofErr w:type="spellStart"/>
            <w:r w:rsidRPr="000A5B36">
              <w:rPr>
                <w:rFonts w:ascii="Arial" w:hAnsi="Arial" w:cs="Arial"/>
                <w:sz w:val="24"/>
                <w:szCs w:val="24"/>
              </w:rPr>
              <w:t>organisation</w:t>
            </w:r>
            <w:proofErr w:type="spellEnd"/>
            <w:r w:rsidRPr="000A5B36">
              <w:rPr>
                <w:rFonts w:ascii="Arial" w:hAnsi="Arial" w:cs="Arial"/>
                <w:sz w:val="24"/>
                <w:szCs w:val="24"/>
              </w:rPr>
              <w:t xml:space="preserve"> are under less pressure to make sales (as the budget is independent) and is therefore a popular choice for start-up / small companies / </w:t>
            </w:r>
            <w:proofErr w:type="spellStart"/>
            <w:r w:rsidRPr="000A5B36">
              <w:rPr>
                <w:rFonts w:ascii="Arial" w:hAnsi="Arial" w:cs="Arial"/>
                <w:sz w:val="24"/>
                <w:szCs w:val="24"/>
              </w:rPr>
              <w:t>organisations</w:t>
            </w:r>
            <w:proofErr w:type="spellEnd"/>
            <w:r w:rsidRPr="000A5B36">
              <w:rPr>
                <w:rFonts w:ascii="Arial" w:hAnsi="Arial" w:cs="Arial"/>
                <w:sz w:val="24"/>
                <w:szCs w:val="24"/>
              </w:rPr>
              <w:t>.</w:t>
            </w:r>
          </w:p>
          <w:p w:rsidR="000A5B36" w:rsidRDefault="000A5B36" w:rsidP="000A5B36">
            <w:pPr>
              <w:spacing w:line="360" w:lineRule="auto"/>
              <w:jc w:val="both"/>
              <w:rPr>
                <w:rFonts w:ascii="Arial" w:hAnsi="Arial" w:cs="Arial"/>
                <w:sz w:val="24"/>
                <w:szCs w:val="24"/>
              </w:rPr>
            </w:pPr>
          </w:p>
          <w:p w:rsidR="000A5B36" w:rsidRPr="000A5B36" w:rsidRDefault="000A5B36" w:rsidP="000A5B36">
            <w:pPr>
              <w:spacing w:line="360" w:lineRule="auto"/>
              <w:jc w:val="both"/>
              <w:rPr>
                <w:rFonts w:ascii="Arial" w:hAnsi="Arial" w:cs="Arial"/>
                <w:sz w:val="24"/>
                <w:szCs w:val="24"/>
              </w:rPr>
            </w:pPr>
            <w:r w:rsidRPr="000A5B36">
              <w:rPr>
                <w:rFonts w:ascii="Arial" w:hAnsi="Arial" w:cs="Arial"/>
                <w:sz w:val="24"/>
                <w:szCs w:val="24"/>
              </w:rPr>
              <w:t>References</w:t>
            </w:r>
          </w:p>
          <w:p w:rsidR="000A5B36" w:rsidRPr="000A5B36" w:rsidRDefault="000A5B36" w:rsidP="000A5B36">
            <w:pPr>
              <w:spacing w:line="360" w:lineRule="auto"/>
              <w:jc w:val="both"/>
              <w:rPr>
                <w:rFonts w:ascii="Arial" w:hAnsi="Arial" w:cs="Arial"/>
                <w:sz w:val="24"/>
                <w:szCs w:val="24"/>
              </w:rPr>
            </w:pPr>
            <w:r w:rsidRPr="000A5B36">
              <w:rPr>
                <w:rFonts w:ascii="Arial" w:hAnsi="Arial" w:cs="Arial"/>
                <w:sz w:val="24"/>
                <w:szCs w:val="24"/>
              </w:rPr>
              <w:t>https://businessjargons.com/marketing-audit.html (14.11.18)</w:t>
            </w:r>
          </w:p>
          <w:p w:rsidR="000A5B36" w:rsidRPr="000A5B36" w:rsidRDefault="000A5B36" w:rsidP="000A5B36">
            <w:pPr>
              <w:spacing w:line="360" w:lineRule="auto"/>
              <w:jc w:val="both"/>
              <w:rPr>
                <w:rFonts w:ascii="Arial" w:hAnsi="Arial" w:cs="Arial"/>
                <w:sz w:val="24"/>
                <w:szCs w:val="24"/>
              </w:rPr>
            </w:pPr>
            <w:hyperlink r:id="rId8" w:history="1">
              <w:r w:rsidRPr="004C2571">
                <w:rPr>
                  <w:rStyle w:val="Hyperlink"/>
                  <w:rFonts w:ascii="Arial" w:hAnsi="Arial" w:cs="Arial"/>
                  <w:sz w:val="24"/>
                  <w:szCs w:val="24"/>
                </w:rPr>
                <w:t>https://www.tutor2u.net/business/reference/corporate-objectives</w:t>
              </w:r>
            </w:hyperlink>
            <w:r>
              <w:rPr>
                <w:rFonts w:ascii="Arial" w:hAnsi="Arial" w:cs="Arial"/>
                <w:sz w:val="24"/>
                <w:szCs w:val="24"/>
              </w:rPr>
              <w:t xml:space="preserve"> </w:t>
            </w:r>
            <w:r w:rsidRPr="000A5B36">
              <w:rPr>
                <w:rFonts w:ascii="Arial" w:hAnsi="Arial" w:cs="Arial"/>
                <w:sz w:val="24"/>
                <w:szCs w:val="24"/>
              </w:rPr>
              <w:t>(14.11.18)</w:t>
            </w:r>
          </w:p>
          <w:p w:rsidR="000A5B36" w:rsidRPr="000A5B36" w:rsidRDefault="000A5B36" w:rsidP="000A5B36">
            <w:pPr>
              <w:spacing w:line="360" w:lineRule="auto"/>
              <w:jc w:val="both"/>
              <w:rPr>
                <w:rFonts w:ascii="Arial" w:hAnsi="Arial" w:cs="Arial"/>
                <w:sz w:val="24"/>
                <w:szCs w:val="24"/>
              </w:rPr>
            </w:pPr>
            <w:hyperlink r:id="rId9" w:history="1">
              <w:r w:rsidRPr="004C2571">
                <w:rPr>
                  <w:rStyle w:val="Hyperlink"/>
                  <w:rFonts w:ascii="Arial" w:hAnsi="Arial" w:cs="Arial"/>
                  <w:sz w:val="24"/>
                  <w:szCs w:val="24"/>
                </w:rPr>
                <w:t>http://marketing-made-simple.com/marketing-plan/#.VFIziyKUcVh</w:t>
              </w:r>
            </w:hyperlink>
            <w:r w:rsidRPr="000A5B36">
              <w:rPr>
                <w:rFonts w:ascii="Arial" w:hAnsi="Arial" w:cs="Arial"/>
                <w:sz w:val="24"/>
                <w:szCs w:val="24"/>
              </w:rPr>
              <w:t xml:space="preserve"> (14.11.18)</w:t>
            </w:r>
          </w:p>
          <w:p w:rsidR="000A5B36" w:rsidRPr="000A5B36" w:rsidRDefault="000A5B36" w:rsidP="000A5B36">
            <w:pPr>
              <w:spacing w:line="360" w:lineRule="auto"/>
              <w:jc w:val="both"/>
              <w:rPr>
                <w:rFonts w:ascii="Arial" w:hAnsi="Arial" w:cs="Arial"/>
                <w:sz w:val="24"/>
                <w:szCs w:val="24"/>
              </w:rPr>
            </w:pPr>
            <w:hyperlink r:id="rId10" w:history="1">
              <w:r w:rsidRPr="004C2571">
                <w:rPr>
                  <w:rStyle w:val="Hyperlink"/>
                  <w:rFonts w:ascii="Arial" w:hAnsi="Arial" w:cs="Arial"/>
                  <w:sz w:val="24"/>
                  <w:szCs w:val="24"/>
                </w:rPr>
                <w:t>https://www.scribd.com/doc/55461052/Strategic-Marketing-1</w:t>
              </w:r>
            </w:hyperlink>
            <w:r>
              <w:rPr>
                <w:rFonts w:ascii="Arial" w:hAnsi="Arial" w:cs="Arial"/>
                <w:sz w:val="24"/>
                <w:szCs w:val="24"/>
              </w:rPr>
              <w:t xml:space="preserve"> </w:t>
            </w:r>
            <w:r w:rsidRPr="000A5B36">
              <w:rPr>
                <w:rFonts w:ascii="Arial" w:hAnsi="Arial" w:cs="Arial"/>
                <w:sz w:val="24"/>
                <w:szCs w:val="24"/>
              </w:rPr>
              <w:t>(14.11.18)</w:t>
            </w:r>
          </w:p>
          <w:p w:rsidR="000A5B36" w:rsidRPr="000A5B36" w:rsidRDefault="000A5B36" w:rsidP="000A5B36">
            <w:pPr>
              <w:spacing w:line="360" w:lineRule="auto"/>
              <w:jc w:val="both"/>
              <w:rPr>
                <w:rFonts w:ascii="Arial" w:hAnsi="Arial" w:cs="Arial"/>
                <w:sz w:val="24"/>
                <w:szCs w:val="24"/>
              </w:rPr>
            </w:pPr>
            <w:hyperlink r:id="rId11" w:history="1">
              <w:r w:rsidRPr="004C2571">
                <w:rPr>
                  <w:rStyle w:val="Hyperlink"/>
                  <w:rFonts w:ascii="Arial" w:hAnsi="Arial" w:cs="Arial"/>
                  <w:sz w:val="24"/>
                  <w:szCs w:val="24"/>
                </w:rPr>
                <w:t>https://www.slideshare.net/maxwellranasinghe/marketing-strategy-implementation-and-control</w:t>
              </w:r>
            </w:hyperlink>
            <w:r>
              <w:rPr>
                <w:rFonts w:ascii="Arial" w:hAnsi="Arial" w:cs="Arial"/>
                <w:sz w:val="24"/>
                <w:szCs w:val="24"/>
              </w:rPr>
              <w:t xml:space="preserve"> </w:t>
            </w:r>
            <w:r w:rsidRPr="000A5B36">
              <w:rPr>
                <w:rFonts w:ascii="Arial" w:hAnsi="Arial" w:cs="Arial"/>
                <w:sz w:val="24"/>
                <w:szCs w:val="24"/>
              </w:rPr>
              <w:t xml:space="preserve"> (14.11.18)</w:t>
            </w:r>
          </w:p>
          <w:p w:rsidR="000A5B36" w:rsidRPr="000A5B36" w:rsidRDefault="000A5B36" w:rsidP="000A5B36">
            <w:pPr>
              <w:spacing w:line="360" w:lineRule="auto"/>
              <w:jc w:val="both"/>
              <w:rPr>
                <w:rFonts w:ascii="Arial" w:hAnsi="Arial" w:cs="Arial"/>
                <w:sz w:val="24"/>
                <w:szCs w:val="24"/>
              </w:rPr>
            </w:pPr>
            <w:hyperlink r:id="rId12" w:history="1">
              <w:r w:rsidRPr="004C2571">
                <w:rPr>
                  <w:rStyle w:val="Hyperlink"/>
                  <w:rFonts w:ascii="Arial" w:hAnsi="Arial" w:cs="Arial"/>
                  <w:sz w:val="24"/>
                  <w:szCs w:val="24"/>
                </w:rPr>
                <w:t>http://marketingnotesbook.blogspot.com/2013/01/blog-post.html</w:t>
              </w:r>
            </w:hyperlink>
            <w:r>
              <w:rPr>
                <w:rFonts w:ascii="Arial" w:hAnsi="Arial" w:cs="Arial"/>
                <w:sz w:val="24"/>
                <w:szCs w:val="24"/>
              </w:rPr>
              <w:t xml:space="preserve"> (</w:t>
            </w:r>
            <w:r w:rsidRPr="000A5B36">
              <w:rPr>
                <w:rFonts w:ascii="Arial" w:hAnsi="Arial" w:cs="Arial"/>
                <w:sz w:val="24"/>
                <w:szCs w:val="24"/>
              </w:rPr>
              <w:t>14.11.18)</w:t>
            </w:r>
          </w:p>
          <w:p w:rsidR="000A5B36" w:rsidRPr="000A5B36" w:rsidRDefault="000A5B36" w:rsidP="000A5B36">
            <w:pPr>
              <w:spacing w:line="360" w:lineRule="auto"/>
              <w:jc w:val="both"/>
              <w:rPr>
                <w:rFonts w:ascii="Arial" w:hAnsi="Arial" w:cs="Arial"/>
                <w:sz w:val="24"/>
                <w:szCs w:val="24"/>
              </w:rPr>
            </w:pPr>
            <w:hyperlink r:id="rId13" w:history="1">
              <w:r w:rsidRPr="004C2571">
                <w:rPr>
                  <w:rStyle w:val="Hyperlink"/>
                  <w:rFonts w:ascii="Arial" w:hAnsi="Arial" w:cs="Arial"/>
                  <w:sz w:val="24"/>
                  <w:szCs w:val="24"/>
                </w:rPr>
                <w:t>https://smallbusiness.chron.com/define-sales-analysis-5258.html</w:t>
              </w:r>
            </w:hyperlink>
            <w:r>
              <w:rPr>
                <w:rFonts w:ascii="Arial" w:hAnsi="Arial" w:cs="Arial"/>
                <w:sz w:val="24"/>
                <w:szCs w:val="24"/>
              </w:rPr>
              <w:t xml:space="preserve"> </w:t>
            </w:r>
            <w:r w:rsidRPr="000A5B36">
              <w:rPr>
                <w:rFonts w:ascii="Arial" w:hAnsi="Arial" w:cs="Arial"/>
                <w:sz w:val="24"/>
                <w:szCs w:val="24"/>
              </w:rPr>
              <w:t>(14.11.18)</w:t>
            </w:r>
          </w:p>
          <w:p w:rsidR="00EF19CE" w:rsidRPr="00053A12" w:rsidRDefault="000A5B36">
            <w:pPr>
              <w:rPr>
                <w:rFonts w:ascii="Arial" w:hAnsi="Arial" w:cs="Arial"/>
                <w:b/>
                <w:sz w:val="24"/>
                <w:szCs w:val="24"/>
              </w:rPr>
            </w:pPr>
            <w:hyperlink r:id="rId14" w:history="1">
              <w:r w:rsidRPr="004C2571">
                <w:rPr>
                  <w:rStyle w:val="Hyperlink"/>
                  <w:rFonts w:ascii="Arial" w:hAnsi="Arial" w:cs="Arial"/>
                  <w:sz w:val="24"/>
                  <w:szCs w:val="24"/>
                </w:rPr>
                <w:t>https://www.pmlive.com/intelligence/healthcare_glossary/Terms/m/marketing_cost_analysis</w:t>
              </w:r>
            </w:hyperlink>
            <w:r>
              <w:rPr>
                <w:rFonts w:ascii="Arial" w:hAnsi="Arial" w:cs="Arial"/>
                <w:sz w:val="24"/>
                <w:szCs w:val="24"/>
              </w:rPr>
              <w:t xml:space="preserve"> </w:t>
            </w:r>
            <w:r w:rsidRPr="000A5B36">
              <w:rPr>
                <w:rFonts w:ascii="Arial" w:hAnsi="Arial" w:cs="Arial"/>
                <w:sz w:val="24"/>
                <w:szCs w:val="24"/>
              </w:rPr>
              <w:t>(14.11.18)</w:t>
            </w:r>
          </w:p>
        </w:tc>
      </w:tr>
    </w:tbl>
    <w:p w:rsidR="00EF19CE" w:rsidRDefault="00EF19CE" w:rsidP="00EF19CE">
      <w:pPr>
        <w:autoSpaceDE w:val="0"/>
        <w:autoSpaceDN w:val="0"/>
        <w:adjustRightInd w:val="0"/>
        <w:spacing w:after="0" w:line="240" w:lineRule="auto"/>
        <w:rPr>
          <w:rFonts w:cs="CalvertMT-Bold"/>
          <w:b/>
          <w:bCs/>
          <w:color w:val="002060"/>
          <w:sz w:val="28"/>
          <w:lang w:val="en-US"/>
        </w:rPr>
      </w:pPr>
    </w:p>
    <w:p w:rsidR="00EF19CE" w:rsidRDefault="00EF19CE" w:rsidP="00EF19CE">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rsidR="00EF19CE" w:rsidRDefault="00EF19CE" w:rsidP="00EF19CE">
      <w:pPr>
        <w:autoSpaceDE w:val="0"/>
        <w:autoSpaceDN w:val="0"/>
        <w:adjustRightInd w:val="0"/>
        <w:spacing w:after="0" w:line="240" w:lineRule="auto"/>
        <w:rPr>
          <w:rFonts w:cs="CalvertMT-Bold"/>
          <w:b/>
          <w:bCs/>
          <w:color w:val="001AE6"/>
          <w:lang w:val="en-US"/>
        </w:rPr>
      </w:pPr>
    </w:p>
    <w:p w:rsidR="00EF19CE" w:rsidRDefault="00EF19CE" w:rsidP="00EF19CE">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rsidR="00EF19CE" w:rsidRDefault="00EF19CE" w:rsidP="00EF19CE">
      <w:pPr>
        <w:autoSpaceDE w:val="0"/>
        <w:autoSpaceDN w:val="0"/>
        <w:adjustRightInd w:val="0"/>
        <w:spacing w:after="0" w:line="240" w:lineRule="auto"/>
        <w:rPr>
          <w:rFonts w:cs="Bliss-Regular"/>
          <w:color w:val="000000"/>
          <w:lang w:val="en-US"/>
        </w:rPr>
      </w:pPr>
    </w:p>
    <w:tbl>
      <w:tblPr>
        <w:tblStyle w:val="TableGrid"/>
        <w:tblW w:w="0" w:type="auto"/>
        <w:tblInd w:w="0" w:type="dxa"/>
        <w:tblLook w:val="04A0" w:firstRow="1" w:lastRow="0" w:firstColumn="1" w:lastColumn="0" w:noHBand="0" w:noVBand="1"/>
      </w:tblPr>
      <w:tblGrid>
        <w:gridCol w:w="2263"/>
        <w:gridCol w:w="3903"/>
        <w:gridCol w:w="1251"/>
        <w:gridCol w:w="1599"/>
      </w:tblGrid>
      <w:tr w:rsidR="00EF19CE" w:rsidTr="00EF19CE">
        <w:tc>
          <w:tcPr>
            <w:tcW w:w="23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F19CE" w:rsidRDefault="00EF19CE">
            <w:pPr>
              <w:rPr>
                <w:rFonts w:cs="Bliss-Regular"/>
                <w:color w:val="000000"/>
              </w:rPr>
            </w:pPr>
            <w:r>
              <w:rPr>
                <w:rFonts w:cs="Bliss-Regular"/>
                <w:color w:val="000000"/>
              </w:rPr>
              <w:t>Student Signature</w:t>
            </w:r>
          </w:p>
        </w:tc>
        <w:tc>
          <w:tcPr>
            <w:tcW w:w="4035" w:type="dxa"/>
            <w:tcBorders>
              <w:top w:val="single" w:sz="4" w:space="0" w:color="auto"/>
              <w:left w:val="single" w:sz="4" w:space="0" w:color="auto"/>
              <w:bottom w:val="single" w:sz="4" w:space="0" w:color="auto"/>
              <w:right w:val="single" w:sz="4" w:space="0" w:color="auto"/>
            </w:tcBorders>
          </w:tcPr>
          <w:p w:rsidR="00EF19CE" w:rsidRDefault="00DE7903">
            <w:pPr>
              <w:rPr>
                <w:rFonts w:cs="Bliss-Regular"/>
                <w:color w:val="000000"/>
              </w:rPr>
            </w:pPr>
            <w:r>
              <w:rPr>
                <w:rFonts w:cs="Bliss-Regular"/>
                <w:color w:val="000000"/>
              </w:rPr>
              <w:t>Sara Cato</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F19CE" w:rsidRDefault="00EF19CE">
            <w:pPr>
              <w:rPr>
                <w:rFonts w:cs="Bliss-Regular"/>
                <w:color w:val="000000"/>
              </w:rPr>
            </w:pPr>
            <w:r>
              <w:rPr>
                <w:rFonts w:cs="Bliss-Regular"/>
                <w:color w:val="000000"/>
              </w:rPr>
              <w:t>Date</w:t>
            </w:r>
          </w:p>
        </w:tc>
        <w:tc>
          <w:tcPr>
            <w:tcW w:w="1621" w:type="dxa"/>
            <w:tcBorders>
              <w:top w:val="single" w:sz="4" w:space="0" w:color="auto"/>
              <w:left w:val="single" w:sz="4" w:space="0" w:color="auto"/>
              <w:bottom w:val="single" w:sz="4" w:space="0" w:color="auto"/>
              <w:right w:val="single" w:sz="4" w:space="0" w:color="auto"/>
            </w:tcBorders>
          </w:tcPr>
          <w:p w:rsidR="00EF19CE" w:rsidRDefault="000A5B36" w:rsidP="000A5B36">
            <w:pPr>
              <w:rPr>
                <w:rFonts w:cs="Bliss-Regular"/>
                <w:color w:val="000000"/>
              </w:rPr>
            </w:pPr>
            <w:r>
              <w:rPr>
                <w:rFonts w:cs="Bliss-Regular"/>
                <w:color w:val="000000"/>
              </w:rPr>
              <w:t>14</w:t>
            </w:r>
            <w:r w:rsidR="00265768">
              <w:rPr>
                <w:rFonts w:cs="Bliss-Regular"/>
                <w:color w:val="000000"/>
              </w:rPr>
              <w:t>/</w:t>
            </w:r>
            <w:r>
              <w:rPr>
                <w:rFonts w:cs="Bliss-Regular"/>
                <w:color w:val="000000"/>
              </w:rPr>
              <w:t>11</w:t>
            </w:r>
            <w:bookmarkStart w:id="0" w:name="_GoBack"/>
            <w:bookmarkEnd w:id="0"/>
            <w:r w:rsidR="00265768">
              <w:rPr>
                <w:rFonts w:cs="Bliss-Regular"/>
                <w:color w:val="000000"/>
              </w:rPr>
              <w:t>/18</w:t>
            </w:r>
          </w:p>
        </w:tc>
      </w:tr>
    </w:tbl>
    <w:p w:rsidR="00EF19CE" w:rsidRPr="00265768" w:rsidRDefault="00EF19CE" w:rsidP="00EF19CE">
      <w:pPr>
        <w:rPr>
          <w:rFonts w:cs="Bliss-Regular"/>
          <w:color w:val="000000"/>
          <w:sz w:val="14"/>
          <w:lang w:val="en-US"/>
        </w:rPr>
      </w:pPr>
    </w:p>
    <w:p w:rsidR="00EF19CE" w:rsidRDefault="00EF19CE" w:rsidP="00EF19CE">
      <w:pPr>
        <w:shd w:val="clear" w:color="auto" w:fill="D9D9D9" w:themeFill="background1" w:themeFillShade="D9"/>
        <w:rPr>
          <w:b/>
          <w:sz w:val="32"/>
          <w:lang w:val="en-US"/>
        </w:rPr>
      </w:pPr>
      <w:r>
        <w:rPr>
          <w:b/>
          <w:sz w:val="28"/>
          <w:lang w:val="en-US"/>
        </w:rPr>
        <w:t>For Tutor / Assessor Use Only</w:t>
      </w:r>
    </w:p>
    <w:tbl>
      <w:tblPr>
        <w:tblStyle w:val="TableGrid"/>
        <w:tblW w:w="0" w:type="auto"/>
        <w:tblInd w:w="0" w:type="dxa"/>
        <w:tblLook w:val="04A0" w:firstRow="1" w:lastRow="0" w:firstColumn="1" w:lastColumn="0" w:noHBand="0" w:noVBand="1"/>
      </w:tblPr>
      <w:tblGrid>
        <w:gridCol w:w="4523"/>
        <w:gridCol w:w="4493"/>
      </w:tblGrid>
      <w:tr w:rsidR="00EF19CE" w:rsidTr="00EF19CE">
        <w:trPr>
          <w:trHeight w:val="249"/>
        </w:trPr>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F19CE" w:rsidRDefault="00EF19CE">
            <w:pPr>
              <w:rPr>
                <w:b/>
                <w:color w:val="002060"/>
              </w:rPr>
            </w:pPr>
            <w:r>
              <w:rPr>
                <w:b/>
                <w:color w:val="002060"/>
              </w:rPr>
              <w:t>Total Marks</w:t>
            </w:r>
          </w:p>
        </w:tc>
        <w:tc>
          <w:tcPr>
            <w:tcW w:w="4621" w:type="dxa"/>
            <w:tcBorders>
              <w:top w:val="single" w:sz="4" w:space="0" w:color="auto"/>
              <w:left w:val="single" w:sz="4" w:space="0" w:color="auto"/>
              <w:bottom w:val="single" w:sz="4" w:space="0" w:color="auto"/>
              <w:right w:val="single" w:sz="4" w:space="0" w:color="auto"/>
            </w:tcBorders>
          </w:tcPr>
          <w:p w:rsidR="00EF19CE" w:rsidRDefault="00EF19CE">
            <w:pPr>
              <w:rPr>
                <w:rFonts w:cs="Times New Roman"/>
                <w:szCs w:val="32"/>
              </w:rPr>
            </w:pPr>
          </w:p>
        </w:tc>
      </w:tr>
      <w:tr w:rsidR="00EF19CE" w:rsidTr="00EF19CE">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F19CE" w:rsidRDefault="00EF19CE">
            <w:pPr>
              <w:rPr>
                <w:b/>
                <w:color w:val="002060"/>
              </w:rPr>
            </w:pPr>
            <w:r>
              <w:rPr>
                <w:b/>
                <w:color w:val="002060"/>
              </w:rPr>
              <w:t>Marks Obtained</w:t>
            </w:r>
          </w:p>
        </w:tc>
        <w:tc>
          <w:tcPr>
            <w:tcW w:w="4621" w:type="dxa"/>
            <w:tcBorders>
              <w:top w:val="single" w:sz="4" w:space="0" w:color="auto"/>
              <w:left w:val="single" w:sz="4" w:space="0" w:color="auto"/>
              <w:bottom w:val="single" w:sz="4" w:space="0" w:color="auto"/>
              <w:right w:val="single" w:sz="4" w:space="0" w:color="auto"/>
            </w:tcBorders>
          </w:tcPr>
          <w:p w:rsidR="00EF19CE" w:rsidRDefault="00EF19CE">
            <w:pPr>
              <w:rPr>
                <w:rFonts w:cs="Times New Roman"/>
                <w:szCs w:val="32"/>
              </w:rPr>
            </w:pPr>
          </w:p>
        </w:tc>
      </w:tr>
      <w:tr w:rsidR="00EF19CE" w:rsidTr="00EF19CE">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F19CE" w:rsidRDefault="00EF19CE">
            <w:pPr>
              <w:rPr>
                <w:b/>
                <w:color w:val="002060"/>
              </w:rPr>
            </w:pPr>
            <w:r>
              <w:rPr>
                <w:b/>
                <w:color w:val="002060"/>
              </w:rPr>
              <w:t>Percentage / Grade</w:t>
            </w:r>
          </w:p>
        </w:tc>
        <w:tc>
          <w:tcPr>
            <w:tcW w:w="4621" w:type="dxa"/>
            <w:tcBorders>
              <w:top w:val="single" w:sz="4" w:space="0" w:color="auto"/>
              <w:left w:val="single" w:sz="4" w:space="0" w:color="auto"/>
              <w:bottom w:val="single" w:sz="4" w:space="0" w:color="auto"/>
              <w:right w:val="single" w:sz="4" w:space="0" w:color="auto"/>
            </w:tcBorders>
          </w:tcPr>
          <w:p w:rsidR="00EF19CE" w:rsidRDefault="00EF19CE">
            <w:pPr>
              <w:rPr>
                <w:rFonts w:cs="Times New Roman"/>
                <w:szCs w:val="32"/>
              </w:rPr>
            </w:pPr>
          </w:p>
        </w:tc>
      </w:tr>
    </w:tbl>
    <w:p w:rsidR="00C7580E" w:rsidRPr="00265768" w:rsidRDefault="00C7580E" w:rsidP="00265768">
      <w:pPr>
        <w:spacing w:line="360" w:lineRule="auto"/>
        <w:jc w:val="both"/>
        <w:rPr>
          <w:rFonts w:ascii="Arial" w:hAnsi="Arial" w:cs="Arial"/>
          <w:sz w:val="24"/>
          <w:szCs w:val="24"/>
        </w:rPr>
      </w:pPr>
    </w:p>
    <w:sectPr w:rsidR="00C7580E" w:rsidRPr="00265768" w:rsidSect="00EF19CE">
      <w:headerReference w:type="default" r:id="rId15"/>
      <w:pgSz w:w="11906" w:h="16838"/>
      <w:pgMar w:top="1440" w:right="1440" w:bottom="851"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3B34" w:rsidRDefault="00153B34" w:rsidP="00482F3D">
      <w:pPr>
        <w:spacing w:after="0" w:line="240" w:lineRule="auto"/>
      </w:pPr>
      <w:r>
        <w:separator/>
      </w:r>
    </w:p>
  </w:endnote>
  <w:endnote w:type="continuationSeparator" w:id="0">
    <w:p w:rsidR="00153B34" w:rsidRDefault="00153B34" w:rsidP="00482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3B34" w:rsidRDefault="00153B34" w:rsidP="00482F3D">
      <w:pPr>
        <w:spacing w:after="0" w:line="240" w:lineRule="auto"/>
      </w:pPr>
      <w:r>
        <w:separator/>
      </w:r>
    </w:p>
  </w:footnote>
  <w:footnote w:type="continuationSeparator" w:id="0">
    <w:p w:rsidR="00153B34" w:rsidRDefault="00153B34" w:rsidP="00482F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F3D" w:rsidRPr="00FA76E0" w:rsidRDefault="00482F3D">
    <w:pPr>
      <w:pStyle w:val="Header"/>
      <w:jc w:val="right"/>
      <w:rPr>
        <w:rFonts w:ascii="Arial" w:hAnsi="Arial" w:cs="Arial"/>
        <w:sz w:val="24"/>
        <w:szCs w:val="24"/>
      </w:rPr>
    </w:pPr>
    <w:r w:rsidRPr="00FA76E0">
      <w:rPr>
        <w:rFonts w:ascii="Arial" w:hAnsi="Arial" w:cs="Arial"/>
        <w:sz w:val="24"/>
        <w:szCs w:val="24"/>
      </w:rPr>
      <w:t>Sara Cato</w:t>
    </w:r>
  </w:p>
  <w:p w:rsidR="00482F3D" w:rsidRPr="00FA76E0" w:rsidRDefault="00482F3D">
    <w:pPr>
      <w:pStyle w:val="Header"/>
      <w:jc w:val="right"/>
      <w:rPr>
        <w:rFonts w:ascii="Arial" w:hAnsi="Arial" w:cs="Arial"/>
        <w:sz w:val="24"/>
        <w:szCs w:val="24"/>
      </w:rPr>
    </w:pPr>
    <w:r w:rsidRPr="00FA76E0">
      <w:rPr>
        <w:rFonts w:ascii="Arial" w:hAnsi="Arial" w:cs="Arial"/>
        <w:sz w:val="24"/>
        <w:szCs w:val="24"/>
      </w:rPr>
      <w:t>12481</w:t>
    </w:r>
  </w:p>
  <w:p w:rsidR="00482F3D" w:rsidRPr="00FA76E0" w:rsidRDefault="00053A12">
    <w:pPr>
      <w:pStyle w:val="Header"/>
      <w:jc w:val="right"/>
      <w:rPr>
        <w:rFonts w:ascii="Arial" w:hAnsi="Arial" w:cs="Arial"/>
        <w:sz w:val="24"/>
        <w:szCs w:val="24"/>
      </w:rPr>
    </w:pPr>
    <w:r>
      <w:rPr>
        <w:rFonts w:ascii="Arial" w:hAnsi="Arial" w:cs="Arial"/>
        <w:sz w:val="24"/>
        <w:szCs w:val="24"/>
      </w:rPr>
      <w:t xml:space="preserve">Assignment </w:t>
    </w:r>
    <w:r w:rsidR="000A5B36">
      <w:rPr>
        <w:rFonts w:ascii="Arial" w:hAnsi="Arial" w:cs="Arial"/>
        <w:sz w:val="24"/>
        <w:szCs w:val="24"/>
      </w:rPr>
      <w:t>6</w:t>
    </w:r>
  </w:p>
  <w:p w:rsidR="00482F3D" w:rsidRPr="00FA76E0" w:rsidRDefault="00153B34" w:rsidP="00482F3D">
    <w:pPr>
      <w:pStyle w:val="Header"/>
      <w:jc w:val="right"/>
      <w:rPr>
        <w:rFonts w:ascii="Arial" w:hAnsi="Arial" w:cs="Arial"/>
        <w:sz w:val="24"/>
        <w:szCs w:val="24"/>
      </w:rPr>
    </w:pPr>
    <w:sdt>
      <w:sdtPr>
        <w:rPr>
          <w:rFonts w:ascii="Arial" w:hAnsi="Arial" w:cs="Arial"/>
          <w:sz w:val="24"/>
          <w:szCs w:val="24"/>
        </w:rPr>
        <w:id w:val="-1149890178"/>
        <w:docPartObj>
          <w:docPartGallery w:val="Page Numbers (Top of Page)"/>
          <w:docPartUnique/>
        </w:docPartObj>
      </w:sdtPr>
      <w:sdtEndPr>
        <w:rPr>
          <w:noProof/>
        </w:rPr>
      </w:sdtEndPr>
      <w:sdtContent>
        <w:r w:rsidR="00482F3D" w:rsidRPr="00FA76E0">
          <w:rPr>
            <w:rFonts w:ascii="Arial" w:hAnsi="Arial" w:cs="Arial"/>
            <w:sz w:val="24"/>
            <w:szCs w:val="24"/>
          </w:rPr>
          <w:fldChar w:fldCharType="begin"/>
        </w:r>
        <w:r w:rsidR="00482F3D" w:rsidRPr="00FA76E0">
          <w:rPr>
            <w:rFonts w:ascii="Arial" w:hAnsi="Arial" w:cs="Arial"/>
            <w:sz w:val="24"/>
            <w:szCs w:val="24"/>
          </w:rPr>
          <w:instrText xml:space="preserve"> PAGE   \* MERGEFORMAT </w:instrText>
        </w:r>
        <w:r w:rsidR="00482F3D" w:rsidRPr="00FA76E0">
          <w:rPr>
            <w:rFonts w:ascii="Arial" w:hAnsi="Arial" w:cs="Arial"/>
            <w:sz w:val="24"/>
            <w:szCs w:val="24"/>
          </w:rPr>
          <w:fldChar w:fldCharType="separate"/>
        </w:r>
        <w:r w:rsidR="000A5B36">
          <w:rPr>
            <w:rFonts w:ascii="Arial" w:hAnsi="Arial" w:cs="Arial"/>
            <w:noProof/>
            <w:sz w:val="24"/>
            <w:szCs w:val="24"/>
          </w:rPr>
          <w:t>5</w:t>
        </w:r>
        <w:r w:rsidR="00482F3D" w:rsidRPr="00FA76E0">
          <w:rPr>
            <w:rFonts w:ascii="Arial" w:hAnsi="Arial" w:cs="Arial"/>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743EBC"/>
    <w:multiLevelType w:val="hybridMultilevel"/>
    <w:tmpl w:val="C6347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EF3489"/>
    <w:multiLevelType w:val="hybridMultilevel"/>
    <w:tmpl w:val="9CE47AD8"/>
    <w:lvl w:ilvl="0" w:tplc="9134EA7E">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BE2245"/>
    <w:multiLevelType w:val="hybridMultilevel"/>
    <w:tmpl w:val="DBFE2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9E152DB"/>
    <w:multiLevelType w:val="hybridMultilevel"/>
    <w:tmpl w:val="4CD6071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9A2"/>
    <w:rsid w:val="000349A2"/>
    <w:rsid w:val="00053A12"/>
    <w:rsid w:val="00055DCA"/>
    <w:rsid w:val="000A5B36"/>
    <w:rsid w:val="00153B34"/>
    <w:rsid w:val="001622A8"/>
    <w:rsid w:val="00202232"/>
    <w:rsid w:val="00235F72"/>
    <w:rsid w:val="002511A3"/>
    <w:rsid w:val="00257285"/>
    <w:rsid w:val="0026413E"/>
    <w:rsid w:val="002654DF"/>
    <w:rsid w:val="00265768"/>
    <w:rsid w:val="00285E97"/>
    <w:rsid w:val="002C799D"/>
    <w:rsid w:val="002E4B15"/>
    <w:rsid w:val="003815BF"/>
    <w:rsid w:val="003F43E1"/>
    <w:rsid w:val="00413DDC"/>
    <w:rsid w:val="00423A5D"/>
    <w:rsid w:val="00482F3D"/>
    <w:rsid w:val="00575AF3"/>
    <w:rsid w:val="005925DF"/>
    <w:rsid w:val="005A271C"/>
    <w:rsid w:val="005B4CCD"/>
    <w:rsid w:val="005E41C9"/>
    <w:rsid w:val="006010EE"/>
    <w:rsid w:val="00622F4A"/>
    <w:rsid w:val="006B5754"/>
    <w:rsid w:val="007256AA"/>
    <w:rsid w:val="007B7FEF"/>
    <w:rsid w:val="007D4528"/>
    <w:rsid w:val="008245AC"/>
    <w:rsid w:val="00842B1C"/>
    <w:rsid w:val="00865DD7"/>
    <w:rsid w:val="00871117"/>
    <w:rsid w:val="0089419E"/>
    <w:rsid w:val="008C4973"/>
    <w:rsid w:val="008F5ADE"/>
    <w:rsid w:val="00957B69"/>
    <w:rsid w:val="00962477"/>
    <w:rsid w:val="0099229C"/>
    <w:rsid w:val="00A07E31"/>
    <w:rsid w:val="00A22909"/>
    <w:rsid w:val="00A57EDE"/>
    <w:rsid w:val="00A717F5"/>
    <w:rsid w:val="00B63C71"/>
    <w:rsid w:val="00B95DC3"/>
    <w:rsid w:val="00BB6506"/>
    <w:rsid w:val="00BD7D58"/>
    <w:rsid w:val="00C6745F"/>
    <w:rsid w:val="00C742A8"/>
    <w:rsid w:val="00C7580E"/>
    <w:rsid w:val="00C94B1E"/>
    <w:rsid w:val="00CB3423"/>
    <w:rsid w:val="00CC5024"/>
    <w:rsid w:val="00CD1092"/>
    <w:rsid w:val="00CD5BAD"/>
    <w:rsid w:val="00CE44C0"/>
    <w:rsid w:val="00CF0A1A"/>
    <w:rsid w:val="00D22075"/>
    <w:rsid w:val="00D24D94"/>
    <w:rsid w:val="00D73809"/>
    <w:rsid w:val="00D94C49"/>
    <w:rsid w:val="00DD0597"/>
    <w:rsid w:val="00DE0589"/>
    <w:rsid w:val="00DE7903"/>
    <w:rsid w:val="00DF10A8"/>
    <w:rsid w:val="00DF2B1D"/>
    <w:rsid w:val="00E326A1"/>
    <w:rsid w:val="00EA1AB2"/>
    <w:rsid w:val="00EF19CE"/>
    <w:rsid w:val="00F06A7F"/>
    <w:rsid w:val="00F410FB"/>
    <w:rsid w:val="00FA76E0"/>
    <w:rsid w:val="00FC15DB"/>
    <w:rsid w:val="00FF22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A7B47F3-F09A-404B-8112-8996542C5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49A2"/>
    <w:pPr>
      <w:ind w:left="720"/>
      <w:contextualSpacing/>
    </w:pPr>
  </w:style>
  <w:style w:type="character" w:styleId="Hyperlink">
    <w:name w:val="Hyperlink"/>
    <w:basedOn w:val="DefaultParagraphFont"/>
    <w:uiPriority w:val="99"/>
    <w:unhideWhenUsed/>
    <w:rsid w:val="00DF2B1D"/>
    <w:rPr>
      <w:color w:val="0000FF" w:themeColor="hyperlink"/>
      <w:u w:val="single"/>
    </w:rPr>
  </w:style>
  <w:style w:type="paragraph" w:styleId="Header">
    <w:name w:val="header"/>
    <w:basedOn w:val="Normal"/>
    <w:link w:val="HeaderChar"/>
    <w:uiPriority w:val="99"/>
    <w:unhideWhenUsed/>
    <w:rsid w:val="00482F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2F3D"/>
  </w:style>
  <w:style w:type="paragraph" w:styleId="Footer">
    <w:name w:val="footer"/>
    <w:basedOn w:val="Normal"/>
    <w:link w:val="FooterChar"/>
    <w:uiPriority w:val="99"/>
    <w:unhideWhenUsed/>
    <w:rsid w:val="00482F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2F3D"/>
  </w:style>
  <w:style w:type="paragraph" w:styleId="BalloonText">
    <w:name w:val="Balloon Text"/>
    <w:basedOn w:val="Normal"/>
    <w:link w:val="BalloonTextChar"/>
    <w:uiPriority w:val="99"/>
    <w:semiHidden/>
    <w:unhideWhenUsed/>
    <w:rsid w:val="00482F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2F3D"/>
    <w:rPr>
      <w:rFonts w:ascii="Tahoma" w:hAnsi="Tahoma" w:cs="Tahoma"/>
      <w:sz w:val="16"/>
      <w:szCs w:val="16"/>
    </w:rPr>
  </w:style>
  <w:style w:type="character" w:styleId="FollowedHyperlink">
    <w:name w:val="FollowedHyperlink"/>
    <w:basedOn w:val="DefaultParagraphFont"/>
    <w:uiPriority w:val="99"/>
    <w:semiHidden/>
    <w:unhideWhenUsed/>
    <w:rsid w:val="00055DCA"/>
    <w:rPr>
      <w:color w:val="800080" w:themeColor="followedHyperlink"/>
      <w:u w:val="single"/>
    </w:rPr>
  </w:style>
  <w:style w:type="paragraph" w:customStyle="1" w:styleId="Default">
    <w:name w:val="Default"/>
    <w:rsid w:val="00EF19CE"/>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EF19CE"/>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0099245">
      <w:bodyDiv w:val="1"/>
      <w:marLeft w:val="0"/>
      <w:marRight w:val="0"/>
      <w:marTop w:val="0"/>
      <w:marBottom w:val="0"/>
      <w:divBdr>
        <w:top w:val="none" w:sz="0" w:space="0" w:color="auto"/>
        <w:left w:val="none" w:sz="0" w:space="0" w:color="auto"/>
        <w:bottom w:val="none" w:sz="0" w:space="0" w:color="auto"/>
        <w:right w:val="none" w:sz="0" w:space="0" w:color="auto"/>
      </w:divBdr>
    </w:div>
    <w:div w:id="1151557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utor2u.net/business/reference/corporate-objectives" TargetMode="External"/><Relationship Id="rId13" Type="http://schemas.openxmlformats.org/officeDocument/2006/relationships/hyperlink" Target="https://smallbusiness.chron.com/define-sales-analysis-5258.html"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marketingnotesbook.blogspot.com/2013/01/blog-post.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lideshare.net/maxwellranasinghe/marketing-strategy-implementation-and-contro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scribd.com/doc/55461052/Strategic-Marketing-1" TargetMode="External"/><Relationship Id="rId4" Type="http://schemas.openxmlformats.org/officeDocument/2006/relationships/webSettings" Target="webSettings.xml"/><Relationship Id="rId9" Type="http://schemas.openxmlformats.org/officeDocument/2006/relationships/hyperlink" Target="http://marketing-made-simple.com/marketing-plan/#.VFIziyKUcVh" TargetMode="External"/><Relationship Id="rId14" Type="http://schemas.openxmlformats.org/officeDocument/2006/relationships/hyperlink" Target="https://www.pmlive.com/intelligence/healthcare_glossary/Terms/m/marketing_cost_analy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1431</Words>
  <Characters>8163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Pob Cato</dc:creator>
  <cp:lastModifiedBy>James Cato</cp:lastModifiedBy>
  <cp:revision>3</cp:revision>
  <dcterms:created xsi:type="dcterms:W3CDTF">2018-11-14T13:41:00Z</dcterms:created>
  <dcterms:modified xsi:type="dcterms:W3CDTF">2018-11-14T13:46:00Z</dcterms:modified>
</cp:coreProperties>
</file>