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8A884D" w14:textId="1E5831C4"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6CCED4C7" wp14:editId="55C5CC4E">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6B9BED3A" w14:textId="6E5BED38" w:rsidR="00607874" w:rsidRDefault="00076F5C"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203BA979" wp14:editId="06225678">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6276B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A71188E"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03BA979"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466276B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A71188E" w14:textId="77777777" w:rsidR="00405895" w:rsidRDefault="00405895"/>
                  </w:txbxContent>
                </v:textbox>
              </v:shape>
            </w:pict>
          </mc:Fallback>
        </mc:AlternateContent>
      </w:r>
    </w:p>
    <w:p w14:paraId="57E8C28E" w14:textId="77777777" w:rsidR="00607874" w:rsidRDefault="00607874" w:rsidP="00A851DA">
      <w:pPr>
        <w:rPr>
          <w:lang w:val="en-US"/>
        </w:rPr>
      </w:pPr>
    </w:p>
    <w:p w14:paraId="177C9E6D"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9"/>
        <w:gridCol w:w="6487"/>
      </w:tblGrid>
      <w:tr w:rsidR="00A851DA" w:rsidRPr="00B0415E" w14:paraId="54D9B472" w14:textId="77777777" w:rsidTr="00A97378">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7BD9A16" w14:textId="77777777" w:rsidR="00A851DA" w:rsidRPr="00B0415E" w:rsidRDefault="00A851DA">
            <w:pPr>
              <w:rPr>
                <w:b/>
                <w:color w:val="002060"/>
              </w:rPr>
            </w:pPr>
            <w:r w:rsidRPr="00B0415E">
              <w:rPr>
                <w:b/>
                <w:color w:val="002060"/>
              </w:rPr>
              <w:t>Student Name:</w:t>
            </w:r>
          </w:p>
        </w:tc>
        <w:tc>
          <w:tcPr>
            <w:tcW w:w="6487" w:type="dxa"/>
            <w:tcBorders>
              <w:top w:val="single" w:sz="4" w:space="0" w:color="auto"/>
              <w:left w:val="single" w:sz="4" w:space="0" w:color="auto"/>
              <w:bottom w:val="single" w:sz="4" w:space="0" w:color="auto"/>
              <w:right w:val="single" w:sz="4" w:space="0" w:color="auto"/>
            </w:tcBorders>
            <w:hideMark/>
          </w:tcPr>
          <w:p w14:paraId="5FCCF4D7" w14:textId="21032D70" w:rsidR="00A851DA" w:rsidRPr="00B0415E" w:rsidRDefault="00AE26A8">
            <w:pPr>
              <w:pStyle w:val="Default"/>
              <w:rPr>
                <w:rFonts w:asciiTheme="minorHAnsi" w:hAnsiTheme="minorHAnsi"/>
              </w:rPr>
            </w:pPr>
            <w:r>
              <w:rPr>
                <w:rFonts w:asciiTheme="minorHAnsi" w:hAnsiTheme="minorHAnsi"/>
              </w:rPr>
              <w:t>Lynn Ford</w:t>
            </w:r>
          </w:p>
        </w:tc>
      </w:tr>
      <w:tr w:rsidR="00A851DA" w:rsidRPr="00B0415E" w14:paraId="21129546" w14:textId="77777777" w:rsidTr="00A97378">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EEC592C" w14:textId="77777777" w:rsidR="00A851DA" w:rsidRPr="00B0415E" w:rsidRDefault="00A851DA">
            <w:pPr>
              <w:rPr>
                <w:b/>
                <w:color w:val="002060"/>
              </w:rPr>
            </w:pPr>
            <w:r w:rsidRPr="00B0415E">
              <w:rPr>
                <w:b/>
                <w:color w:val="002060"/>
              </w:rPr>
              <w:t>Student Number:</w:t>
            </w:r>
          </w:p>
        </w:tc>
        <w:tc>
          <w:tcPr>
            <w:tcW w:w="6487" w:type="dxa"/>
            <w:tcBorders>
              <w:top w:val="single" w:sz="4" w:space="0" w:color="auto"/>
              <w:left w:val="single" w:sz="4" w:space="0" w:color="auto"/>
              <w:bottom w:val="single" w:sz="4" w:space="0" w:color="auto"/>
              <w:right w:val="single" w:sz="4" w:space="0" w:color="auto"/>
            </w:tcBorders>
          </w:tcPr>
          <w:p w14:paraId="0C25CC12" w14:textId="77777777" w:rsidR="00A851DA" w:rsidRPr="00B0415E" w:rsidRDefault="00A851DA">
            <w:pPr>
              <w:pStyle w:val="Default"/>
              <w:rPr>
                <w:rFonts w:asciiTheme="minorHAnsi" w:hAnsiTheme="minorHAnsi"/>
              </w:rPr>
            </w:pPr>
          </w:p>
        </w:tc>
      </w:tr>
      <w:tr w:rsidR="00A851DA" w:rsidRPr="00B0415E" w14:paraId="1A0569CB" w14:textId="77777777" w:rsidTr="00A97378">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0F563E3" w14:textId="77777777" w:rsidR="00A851DA" w:rsidRPr="00B0415E" w:rsidRDefault="00A851DA">
            <w:pPr>
              <w:rPr>
                <w:b/>
                <w:color w:val="002060"/>
              </w:rPr>
            </w:pPr>
            <w:r w:rsidRPr="00B0415E">
              <w:rPr>
                <w:b/>
                <w:color w:val="002060"/>
              </w:rPr>
              <w:t>Course:</w:t>
            </w:r>
          </w:p>
        </w:tc>
        <w:tc>
          <w:tcPr>
            <w:tcW w:w="6487" w:type="dxa"/>
            <w:tcBorders>
              <w:top w:val="single" w:sz="4" w:space="0" w:color="auto"/>
              <w:left w:val="single" w:sz="4" w:space="0" w:color="auto"/>
              <w:bottom w:val="single" w:sz="4" w:space="0" w:color="auto"/>
              <w:right w:val="single" w:sz="4" w:space="0" w:color="auto"/>
            </w:tcBorders>
            <w:hideMark/>
          </w:tcPr>
          <w:tbl>
            <w:tblPr>
              <w:tblStyle w:val="TableGrid"/>
              <w:tblW w:w="0" w:type="auto"/>
              <w:tblLook w:val="04A0" w:firstRow="1" w:lastRow="0" w:firstColumn="1" w:lastColumn="0" w:noHBand="0" w:noVBand="1"/>
            </w:tblPr>
            <w:tblGrid>
              <w:gridCol w:w="6261"/>
            </w:tblGrid>
            <w:tr w:rsidR="00AE26A8" w:rsidRPr="00B0415E" w14:paraId="5887A044" w14:textId="77777777" w:rsidTr="00A16318">
              <w:tc>
                <w:tcPr>
                  <w:tcW w:w="6487" w:type="dxa"/>
                  <w:tcBorders>
                    <w:top w:val="single" w:sz="4" w:space="0" w:color="auto"/>
                    <w:left w:val="single" w:sz="4" w:space="0" w:color="auto"/>
                    <w:bottom w:val="single" w:sz="4" w:space="0" w:color="auto"/>
                    <w:right w:val="single" w:sz="4" w:space="0" w:color="auto"/>
                  </w:tcBorders>
                  <w:hideMark/>
                </w:tcPr>
                <w:p w14:paraId="0EB1DD68" w14:textId="77777777" w:rsidR="00AE26A8" w:rsidRPr="00B0415E" w:rsidRDefault="00AE26A8" w:rsidP="00AE26A8">
                  <w:pPr>
                    <w:pStyle w:val="Default"/>
                    <w:rPr>
                      <w:rFonts w:asciiTheme="minorHAnsi" w:hAnsiTheme="minorHAnsi"/>
                    </w:rPr>
                  </w:pPr>
                  <w:r>
                    <w:rPr>
                      <w:rFonts w:asciiTheme="minorHAnsi" w:hAnsiTheme="minorHAnsi"/>
                    </w:rPr>
                    <w:t>Certificate in Management Level 1</w:t>
                  </w:r>
                </w:p>
              </w:tc>
            </w:tr>
          </w:tbl>
          <w:p w14:paraId="4105E3EA" w14:textId="77777777" w:rsidR="00A851DA" w:rsidRPr="00B0415E" w:rsidRDefault="00A851DA">
            <w:pPr>
              <w:pStyle w:val="Default"/>
              <w:rPr>
                <w:rFonts w:asciiTheme="minorHAnsi" w:hAnsiTheme="minorHAnsi"/>
              </w:rPr>
            </w:pPr>
          </w:p>
        </w:tc>
      </w:tr>
      <w:tr w:rsidR="00A851DA" w:rsidRPr="00B0415E" w14:paraId="3C2DE255" w14:textId="77777777" w:rsidTr="00A97378">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CB845CB" w14:textId="77777777" w:rsidR="00A851DA" w:rsidRPr="00B0415E" w:rsidRDefault="00A851DA">
            <w:pPr>
              <w:rPr>
                <w:b/>
                <w:color w:val="002060"/>
              </w:rPr>
            </w:pPr>
            <w:r w:rsidRPr="00B0415E">
              <w:rPr>
                <w:b/>
                <w:color w:val="002060"/>
              </w:rPr>
              <w:t>Assignment NO:</w:t>
            </w:r>
          </w:p>
        </w:tc>
        <w:tc>
          <w:tcPr>
            <w:tcW w:w="6487" w:type="dxa"/>
            <w:tcBorders>
              <w:top w:val="single" w:sz="4" w:space="0" w:color="auto"/>
              <w:left w:val="single" w:sz="4" w:space="0" w:color="auto"/>
              <w:bottom w:val="single" w:sz="4" w:space="0" w:color="auto"/>
              <w:right w:val="single" w:sz="4" w:space="0" w:color="auto"/>
            </w:tcBorders>
            <w:hideMark/>
          </w:tcPr>
          <w:p w14:paraId="245A6DAA" w14:textId="083B3CCF" w:rsidR="00A851DA" w:rsidRPr="00B0415E" w:rsidRDefault="00AE26A8">
            <w:r>
              <w:t>2</w:t>
            </w:r>
          </w:p>
        </w:tc>
      </w:tr>
    </w:tbl>
    <w:p w14:paraId="4750ACF9" w14:textId="77777777" w:rsidR="00CC2FB3" w:rsidRDefault="00CC2FB3" w:rsidP="00A851DA">
      <w:pPr>
        <w:rPr>
          <w:b/>
          <w:lang w:val="en-US"/>
        </w:rPr>
      </w:pPr>
    </w:p>
    <w:p w14:paraId="7D089AFA" w14:textId="77777777" w:rsidR="00443E6F" w:rsidRDefault="00527C11" w:rsidP="00A851DA">
      <w:pPr>
        <w:rPr>
          <w:b/>
          <w:sz w:val="28"/>
          <w:lang w:val="en-US"/>
        </w:rPr>
      </w:pPr>
      <w:r w:rsidRPr="00443E6F">
        <w:rPr>
          <w:b/>
          <w:sz w:val="28"/>
          <w:lang w:val="en-US"/>
        </w:rPr>
        <w:t>Marking Criteria:</w:t>
      </w:r>
    </w:p>
    <w:p w14:paraId="4E2E76CF"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790C521"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54907796" w14:textId="77777777" w:rsidTr="00CC2FB3">
        <w:tc>
          <w:tcPr>
            <w:tcW w:w="9242" w:type="dxa"/>
          </w:tcPr>
          <w:p w14:paraId="37E76C57"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443407EB" w14:textId="77777777" w:rsidR="00CC2FB3" w:rsidRDefault="00CC2FB3" w:rsidP="00A851DA">
            <w:pPr>
              <w:rPr>
                <w:b/>
              </w:rPr>
            </w:pPr>
          </w:p>
          <w:p w14:paraId="29D47097" w14:textId="559E20DF" w:rsidR="00F53144" w:rsidRDefault="00F53144" w:rsidP="00F53144">
            <w:pPr>
              <w:rPr>
                <w:b/>
              </w:rPr>
            </w:pPr>
            <w:proofErr w:type="spellStart"/>
            <w:r>
              <w:rPr>
                <w:b/>
              </w:rPr>
              <w:t>i</w:t>
            </w:r>
            <w:proofErr w:type="spellEnd"/>
            <w:r>
              <w:rPr>
                <w:b/>
              </w:rPr>
              <w:t xml:space="preserve">. </w:t>
            </w:r>
            <w:proofErr w:type="spellStart"/>
            <w:r w:rsidRPr="00F53144">
              <w:rPr>
                <w:b/>
              </w:rPr>
              <w:t>What</w:t>
            </w:r>
            <w:proofErr w:type="spellEnd"/>
            <w:r w:rsidRPr="00F53144">
              <w:rPr>
                <w:b/>
              </w:rPr>
              <w:t xml:space="preserve"> are the resources of a company? </w:t>
            </w:r>
            <w:r>
              <w:rPr>
                <w:b/>
              </w:rPr>
              <w:t xml:space="preserve">                                                                       (15)</w:t>
            </w:r>
          </w:p>
          <w:p w14:paraId="781BD1EC" w14:textId="54C5D77B" w:rsidR="00F53144" w:rsidRDefault="004E0F28" w:rsidP="00F53144">
            <w:r>
              <w:t>The resources of a company are a</w:t>
            </w:r>
            <w:r w:rsidRPr="004E0F28">
              <w:t>n econ</w:t>
            </w:r>
            <w:r>
              <w:t>omic or productive factor required to accomplish an activity, or as means to undertake an enterprise and achieve desired outcome. They are inputs to production that can be accumulated over time to enhance the performance of the organization.</w:t>
            </w:r>
            <w:r w:rsidR="00DB6554">
              <w:t xml:space="preserve"> Three most basic resources are land, </w:t>
            </w:r>
            <w:proofErr w:type="spellStart"/>
            <w:r w:rsidR="00DB6554">
              <w:t>labour</w:t>
            </w:r>
            <w:proofErr w:type="spellEnd"/>
            <w:r w:rsidR="00DB6554">
              <w:t xml:space="preserve"> and capital; other resources include energy, entrepreneurship, information, expertise, management and time</w:t>
            </w:r>
          </w:p>
          <w:p w14:paraId="568D42F2" w14:textId="1AA855A4" w:rsidR="004E0F28" w:rsidRDefault="004E0F28" w:rsidP="00F53144">
            <w:r>
              <w:t xml:space="preserve">They fall into 2 broad categories – </w:t>
            </w:r>
          </w:p>
          <w:tbl>
            <w:tblPr>
              <w:tblStyle w:val="TableGrid"/>
              <w:tblW w:w="0" w:type="auto"/>
              <w:tblLook w:val="04A0" w:firstRow="1" w:lastRow="0" w:firstColumn="1" w:lastColumn="0" w:noHBand="0" w:noVBand="1"/>
            </w:tblPr>
            <w:tblGrid>
              <w:gridCol w:w="4395"/>
              <w:gridCol w:w="4395"/>
            </w:tblGrid>
            <w:tr w:rsidR="004E0F28" w14:paraId="19108311" w14:textId="77777777" w:rsidTr="004E0F28">
              <w:tc>
                <w:tcPr>
                  <w:tcW w:w="4395" w:type="dxa"/>
                </w:tcPr>
                <w:p w14:paraId="1E0E7162" w14:textId="797AFAF6" w:rsidR="004E0F28" w:rsidRDefault="004E0F28" w:rsidP="004E0F28">
                  <w:r>
                    <w:t>Tangible</w:t>
                  </w:r>
                </w:p>
              </w:tc>
              <w:tc>
                <w:tcPr>
                  <w:tcW w:w="4395" w:type="dxa"/>
                </w:tcPr>
                <w:p w14:paraId="2B208163" w14:textId="136E4D01" w:rsidR="004E0F28" w:rsidRDefault="004E0F28" w:rsidP="00F53144">
                  <w:r>
                    <w:t>Intangible</w:t>
                  </w:r>
                </w:p>
              </w:tc>
            </w:tr>
            <w:tr w:rsidR="004E0F28" w14:paraId="4A8A3143" w14:textId="77777777" w:rsidTr="004E0F28">
              <w:tc>
                <w:tcPr>
                  <w:tcW w:w="4395" w:type="dxa"/>
                </w:tcPr>
                <w:p w14:paraId="4FB4016E" w14:textId="77777777" w:rsidR="004E0F28" w:rsidRDefault="004E0F28" w:rsidP="00F53144">
                  <w:r>
                    <w:t>Property</w:t>
                  </w:r>
                </w:p>
                <w:p w14:paraId="47005AE6" w14:textId="77777777" w:rsidR="004E0F28" w:rsidRDefault="004E0F28" w:rsidP="00F53144">
                  <w:r>
                    <w:t>Production facilities</w:t>
                  </w:r>
                </w:p>
                <w:p w14:paraId="27C15F95" w14:textId="77777777" w:rsidR="004E0F28" w:rsidRDefault="004E0F28" w:rsidP="00F53144">
                  <w:r>
                    <w:t>Raw materials</w:t>
                  </w:r>
                </w:p>
                <w:p w14:paraId="174E398D" w14:textId="77777777" w:rsidR="004E0F28" w:rsidRDefault="004E0F28" w:rsidP="00F53144">
                  <w:r>
                    <w:t>Machinery</w:t>
                  </w:r>
                </w:p>
                <w:p w14:paraId="1DAA803F" w14:textId="77777777" w:rsidR="004E0F28" w:rsidRDefault="004E0F28" w:rsidP="00F53144">
                  <w:r>
                    <w:t>Equipment</w:t>
                  </w:r>
                </w:p>
                <w:p w14:paraId="2980DD52" w14:textId="24E62079" w:rsidR="004E0F28" w:rsidRDefault="004E0F28" w:rsidP="00F53144">
                  <w:r>
                    <w:t>Money</w:t>
                  </w:r>
                </w:p>
              </w:tc>
              <w:tc>
                <w:tcPr>
                  <w:tcW w:w="4395" w:type="dxa"/>
                </w:tcPr>
                <w:p w14:paraId="43D17912" w14:textId="77777777" w:rsidR="004E0F28" w:rsidRDefault="004E0F28" w:rsidP="00F53144">
                  <w:r>
                    <w:t>Company reputation</w:t>
                  </w:r>
                </w:p>
                <w:p w14:paraId="4861524F" w14:textId="77777777" w:rsidR="004E0F28" w:rsidRDefault="004E0F28" w:rsidP="00F53144">
                  <w:r>
                    <w:t>Culture</w:t>
                  </w:r>
                </w:p>
                <w:p w14:paraId="72A7A7EF" w14:textId="77777777" w:rsidR="004E0F28" w:rsidRDefault="004E0F28" w:rsidP="00F53144">
                  <w:r>
                    <w:t>Technical knowledge</w:t>
                  </w:r>
                </w:p>
                <w:p w14:paraId="385D437F" w14:textId="77777777" w:rsidR="004E0F28" w:rsidRDefault="004E0F28" w:rsidP="00F53144">
                  <w:r>
                    <w:t>Learning</w:t>
                  </w:r>
                </w:p>
                <w:p w14:paraId="0BBDCAE8" w14:textId="77777777" w:rsidR="004E0F28" w:rsidRDefault="004E0F28" w:rsidP="00F53144">
                  <w:r>
                    <w:t>Experience</w:t>
                  </w:r>
                </w:p>
                <w:p w14:paraId="6E708F77" w14:textId="77777777" w:rsidR="004E0F28" w:rsidRDefault="004E0F28" w:rsidP="00F53144">
                  <w:r>
                    <w:t>Patents</w:t>
                  </w:r>
                </w:p>
                <w:p w14:paraId="58EA73F8" w14:textId="77777777" w:rsidR="004E0F28" w:rsidRDefault="004E0F28" w:rsidP="00F53144">
                  <w:r>
                    <w:t>Employees</w:t>
                  </w:r>
                </w:p>
                <w:p w14:paraId="1459BEE0" w14:textId="77777777" w:rsidR="004E0F28" w:rsidRDefault="004E0F28" w:rsidP="00F53144">
                  <w:r>
                    <w:t>Customers</w:t>
                  </w:r>
                </w:p>
                <w:p w14:paraId="592643F7" w14:textId="1EA08D26" w:rsidR="004E0F28" w:rsidRDefault="004E0F28" w:rsidP="00F53144">
                  <w:r>
                    <w:t>Customer service</w:t>
                  </w:r>
                </w:p>
                <w:p w14:paraId="4FB76AD4" w14:textId="51FC5A6F" w:rsidR="004E0F28" w:rsidRDefault="004E0F28" w:rsidP="00F53144"/>
              </w:tc>
            </w:tr>
          </w:tbl>
          <w:p w14:paraId="46EA2A3A" w14:textId="6FE2FE45" w:rsidR="004E0F28" w:rsidRDefault="004E0F28" w:rsidP="00F53144">
            <w:r>
              <w:t>Resources of the company are those which can help it gain profit and are essential to make it run.</w:t>
            </w:r>
          </w:p>
          <w:p w14:paraId="7241A249" w14:textId="57726005" w:rsidR="004E0F28" w:rsidRDefault="004E0F28" w:rsidP="00F53144">
            <w:r>
              <w:t>Resources are a source of competitive advantage only under certain circumstances:</w:t>
            </w:r>
          </w:p>
          <w:p w14:paraId="59DA8066" w14:textId="499A48A9" w:rsidR="004E0F28" w:rsidRDefault="004E0F28" w:rsidP="004E0F28">
            <w:pPr>
              <w:pStyle w:val="ListParagraph"/>
              <w:numPr>
                <w:ilvl w:val="0"/>
                <w:numId w:val="3"/>
              </w:numPr>
            </w:pPr>
            <w:r>
              <w:t xml:space="preserve">Valuable                                   </w:t>
            </w:r>
            <w:proofErr w:type="gramStart"/>
            <w:r>
              <w:t xml:space="preserve"> </w:t>
            </w:r>
            <w:r w:rsidR="00DB6554">
              <w:t xml:space="preserve"> </w:t>
            </w:r>
            <w:r>
              <w:rPr>
                <w:rFonts w:cs="Calibri"/>
              </w:rPr>
              <w:t>]</w:t>
            </w:r>
            <w:proofErr w:type="gramEnd"/>
          </w:p>
          <w:p w14:paraId="1D7BB71C" w14:textId="0ED52EFA" w:rsidR="004E0F28" w:rsidRDefault="004E0F28" w:rsidP="004E0F28">
            <w:pPr>
              <w:pStyle w:val="ListParagraph"/>
              <w:numPr>
                <w:ilvl w:val="0"/>
                <w:numId w:val="3"/>
              </w:numPr>
            </w:pPr>
            <w:r>
              <w:t xml:space="preserve">Rare                                          </w:t>
            </w:r>
            <w:proofErr w:type="gramStart"/>
            <w:r>
              <w:t xml:space="preserve"> </w:t>
            </w:r>
            <w:r w:rsidR="00DB6554">
              <w:t xml:space="preserve"> </w:t>
            </w:r>
            <w:r>
              <w:rPr>
                <w:rFonts w:cs="Calibri"/>
              </w:rPr>
              <w:t>]</w:t>
            </w:r>
            <w:proofErr w:type="gramEnd"/>
            <w:r>
              <w:t xml:space="preserve">            = core competencies</w:t>
            </w:r>
          </w:p>
          <w:p w14:paraId="66F95BA1" w14:textId="6EBF3BA1" w:rsidR="004E0F28" w:rsidRDefault="004E0F28" w:rsidP="004E0F28">
            <w:pPr>
              <w:pStyle w:val="ListParagraph"/>
              <w:numPr>
                <w:ilvl w:val="0"/>
                <w:numId w:val="3"/>
              </w:numPr>
            </w:pPr>
            <w:r>
              <w:t xml:space="preserve">Difficult to imitate                  </w:t>
            </w:r>
            <w:proofErr w:type="gramStart"/>
            <w:r>
              <w:t xml:space="preserve"> </w:t>
            </w:r>
            <w:r>
              <w:t xml:space="preserve"> </w:t>
            </w:r>
            <w:r>
              <w:rPr>
                <w:rFonts w:cs="Calibri"/>
              </w:rPr>
              <w:t>]</w:t>
            </w:r>
            <w:proofErr w:type="gramEnd"/>
          </w:p>
          <w:p w14:paraId="042EB858" w14:textId="2B84A16D" w:rsidR="004E0F28" w:rsidRPr="004E0F28" w:rsidRDefault="004E0F28" w:rsidP="004E0F28">
            <w:pPr>
              <w:pStyle w:val="ListParagraph"/>
              <w:numPr>
                <w:ilvl w:val="0"/>
                <w:numId w:val="3"/>
              </w:numPr>
            </w:pPr>
            <w:r>
              <w:t xml:space="preserve">Well </w:t>
            </w:r>
            <w:r w:rsidR="00DB6554">
              <w:t xml:space="preserve">organized                        </w:t>
            </w:r>
            <w:proofErr w:type="gramStart"/>
            <w:r w:rsidR="00DB6554">
              <w:t xml:space="preserve"> </w:t>
            </w:r>
            <w:r w:rsidR="00DB6554">
              <w:t xml:space="preserve"> </w:t>
            </w:r>
            <w:r w:rsidR="00DB6554">
              <w:rPr>
                <w:rFonts w:cs="Calibri"/>
              </w:rPr>
              <w:t>]</w:t>
            </w:r>
            <w:proofErr w:type="gramEnd"/>
          </w:p>
          <w:p w14:paraId="6D648593" w14:textId="77777777" w:rsidR="00F53144" w:rsidRDefault="00F53144" w:rsidP="00F53144">
            <w:pPr>
              <w:rPr>
                <w:b/>
              </w:rPr>
            </w:pPr>
          </w:p>
          <w:p w14:paraId="7AFD1268" w14:textId="77777777" w:rsidR="00F53144" w:rsidRDefault="00F53144" w:rsidP="00F53144">
            <w:pPr>
              <w:rPr>
                <w:b/>
              </w:rPr>
            </w:pPr>
          </w:p>
          <w:p w14:paraId="051D95FD" w14:textId="77777777" w:rsidR="00F53144" w:rsidRDefault="00F53144" w:rsidP="00F53144">
            <w:pPr>
              <w:rPr>
                <w:b/>
              </w:rPr>
            </w:pPr>
          </w:p>
          <w:p w14:paraId="05BFD0E0" w14:textId="77777777" w:rsidR="00F53144" w:rsidRDefault="00F53144" w:rsidP="00F53144">
            <w:pPr>
              <w:rPr>
                <w:b/>
              </w:rPr>
            </w:pPr>
          </w:p>
          <w:p w14:paraId="275E7677" w14:textId="77777777" w:rsidR="00F53144" w:rsidRDefault="00F53144" w:rsidP="00F53144">
            <w:pPr>
              <w:rPr>
                <w:b/>
              </w:rPr>
            </w:pPr>
            <w:r w:rsidRPr="00F53144">
              <w:rPr>
                <w:b/>
              </w:rPr>
              <w:lastRenderedPageBreak/>
              <w:t>ii. What is an effective resource management system?</w:t>
            </w:r>
          </w:p>
          <w:p w14:paraId="23754C21" w14:textId="610DE6B8" w:rsidR="00F53144" w:rsidRDefault="00DB6554" w:rsidP="00F53144">
            <w:r>
              <w:t>An effective resource management system can be defined as the proper and effective management of the various resources of a business for its benefit and profit. It ensures the organization runs efficiently and includes the safety in the workplace of the buildings, machinery and that of the employees.</w:t>
            </w:r>
          </w:p>
          <w:p w14:paraId="6D59070B" w14:textId="755D295A" w:rsidR="004F4EC3" w:rsidRDefault="004F4EC3" w:rsidP="00F53144">
            <w:r>
              <w:t>For any project to be successful, one cannot undermine the importance of effective resource management, as it has an impact not only on the profits but also on attitude and motivation.</w:t>
            </w:r>
          </w:p>
          <w:p w14:paraId="7987266B" w14:textId="77777777" w:rsidR="000F7569" w:rsidRDefault="004F4EC3" w:rsidP="00F53144">
            <w:r>
              <w:t xml:space="preserve">Project management processes, techniques and philosophies have been developed </w:t>
            </w:r>
            <w:proofErr w:type="gramStart"/>
            <w:r>
              <w:t>in order for</w:t>
            </w:r>
            <w:proofErr w:type="gramEnd"/>
            <w:r>
              <w:t xml:space="preserve"> the best approach for allocating resources. Resource management software tools are also available that automate and assist the process of resource allocation to projects</w:t>
            </w:r>
            <w:r w:rsidR="00474686">
              <w:t xml:space="preserve">. </w:t>
            </w:r>
          </w:p>
          <w:p w14:paraId="253920BD" w14:textId="00D153C4" w:rsidR="00474686" w:rsidRDefault="00474686" w:rsidP="00F53144">
            <w:r>
              <w:t>With regards to Coca-Cola’s resource management, they have tangible and intangible assets in different places around the world and they need to be maintained by an effective resource management system to ensure each operation performs well. It includes:</w:t>
            </w:r>
          </w:p>
          <w:p w14:paraId="12086665" w14:textId="4ACAF3DE" w:rsidR="004F4EC3" w:rsidRDefault="00474686" w:rsidP="00F53144">
            <w:r w:rsidRPr="000F7569">
              <w:rPr>
                <w:b/>
              </w:rPr>
              <w:t>Fixed resources</w:t>
            </w:r>
            <w:r>
              <w:t xml:space="preserve">, </w:t>
            </w:r>
            <w:proofErr w:type="spellStart"/>
            <w:r>
              <w:t>i.e</w:t>
            </w:r>
            <w:proofErr w:type="spellEnd"/>
            <w:r>
              <w:t xml:space="preserve"> their buildings and facilities, which focus on different activities and operations. The inventory and stock </w:t>
            </w:r>
            <w:proofErr w:type="gramStart"/>
            <w:r>
              <w:t>needs</w:t>
            </w:r>
            <w:proofErr w:type="gramEnd"/>
            <w:r>
              <w:t xml:space="preserve"> to be maintained to ensure resources are not wasted</w:t>
            </w:r>
          </w:p>
          <w:p w14:paraId="66FA626A" w14:textId="7E5BE918" w:rsidR="00474686" w:rsidRDefault="00474686" w:rsidP="00F53144">
            <w:r w:rsidRPr="000F7569">
              <w:rPr>
                <w:b/>
              </w:rPr>
              <w:t>Waste disposal management</w:t>
            </w:r>
            <w:r>
              <w:t xml:space="preserve"> – to protect the environment and save money and build a good reputation</w:t>
            </w:r>
          </w:p>
          <w:p w14:paraId="270A2B0A" w14:textId="566CC378" w:rsidR="000F7569" w:rsidRDefault="000F7569" w:rsidP="00F53144">
            <w:r w:rsidRPr="000F7569">
              <w:rPr>
                <w:b/>
              </w:rPr>
              <w:t>Vision-aligned maintenance and transformation</w:t>
            </w:r>
            <w:r>
              <w:t xml:space="preserve"> – that facilities, equipment and machinery are updated and maintained to ensure efficiency and safety</w:t>
            </w:r>
          </w:p>
          <w:p w14:paraId="2593BA39" w14:textId="34AE0E9B" w:rsidR="000F7569" w:rsidRDefault="000F7569" w:rsidP="00F53144">
            <w:r w:rsidRPr="000F7569">
              <w:rPr>
                <w:b/>
              </w:rPr>
              <w:t>Health and safety at work act 1974</w:t>
            </w:r>
            <w:r>
              <w:t xml:space="preserve"> – policies were set up for emergency situations and rules and regulations in place for all staff to adhere to and safety equipment provided.</w:t>
            </w:r>
          </w:p>
          <w:p w14:paraId="14732FB2" w14:textId="64650600" w:rsidR="000F7569" w:rsidRDefault="000F7569" w:rsidP="00F53144">
            <w:r w:rsidRPr="000F7569">
              <w:rPr>
                <w:b/>
              </w:rPr>
              <w:t>Insurance</w:t>
            </w:r>
            <w:r>
              <w:t xml:space="preserve"> – to include theft, damage, vandalism, gas and chemical leaks, natural disasters and collisions.</w:t>
            </w:r>
          </w:p>
          <w:p w14:paraId="12A42B82" w14:textId="49D7510D" w:rsidR="000F7569" w:rsidRPr="00DB6554" w:rsidRDefault="000F7569" w:rsidP="00F53144">
            <w:r>
              <w:t>An effective system ensures there is no waste or loss because of careless use of resources. I</w:t>
            </w:r>
            <w:r w:rsidR="005566C9">
              <w:t>t</w:t>
            </w:r>
            <w:r>
              <w:t xml:space="preserve">s aim is to cut the time production, as well as the cost but still produce good quality products that please the customer. To use the best possible resources in such a way that there is no waste and there is consistency in the quality and appearance of </w:t>
            </w:r>
            <w:proofErr w:type="gramStart"/>
            <w:r>
              <w:t>the end result</w:t>
            </w:r>
            <w:proofErr w:type="gramEnd"/>
            <w:r>
              <w:t>.</w:t>
            </w:r>
          </w:p>
          <w:p w14:paraId="363401A2" w14:textId="77777777" w:rsidR="00F53144" w:rsidRDefault="00F53144" w:rsidP="00F53144">
            <w:pPr>
              <w:rPr>
                <w:b/>
              </w:rPr>
            </w:pPr>
          </w:p>
          <w:p w14:paraId="35217DA3" w14:textId="77777777" w:rsidR="00F53144" w:rsidRDefault="00F53144" w:rsidP="00F53144">
            <w:pPr>
              <w:rPr>
                <w:b/>
              </w:rPr>
            </w:pPr>
          </w:p>
          <w:p w14:paraId="7CB6E36D" w14:textId="4F7C3444" w:rsidR="00F53144" w:rsidRDefault="00F53144" w:rsidP="00F53144">
            <w:pPr>
              <w:rPr>
                <w:b/>
              </w:rPr>
            </w:pPr>
            <w:r w:rsidRPr="00F53144">
              <w:rPr>
                <w:b/>
              </w:rPr>
              <w:t xml:space="preserve">iii. Why are trusted suppliers important for a business? </w:t>
            </w:r>
          </w:p>
          <w:p w14:paraId="6AEE076B" w14:textId="644D44A6" w:rsidR="00F53144" w:rsidRDefault="005566C9" w:rsidP="00F53144">
            <w:r w:rsidRPr="005566C9">
              <w:t>At the most basic level, an organization needs suppliers either to provide the resources for the products or services it sells, or to supply resources needed to run the business.</w:t>
            </w:r>
            <w:r>
              <w:t xml:space="preserve"> The key advantage of strong, healthy supplier relationships is that you can gain better value for your business. The better you know your suppliers and the better they know you, the more likely you are to benefit from dedicated service, preferential pricing and special terms. Through this, your supply chain becomes more efficient, cost effective and productive.</w:t>
            </w:r>
          </w:p>
          <w:p w14:paraId="034F87D9" w14:textId="54A550D9" w:rsidR="005566C9" w:rsidRDefault="005566C9" w:rsidP="00F53144">
            <w:r>
              <w:t>Having more than one source of raw materials can be useful so that there is a constant flow of materials, as relying on only one supplier could cause problems if they can not deliver or get your suppl</w:t>
            </w:r>
            <w:r w:rsidR="0090689C">
              <w:t>ies on time, or at all.</w:t>
            </w:r>
          </w:p>
          <w:p w14:paraId="651B7809" w14:textId="5A38B49B" w:rsidR="0090689C" w:rsidRDefault="0090689C" w:rsidP="00F53144">
            <w:r>
              <w:t xml:space="preserve">By having a good working relationship with your trusted suppliers is key as any issues can be resolved quickly and ensure your operation runs smoothly. Businesses that chose a supplier based </w:t>
            </w:r>
            <w:proofErr w:type="spellStart"/>
            <w:r>
              <w:t>soley</w:t>
            </w:r>
            <w:proofErr w:type="spellEnd"/>
            <w:r>
              <w:t xml:space="preserve"> on cost rarely have the most efficient way of doing things. Searching for and arranging contracts with new suppliers introduces further costs. The aim would be to form longer, stronger bonds with trusted suppliers, looking for quality, reliability, value for money and most importantly strong service and clear communication.</w:t>
            </w:r>
          </w:p>
          <w:p w14:paraId="20702B4B" w14:textId="77777777" w:rsidR="005566C9" w:rsidRPr="005566C9" w:rsidRDefault="005566C9" w:rsidP="00F53144"/>
          <w:p w14:paraId="27C7CADD" w14:textId="36BE3F60" w:rsidR="00F53144" w:rsidRDefault="00F53144" w:rsidP="00F53144">
            <w:pPr>
              <w:rPr>
                <w:b/>
              </w:rPr>
            </w:pPr>
          </w:p>
          <w:p w14:paraId="3B921D77" w14:textId="6F814508" w:rsidR="00F53144" w:rsidRDefault="00F53144" w:rsidP="00F53144">
            <w:pPr>
              <w:rPr>
                <w:b/>
              </w:rPr>
            </w:pPr>
          </w:p>
          <w:p w14:paraId="4D4225D6" w14:textId="7DB26C2A" w:rsidR="00F53144" w:rsidRDefault="00F53144" w:rsidP="00F53144">
            <w:pPr>
              <w:rPr>
                <w:b/>
              </w:rPr>
            </w:pPr>
          </w:p>
          <w:p w14:paraId="40EC76E7" w14:textId="77777777" w:rsidR="00F53144" w:rsidRPr="00F53144" w:rsidRDefault="00F53144" w:rsidP="00F53144">
            <w:pPr>
              <w:rPr>
                <w:b/>
              </w:rPr>
            </w:pPr>
          </w:p>
          <w:p w14:paraId="0F3FC60F" w14:textId="77777777" w:rsidR="00F53144" w:rsidRPr="00F53144" w:rsidRDefault="00F53144" w:rsidP="00F53144">
            <w:pPr>
              <w:rPr>
                <w:b/>
              </w:rPr>
            </w:pPr>
            <w:r w:rsidRPr="00F53144">
              <w:rPr>
                <w:b/>
              </w:rPr>
              <w:t xml:space="preserve"> </w:t>
            </w:r>
          </w:p>
          <w:p w14:paraId="1C9DF1DC" w14:textId="5650D534" w:rsidR="00F53144" w:rsidRPr="00F53144" w:rsidRDefault="00F53144" w:rsidP="00F53144">
            <w:pPr>
              <w:rPr>
                <w:b/>
              </w:rPr>
            </w:pPr>
            <w:r w:rsidRPr="00F53144">
              <w:rPr>
                <w:b/>
              </w:rPr>
              <w:lastRenderedPageBreak/>
              <w:t xml:space="preserve">Q.2. ‘Maintenance of the raw materials is important for a business and needs </w:t>
            </w:r>
            <w:proofErr w:type="gramStart"/>
            <w:r w:rsidRPr="00F53144">
              <w:rPr>
                <w:b/>
              </w:rPr>
              <w:t>special  management</w:t>
            </w:r>
            <w:proofErr w:type="gramEnd"/>
            <w:r w:rsidRPr="00F53144">
              <w:rPr>
                <w:b/>
              </w:rPr>
              <w:t xml:space="preserve">’. Discuss.   (7)  </w:t>
            </w:r>
          </w:p>
          <w:p w14:paraId="7254588A" w14:textId="2D5751A0" w:rsidR="00F53144" w:rsidRDefault="00F53144" w:rsidP="00F53144">
            <w:r w:rsidRPr="00F53144">
              <w:rPr>
                <w:b/>
              </w:rPr>
              <w:t xml:space="preserve"> </w:t>
            </w:r>
            <w:r w:rsidR="0090689C" w:rsidRPr="0090689C">
              <w:t xml:space="preserve">The maintenance of the raw materials is important </w:t>
            </w:r>
            <w:r w:rsidR="004031F7">
              <w:t>to ensure that there is no waste because of careless use of resources and that they are sent to the right place at the right time and in the right quantity and the right quality.</w:t>
            </w:r>
            <w:r w:rsidR="00F80215">
              <w:t xml:space="preserve"> There are </w:t>
            </w:r>
            <w:r w:rsidR="00FD2071">
              <w:t xml:space="preserve">many problems that can </w:t>
            </w:r>
            <w:proofErr w:type="gramStart"/>
            <w:r w:rsidR="00FD2071">
              <w:t>occur</w:t>
            </w:r>
            <w:proofErr w:type="gramEnd"/>
            <w:r w:rsidR="00FD2071">
              <w:t xml:space="preserve"> and they can be difficult to predict, however with careful planning and thinking ahead they may be avoided, or dealt with quickly. For example </w:t>
            </w:r>
          </w:p>
          <w:p w14:paraId="09E34012" w14:textId="4E2CBCA1" w:rsidR="00FD2071" w:rsidRDefault="00FD2071" w:rsidP="00F53144">
            <w:r w:rsidRPr="00DF298A">
              <w:rPr>
                <w:b/>
              </w:rPr>
              <w:t xml:space="preserve">Cost </w:t>
            </w:r>
            <w:r>
              <w:t xml:space="preserve">– The cost of the raw materials could vary. Bulk buying may get you a better price. </w:t>
            </w:r>
          </w:p>
          <w:p w14:paraId="254D3A44" w14:textId="2E54BEFE" w:rsidR="00FD2071" w:rsidRDefault="00FD2071" w:rsidP="00F53144">
            <w:r>
              <w:t>Technology improvements are expensive but sometimes essential to improve efficiency or maintenance of the raw materials, a cost v benefit analysis would need to be done to ensure that the benefits of buying the technology outweighed the cost to purchase it.</w:t>
            </w:r>
          </w:p>
          <w:p w14:paraId="2AC8E9AB" w14:textId="77777777" w:rsidR="00DF298A" w:rsidRDefault="00FD2071" w:rsidP="00F53144">
            <w:r w:rsidRPr="00DF298A">
              <w:rPr>
                <w:b/>
              </w:rPr>
              <w:t>Availability</w:t>
            </w:r>
            <w:r>
              <w:t xml:space="preserve"> – Some raw materials might need to be imported</w:t>
            </w:r>
            <w:r w:rsidR="003D0E62">
              <w:t xml:space="preserve"> from another country or area. If this isn’t managed well, then production could </w:t>
            </w:r>
            <w:proofErr w:type="gramStart"/>
            <w:r w:rsidR="003D0E62">
              <w:t>cease</w:t>
            </w:r>
            <w:proofErr w:type="gramEnd"/>
            <w:r w:rsidR="003D0E62">
              <w:t xml:space="preserve"> or costs might rise due to insufficient stock. Stock needs to be maintained and stored properly to avoid damage.</w:t>
            </w:r>
          </w:p>
          <w:p w14:paraId="042FE94C" w14:textId="6CE5EAE7" w:rsidR="00FD2071" w:rsidRDefault="00DF298A" w:rsidP="00F53144">
            <w:r w:rsidRPr="00DF298A">
              <w:rPr>
                <w:b/>
              </w:rPr>
              <w:t xml:space="preserve">Maintenance </w:t>
            </w:r>
            <w:r>
              <w:t>-</w:t>
            </w:r>
            <w:r w:rsidR="003D0E62">
              <w:t xml:space="preserve"> Machines need to be maintained, looked after, cleaned and serviced because if a machine breaks down then production could again </w:t>
            </w:r>
            <w:proofErr w:type="gramStart"/>
            <w:r w:rsidR="003D0E62">
              <w:t>cease</w:t>
            </w:r>
            <w:proofErr w:type="gramEnd"/>
            <w:r w:rsidR="003D0E62">
              <w:t xml:space="preserve"> and time would be lost waiting for it to be fixed or waiting for a part to arrive. </w:t>
            </w:r>
          </w:p>
          <w:p w14:paraId="7360D166" w14:textId="45E0CA26" w:rsidR="003D0E62" w:rsidRDefault="003D0E62" w:rsidP="00F53144">
            <w:r>
              <w:t>Raw materials which have an expiration date need to be stored correctly as they can be subjected to bacteria, fungus and other problems, which leads to rot and therefore making it unsuitable for use. Storing them properly and in the correct conditions needs to be managed</w:t>
            </w:r>
            <w:r w:rsidR="00DF298A">
              <w:t>.</w:t>
            </w:r>
            <w:r w:rsidR="00313169">
              <w:t xml:space="preserve"> FIFO system is used, First in First out.</w:t>
            </w:r>
          </w:p>
          <w:p w14:paraId="60ADB292" w14:textId="77777777" w:rsidR="00A2633D" w:rsidRDefault="00DF298A" w:rsidP="00F53144">
            <w:r w:rsidRPr="00DF298A">
              <w:rPr>
                <w:b/>
              </w:rPr>
              <w:t>Sources and trained use</w:t>
            </w:r>
            <w:r>
              <w:t xml:space="preserve"> – More than one supplier may be needed to ensure a constant flow of raw materials. Employees need to be trained to work with the ‘raw </w:t>
            </w:r>
            <w:proofErr w:type="gramStart"/>
            <w:r>
              <w:t>materials’</w:t>
            </w:r>
            <w:proofErr w:type="gramEnd"/>
            <w:r>
              <w:t xml:space="preserve">. </w:t>
            </w:r>
          </w:p>
          <w:p w14:paraId="11133ED6" w14:textId="77777777" w:rsidR="00A2633D" w:rsidRDefault="00A2633D" w:rsidP="00F53144"/>
          <w:p w14:paraId="5AAEA1C2" w14:textId="2A5E51BE" w:rsidR="00DF298A" w:rsidRPr="0090689C" w:rsidRDefault="00DF298A" w:rsidP="00F53144">
            <w:proofErr w:type="gramStart"/>
            <w:r>
              <w:t>Planning ahead</w:t>
            </w:r>
            <w:proofErr w:type="gramEnd"/>
            <w:r>
              <w:t xml:space="preserve"> is paramount. Knowing how much to order within budget is key to success</w:t>
            </w:r>
            <w:r w:rsidR="00313169">
              <w:t>.</w:t>
            </w:r>
            <w:r w:rsidR="00A2633D">
              <w:t xml:space="preserve"> Too early an order or over-ordering together with poor storage and maintenance of raw materials always results in deterioration and damages. Mishandling of raw materials and improper operation procedures are often causes for high raw material wastage. Raw materials should be fully utilized to avoid wastage. As such, current operation procedures should be reviewed to include any waste reduction measure.</w:t>
            </w:r>
          </w:p>
          <w:p w14:paraId="62144D72" w14:textId="3FEBF8BD" w:rsidR="00F53144" w:rsidRDefault="00F53144" w:rsidP="00F53144">
            <w:pPr>
              <w:rPr>
                <w:b/>
              </w:rPr>
            </w:pPr>
          </w:p>
          <w:p w14:paraId="1B2092B2" w14:textId="28D59B3F" w:rsidR="00CC2FB3" w:rsidRDefault="00F53144" w:rsidP="00F53144">
            <w:pPr>
              <w:rPr>
                <w:b/>
              </w:rPr>
            </w:pPr>
            <w:r w:rsidRPr="00F53144">
              <w:rPr>
                <w:b/>
              </w:rPr>
              <w:t>Q.3. “Managing resources is an essential part of running a successful business”. Discuss. (8)</w:t>
            </w:r>
          </w:p>
          <w:p w14:paraId="4BA885B7" w14:textId="77777777" w:rsidR="00CC2FB3" w:rsidRDefault="00CC2FB3" w:rsidP="00A851DA">
            <w:pPr>
              <w:rPr>
                <w:b/>
              </w:rPr>
            </w:pPr>
          </w:p>
          <w:p w14:paraId="4CE1F7A1" w14:textId="77777777" w:rsidR="00584C39" w:rsidRDefault="00DF298A" w:rsidP="00A851DA">
            <w:r w:rsidRPr="00DF298A">
              <w:t>Managing resources is an essential part of running a successful business that can steer itself out of the complications and threats of internal and external unpredictable forces.</w:t>
            </w:r>
            <w:r w:rsidR="00A2633D">
              <w:t xml:space="preserve"> In </w:t>
            </w:r>
            <w:proofErr w:type="spellStart"/>
            <w:r w:rsidR="00A2633D">
              <w:t>organisational</w:t>
            </w:r>
            <w:proofErr w:type="spellEnd"/>
            <w:r w:rsidR="00A2633D">
              <w:t xml:space="preserve"> studies, resource management is the efficient and effective development of an </w:t>
            </w:r>
            <w:proofErr w:type="spellStart"/>
            <w:r w:rsidR="00A2633D">
              <w:t>organisation’s</w:t>
            </w:r>
            <w:proofErr w:type="spellEnd"/>
            <w:r w:rsidR="00A2633D">
              <w:t xml:space="preserve"> resources when they are needed. Such resources may include financial resources, inventory, human skills, production resources or information technology and natural resources.</w:t>
            </w:r>
          </w:p>
          <w:p w14:paraId="1B1E8929" w14:textId="6C1E2E08" w:rsidR="00CC2FB3" w:rsidRPr="00DF298A" w:rsidRDefault="00EA37BA" w:rsidP="00A851DA">
            <w:r>
              <w:rPr>
                <w:noProof/>
              </w:rPr>
              <w:drawing>
                <wp:inline distT="0" distB="0" distL="0" distR="0" wp14:anchorId="5CD8DB52" wp14:editId="05DCD041">
                  <wp:extent cx="4937760" cy="2057400"/>
                  <wp:effectExtent l="0" t="0" r="0" b="19050"/>
                  <wp:docPr id="12" name="Diagram 1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7115F5AB" w14:textId="77777777" w:rsidR="00DF298A" w:rsidRDefault="00DF298A" w:rsidP="00A851DA">
            <w:pPr>
              <w:rPr>
                <w:b/>
              </w:rPr>
            </w:pPr>
          </w:p>
          <w:p w14:paraId="7D80AEE6" w14:textId="77777777" w:rsidR="00CC2FB3" w:rsidRDefault="00CC2FB3" w:rsidP="00A851DA">
            <w:pPr>
              <w:rPr>
                <w:b/>
              </w:rPr>
            </w:pPr>
          </w:p>
          <w:p w14:paraId="4CC2B8EC" w14:textId="496EF397" w:rsidR="00CC2FB3" w:rsidRDefault="00EA37BA" w:rsidP="00A851DA">
            <w:r w:rsidRPr="00EA37BA">
              <w:t>Applying a resource management model to manage the resources and projects in the portfolio is an effective approach to assess the impact</w:t>
            </w:r>
            <w:bookmarkStart w:id="0" w:name="_GoBack"/>
            <w:bookmarkEnd w:id="0"/>
            <w:r w:rsidRPr="00EA37BA">
              <w:t>.</w:t>
            </w:r>
          </w:p>
          <w:p w14:paraId="45538607" w14:textId="0FAD7137" w:rsidR="00EA37BA" w:rsidRDefault="00EA37BA" w:rsidP="00A851DA">
            <w:r>
              <w:t>Managing resources is important because it enables utilization planning, it provides you with an overview of everyone and everything and it makes planning and management transparent.</w:t>
            </w:r>
          </w:p>
          <w:p w14:paraId="0BDD092D" w14:textId="0972916B" w:rsidR="004D3525" w:rsidRDefault="00331EDE" w:rsidP="00A851DA">
            <w:r>
              <w:t xml:space="preserve">Effective resource management strategies will give you an overview of everyone and everything, and an overview gives you control over what’s going on. So why is it important? In project management, you should aim to have a better overview of everything that’s going on to manage what you see and to make it more efficient. Implementing a technology tool can help give everyone better visibility on what is going on, which will increase efficiency. Without one misunderstandings are unavoidable, resources get overbooked, resource allocation will result in endless </w:t>
            </w:r>
            <w:proofErr w:type="spellStart"/>
            <w:proofErr w:type="gramStart"/>
            <w:r>
              <w:t>e.mail</w:t>
            </w:r>
            <w:proofErr w:type="spellEnd"/>
            <w:proofErr w:type="gramEnd"/>
            <w:r>
              <w:t xml:space="preserve"> threads and vital information going missing. </w:t>
            </w:r>
          </w:p>
          <w:p w14:paraId="0B4162E8" w14:textId="0421854B" w:rsidR="00331EDE" w:rsidRDefault="00331EDE" w:rsidP="00A851DA">
            <w:r>
              <w:t>Some of the advantages to resource management are:</w:t>
            </w:r>
          </w:p>
          <w:p w14:paraId="15035069" w14:textId="62F849B3" w:rsidR="00331EDE" w:rsidRDefault="00331EDE" w:rsidP="00331EDE">
            <w:pPr>
              <w:pStyle w:val="ListParagraph"/>
              <w:numPr>
                <w:ilvl w:val="0"/>
                <w:numId w:val="4"/>
              </w:numPr>
            </w:pPr>
            <w:r>
              <w:t>Avoiding unfo</w:t>
            </w:r>
            <w:r w:rsidR="009A071C">
              <w:t>re</w:t>
            </w:r>
            <w:r>
              <w:t>seen problems</w:t>
            </w:r>
            <w:r w:rsidR="009A071C">
              <w:t xml:space="preserve"> – by understanding your resources upfront and planning how to use them</w:t>
            </w:r>
          </w:p>
          <w:p w14:paraId="5033AF44" w14:textId="1D9AD1E6" w:rsidR="00331EDE" w:rsidRDefault="00331EDE" w:rsidP="00331EDE">
            <w:pPr>
              <w:pStyle w:val="ListParagraph"/>
              <w:numPr>
                <w:ilvl w:val="0"/>
                <w:numId w:val="4"/>
              </w:numPr>
            </w:pPr>
            <w:r>
              <w:t>Prevents burnout</w:t>
            </w:r>
            <w:r w:rsidR="009A071C">
              <w:t xml:space="preserve"> – avoids ‘overallocation’ of resources and gaining insight into your team’s workload</w:t>
            </w:r>
          </w:p>
          <w:p w14:paraId="0DDA29B8" w14:textId="2E36D6C2" w:rsidR="00331EDE" w:rsidRDefault="00331EDE" w:rsidP="00331EDE">
            <w:pPr>
              <w:pStyle w:val="ListParagraph"/>
              <w:numPr>
                <w:ilvl w:val="0"/>
                <w:numId w:val="4"/>
              </w:numPr>
            </w:pPr>
            <w:r>
              <w:t>Provides a safety net</w:t>
            </w:r>
            <w:r w:rsidR="009A071C">
              <w:t xml:space="preserve"> – Resource planning and management establishes that you did everything you could with what you had to make it successful, even if it wasn’t</w:t>
            </w:r>
          </w:p>
          <w:p w14:paraId="3A660424" w14:textId="203674E5" w:rsidR="00331EDE" w:rsidRDefault="00331EDE" w:rsidP="00331EDE">
            <w:pPr>
              <w:pStyle w:val="ListParagraph"/>
              <w:numPr>
                <w:ilvl w:val="0"/>
                <w:numId w:val="4"/>
              </w:numPr>
            </w:pPr>
            <w:r>
              <w:t>Builds transparency</w:t>
            </w:r>
            <w:r w:rsidR="009A071C">
              <w:t xml:space="preserve"> – other teams can gain visibility into your team’s bandwidth and plan accordingly if your team is at maximum capacity or available to take on new projects</w:t>
            </w:r>
          </w:p>
          <w:p w14:paraId="3D3AEFB3" w14:textId="3E8AE22A" w:rsidR="00331EDE" w:rsidRPr="00331EDE" w:rsidRDefault="00331EDE" w:rsidP="00331EDE">
            <w:pPr>
              <w:pStyle w:val="ListParagraph"/>
              <w:numPr>
                <w:ilvl w:val="0"/>
                <w:numId w:val="4"/>
              </w:numPr>
            </w:pPr>
            <w:r>
              <w:t>Measures efficiency</w:t>
            </w:r>
            <w:r w:rsidR="009A071C">
              <w:t xml:space="preserve"> – With a high-level understanding of what’s needed to manage and execute an upcoming project, you can effectively </w:t>
            </w:r>
            <w:proofErr w:type="gramStart"/>
            <w:r w:rsidR="009A071C">
              <w:t>plan</w:t>
            </w:r>
            <w:proofErr w:type="gramEnd"/>
            <w:r w:rsidR="009A071C">
              <w:t xml:space="preserve"> and measure return on investment (ROI)</w:t>
            </w:r>
          </w:p>
          <w:p w14:paraId="653D09E0" w14:textId="77777777" w:rsidR="00CC2FB3" w:rsidRDefault="00CC2FB3" w:rsidP="00A851DA">
            <w:pPr>
              <w:rPr>
                <w:b/>
              </w:rPr>
            </w:pPr>
          </w:p>
          <w:p w14:paraId="71B0D5E6" w14:textId="77777777" w:rsidR="00CC2FB3" w:rsidRDefault="00CC2FB3" w:rsidP="00A851DA">
            <w:pPr>
              <w:rPr>
                <w:b/>
              </w:rPr>
            </w:pPr>
          </w:p>
          <w:p w14:paraId="280ADE9A" w14:textId="77777777" w:rsidR="00CC2FB3" w:rsidRDefault="00CC2FB3" w:rsidP="00A851DA">
            <w:pPr>
              <w:rPr>
                <w:b/>
              </w:rPr>
            </w:pPr>
          </w:p>
          <w:p w14:paraId="440A9223" w14:textId="77777777" w:rsidR="00CC2FB3" w:rsidRDefault="00CC2FB3" w:rsidP="00A851DA">
            <w:pPr>
              <w:rPr>
                <w:b/>
              </w:rPr>
            </w:pPr>
          </w:p>
          <w:p w14:paraId="64951A89" w14:textId="77777777" w:rsidR="00CC2FB3" w:rsidRDefault="00CC2FB3" w:rsidP="00A851DA">
            <w:pPr>
              <w:rPr>
                <w:b/>
              </w:rPr>
            </w:pPr>
          </w:p>
          <w:p w14:paraId="4727E118" w14:textId="77777777" w:rsidR="00CC2FB3" w:rsidRDefault="00CC2FB3" w:rsidP="00A851DA">
            <w:pPr>
              <w:rPr>
                <w:b/>
              </w:rPr>
            </w:pPr>
          </w:p>
          <w:p w14:paraId="5FF34210" w14:textId="77777777" w:rsidR="00CC2FB3" w:rsidRDefault="00CC2FB3" w:rsidP="00A851DA">
            <w:pPr>
              <w:rPr>
                <w:b/>
              </w:rPr>
            </w:pPr>
          </w:p>
          <w:p w14:paraId="123A52AE" w14:textId="77777777" w:rsidR="00CC2FB3" w:rsidRDefault="00CC2FB3" w:rsidP="00A851DA">
            <w:pPr>
              <w:rPr>
                <w:b/>
              </w:rPr>
            </w:pPr>
          </w:p>
          <w:p w14:paraId="6282A225" w14:textId="77777777" w:rsidR="00CC2FB3" w:rsidRDefault="00CC2FB3" w:rsidP="00A851DA">
            <w:pPr>
              <w:rPr>
                <w:b/>
              </w:rPr>
            </w:pPr>
          </w:p>
          <w:p w14:paraId="4893437A" w14:textId="77777777" w:rsidR="00CC2FB3" w:rsidRDefault="00CC2FB3" w:rsidP="00A851DA">
            <w:pPr>
              <w:rPr>
                <w:b/>
              </w:rPr>
            </w:pPr>
          </w:p>
        </w:tc>
      </w:tr>
      <w:tr w:rsidR="004E0F28" w14:paraId="40B317BD" w14:textId="77777777" w:rsidTr="00CC2FB3">
        <w:tc>
          <w:tcPr>
            <w:tcW w:w="9242" w:type="dxa"/>
          </w:tcPr>
          <w:p w14:paraId="27D8BC0D" w14:textId="77777777" w:rsidR="004E0F28" w:rsidRPr="00CC2FB3" w:rsidRDefault="004E0F28" w:rsidP="00A851DA">
            <w:pPr>
              <w:rPr>
                <w:rFonts w:ascii="Arial" w:hAnsi="Arial" w:cs="Arial"/>
                <w:sz w:val="24"/>
                <w:szCs w:val="24"/>
              </w:rPr>
            </w:pPr>
          </w:p>
        </w:tc>
      </w:tr>
    </w:tbl>
    <w:p w14:paraId="0B87435D"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51750D6C"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C649562"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10"/>
        <w:gridCol w:w="1250"/>
        <w:gridCol w:w="1598"/>
      </w:tblGrid>
      <w:tr w:rsidR="00405895" w:rsidRPr="00B0415E" w14:paraId="4FA19732" w14:textId="77777777" w:rsidTr="00405895">
        <w:tc>
          <w:tcPr>
            <w:tcW w:w="2310" w:type="dxa"/>
            <w:shd w:val="clear" w:color="auto" w:fill="D9D9D9" w:themeFill="background1" w:themeFillShade="D9"/>
          </w:tcPr>
          <w:p w14:paraId="19C3B575"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04150FB7" w14:textId="79D81A46" w:rsidR="00405895" w:rsidRPr="00B0415E" w:rsidRDefault="004E0F28" w:rsidP="00A851DA">
            <w:pPr>
              <w:rPr>
                <w:rFonts w:cs="Bliss-Regular"/>
                <w:color w:val="000000"/>
              </w:rPr>
            </w:pPr>
            <w:proofErr w:type="spellStart"/>
            <w:r>
              <w:rPr>
                <w:rFonts w:cs="Bliss-Regular"/>
                <w:color w:val="000000"/>
              </w:rPr>
              <w:t>L.</w:t>
            </w:r>
            <w:proofErr w:type="gramStart"/>
            <w:r>
              <w:rPr>
                <w:rFonts w:cs="Bliss-Regular"/>
                <w:color w:val="000000"/>
              </w:rPr>
              <w:t>M.Ford</w:t>
            </w:r>
            <w:proofErr w:type="spellEnd"/>
            <w:proofErr w:type="gramEnd"/>
          </w:p>
        </w:tc>
        <w:tc>
          <w:tcPr>
            <w:tcW w:w="1276" w:type="dxa"/>
            <w:shd w:val="clear" w:color="auto" w:fill="D9D9D9" w:themeFill="background1" w:themeFillShade="D9"/>
          </w:tcPr>
          <w:p w14:paraId="37089A86"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601CE59D" w14:textId="4EF07310" w:rsidR="00405895" w:rsidRPr="00B0415E" w:rsidRDefault="004E0F28" w:rsidP="00A851DA">
            <w:pPr>
              <w:rPr>
                <w:rFonts w:cs="Bliss-Regular"/>
                <w:color w:val="000000"/>
              </w:rPr>
            </w:pPr>
            <w:r>
              <w:rPr>
                <w:rFonts w:cs="Bliss-Regular"/>
                <w:color w:val="000000"/>
              </w:rPr>
              <w:t>4/4/2019</w:t>
            </w:r>
          </w:p>
        </w:tc>
      </w:tr>
    </w:tbl>
    <w:p w14:paraId="64BC9D4E" w14:textId="77777777" w:rsidR="00320500" w:rsidRDefault="00320500" w:rsidP="00503D7E">
      <w:pPr>
        <w:shd w:val="clear" w:color="auto" w:fill="D9D9D9" w:themeFill="background1" w:themeFillShade="D9"/>
        <w:rPr>
          <w:b/>
          <w:sz w:val="28"/>
          <w:lang w:val="en-US"/>
        </w:rPr>
      </w:pPr>
    </w:p>
    <w:p w14:paraId="4416535F" w14:textId="0271D9C9"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1387FBFB" w14:textId="77777777" w:rsidTr="00B0415E">
        <w:trPr>
          <w:trHeight w:val="249"/>
        </w:trPr>
        <w:tc>
          <w:tcPr>
            <w:tcW w:w="4621" w:type="dxa"/>
            <w:shd w:val="clear" w:color="auto" w:fill="D9D9D9" w:themeFill="background1" w:themeFillShade="D9"/>
          </w:tcPr>
          <w:p w14:paraId="278941D9" w14:textId="77777777" w:rsidR="00503D7E" w:rsidRPr="00B0415E" w:rsidRDefault="00503D7E" w:rsidP="00503D7E">
            <w:pPr>
              <w:rPr>
                <w:b/>
                <w:color w:val="002060"/>
              </w:rPr>
            </w:pPr>
            <w:r w:rsidRPr="00B0415E">
              <w:rPr>
                <w:b/>
                <w:color w:val="002060"/>
              </w:rPr>
              <w:t>Total Marks</w:t>
            </w:r>
          </w:p>
        </w:tc>
        <w:tc>
          <w:tcPr>
            <w:tcW w:w="4621" w:type="dxa"/>
          </w:tcPr>
          <w:p w14:paraId="57AFEF9B" w14:textId="77777777" w:rsidR="00503D7E" w:rsidRPr="00B0415E" w:rsidRDefault="00503D7E" w:rsidP="00503D7E">
            <w:pPr>
              <w:rPr>
                <w:rFonts w:cs="Times New Roman"/>
                <w:szCs w:val="32"/>
              </w:rPr>
            </w:pPr>
          </w:p>
        </w:tc>
      </w:tr>
      <w:tr w:rsidR="00503D7E" w:rsidRPr="00B0415E" w14:paraId="459B87B6" w14:textId="77777777" w:rsidTr="00B0415E">
        <w:tc>
          <w:tcPr>
            <w:tcW w:w="4621" w:type="dxa"/>
            <w:shd w:val="clear" w:color="auto" w:fill="D9D9D9" w:themeFill="background1" w:themeFillShade="D9"/>
          </w:tcPr>
          <w:p w14:paraId="62DA8A86" w14:textId="77777777" w:rsidR="00503D7E" w:rsidRPr="00B0415E" w:rsidRDefault="00503D7E" w:rsidP="00503D7E">
            <w:pPr>
              <w:rPr>
                <w:b/>
                <w:color w:val="002060"/>
              </w:rPr>
            </w:pPr>
            <w:r w:rsidRPr="00B0415E">
              <w:rPr>
                <w:b/>
                <w:color w:val="002060"/>
              </w:rPr>
              <w:t>Marks Obtained</w:t>
            </w:r>
          </w:p>
        </w:tc>
        <w:tc>
          <w:tcPr>
            <w:tcW w:w="4621" w:type="dxa"/>
          </w:tcPr>
          <w:p w14:paraId="75011550" w14:textId="77777777" w:rsidR="00503D7E" w:rsidRPr="00B0415E" w:rsidRDefault="00503D7E" w:rsidP="00503D7E">
            <w:pPr>
              <w:rPr>
                <w:rFonts w:cs="Times New Roman"/>
                <w:szCs w:val="32"/>
              </w:rPr>
            </w:pPr>
          </w:p>
        </w:tc>
      </w:tr>
      <w:tr w:rsidR="00503D7E" w:rsidRPr="00B0415E" w14:paraId="63BAF9D3" w14:textId="77777777" w:rsidTr="00B0415E">
        <w:tc>
          <w:tcPr>
            <w:tcW w:w="4621" w:type="dxa"/>
            <w:shd w:val="clear" w:color="auto" w:fill="D9D9D9" w:themeFill="background1" w:themeFillShade="D9"/>
          </w:tcPr>
          <w:p w14:paraId="7AB22F73" w14:textId="77777777" w:rsidR="00503D7E" w:rsidRPr="00B0415E" w:rsidRDefault="00B0415E" w:rsidP="00503D7E">
            <w:pPr>
              <w:rPr>
                <w:b/>
                <w:color w:val="002060"/>
              </w:rPr>
            </w:pPr>
            <w:r w:rsidRPr="00B0415E">
              <w:rPr>
                <w:b/>
                <w:color w:val="002060"/>
              </w:rPr>
              <w:t>Percentage / Grade</w:t>
            </w:r>
          </w:p>
        </w:tc>
        <w:tc>
          <w:tcPr>
            <w:tcW w:w="4621" w:type="dxa"/>
          </w:tcPr>
          <w:p w14:paraId="20D342EB" w14:textId="77777777" w:rsidR="00503D7E" w:rsidRPr="00B0415E" w:rsidRDefault="00503D7E" w:rsidP="00503D7E">
            <w:pPr>
              <w:rPr>
                <w:rFonts w:cs="Times New Roman"/>
                <w:szCs w:val="32"/>
              </w:rPr>
            </w:pPr>
          </w:p>
        </w:tc>
      </w:tr>
    </w:tbl>
    <w:p w14:paraId="2FABCC71" w14:textId="77777777" w:rsidR="00EA30AB" w:rsidRPr="00B0415E" w:rsidRDefault="00EA30AB" w:rsidP="00320500">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149BCF" w14:textId="77777777" w:rsidR="00A24FB1" w:rsidRDefault="00A24FB1" w:rsidP="00CB4D0A">
      <w:pPr>
        <w:spacing w:after="0" w:line="240" w:lineRule="auto"/>
      </w:pPr>
      <w:r>
        <w:separator/>
      </w:r>
    </w:p>
  </w:endnote>
  <w:endnote w:type="continuationSeparator" w:id="0">
    <w:p w14:paraId="70FC3607" w14:textId="77777777" w:rsidR="00A24FB1" w:rsidRDefault="00A24FB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53673E" w14:textId="77777777" w:rsidR="00A24FB1" w:rsidRDefault="00A24FB1" w:rsidP="00CB4D0A">
      <w:pPr>
        <w:spacing w:after="0" w:line="240" w:lineRule="auto"/>
      </w:pPr>
      <w:r>
        <w:separator/>
      </w:r>
    </w:p>
  </w:footnote>
  <w:footnote w:type="continuationSeparator" w:id="0">
    <w:p w14:paraId="27C19286" w14:textId="77777777" w:rsidR="00A24FB1" w:rsidRDefault="00A24FB1"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4452EA"/>
    <w:multiLevelType w:val="hybridMultilevel"/>
    <w:tmpl w:val="946A3976"/>
    <w:lvl w:ilvl="0" w:tplc="C55E40C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8AC2B8A"/>
    <w:multiLevelType w:val="hybridMultilevel"/>
    <w:tmpl w:val="456CB5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A1E2B21"/>
    <w:multiLevelType w:val="hybridMultilevel"/>
    <w:tmpl w:val="0E4247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76F5C"/>
    <w:rsid w:val="000820E8"/>
    <w:rsid w:val="000F7569"/>
    <w:rsid w:val="001175EE"/>
    <w:rsid w:val="00157CF6"/>
    <w:rsid w:val="00182416"/>
    <w:rsid w:val="00187EB4"/>
    <w:rsid w:val="001F0481"/>
    <w:rsid w:val="00200C92"/>
    <w:rsid w:val="0020451E"/>
    <w:rsid w:val="00206B9D"/>
    <w:rsid w:val="0023259C"/>
    <w:rsid w:val="002B0BD7"/>
    <w:rsid w:val="002B573D"/>
    <w:rsid w:val="002C5CB2"/>
    <w:rsid w:val="002F779F"/>
    <w:rsid w:val="00313169"/>
    <w:rsid w:val="00320500"/>
    <w:rsid w:val="00331EDE"/>
    <w:rsid w:val="00371885"/>
    <w:rsid w:val="003D0E62"/>
    <w:rsid w:val="003E2B87"/>
    <w:rsid w:val="00402786"/>
    <w:rsid w:val="004031F7"/>
    <w:rsid w:val="00405895"/>
    <w:rsid w:val="004058DF"/>
    <w:rsid w:val="00443E6F"/>
    <w:rsid w:val="00474686"/>
    <w:rsid w:val="00486F1A"/>
    <w:rsid w:val="00490CB9"/>
    <w:rsid w:val="004A2CE2"/>
    <w:rsid w:val="004D3525"/>
    <w:rsid w:val="004E0F28"/>
    <w:rsid w:val="004E3CDA"/>
    <w:rsid w:val="004F4B4D"/>
    <w:rsid w:val="004F4EC3"/>
    <w:rsid w:val="0050216D"/>
    <w:rsid w:val="00503D7E"/>
    <w:rsid w:val="0050778F"/>
    <w:rsid w:val="00527C11"/>
    <w:rsid w:val="00535F31"/>
    <w:rsid w:val="005566C9"/>
    <w:rsid w:val="00574D64"/>
    <w:rsid w:val="00584C39"/>
    <w:rsid w:val="00591365"/>
    <w:rsid w:val="005B31E4"/>
    <w:rsid w:val="006034F6"/>
    <w:rsid w:val="00607874"/>
    <w:rsid w:val="00607E77"/>
    <w:rsid w:val="00617BB3"/>
    <w:rsid w:val="00645CDD"/>
    <w:rsid w:val="006823A7"/>
    <w:rsid w:val="00687EE8"/>
    <w:rsid w:val="0070347F"/>
    <w:rsid w:val="0070678E"/>
    <w:rsid w:val="00831C11"/>
    <w:rsid w:val="00861333"/>
    <w:rsid w:val="008A60B4"/>
    <w:rsid w:val="008B3C31"/>
    <w:rsid w:val="008B64FE"/>
    <w:rsid w:val="0090689C"/>
    <w:rsid w:val="00935BF7"/>
    <w:rsid w:val="0095442C"/>
    <w:rsid w:val="00983942"/>
    <w:rsid w:val="009A071C"/>
    <w:rsid w:val="009C37E0"/>
    <w:rsid w:val="009E41F4"/>
    <w:rsid w:val="00A14B66"/>
    <w:rsid w:val="00A24FB1"/>
    <w:rsid w:val="00A2633D"/>
    <w:rsid w:val="00A65CF7"/>
    <w:rsid w:val="00A81AB4"/>
    <w:rsid w:val="00A851DA"/>
    <w:rsid w:val="00A97378"/>
    <w:rsid w:val="00AC7D5B"/>
    <w:rsid w:val="00AE1481"/>
    <w:rsid w:val="00AE26A8"/>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575B8"/>
    <w:rsid w:val="00D707CC"/>
    <w:rsid w:val="00D821FE"/>
    <w:rsid w:val="00DB0793"/>
    <w:rsid w:val="00DB6554"/>
    <w:rsid w:val="00DF298A"/>
    <w:rsid w:val="00E00821"/>
    <w:rsid w:val="00E04DB4"/>
    <w:rsid w:val="00E30679"/>
    <w:rsid w:val="00E4597D"/>
    <w:rsid w:val="00E54832"/>
    <w:rsid w:val="00E56A90"/>
    <w:rsid w:val="00E641CC"/>
    <w:rsid w:val="00EA30AB"/>
    <w:rsid w:val="00EA37BA"/>
    <w:rsid w:val="00EB3925"/>
    <w:rsid w:val="00F53144"/>
    <w:rsid w:val="00F80215"/>
    <w:rsid w:val="00F96EB3"/>
    <w:rsid w:val="00FC31F8"/>
    <w:rsid w:val="00FD2071"/>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EBDEB6"/>
  <w15:docId w15:val="{1AF02001-F7DF-4576-86A0-EF07EF19A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2633D"/>
    <w:rPr>
      <w:color w:val="0000FF" w:themeColor="hyperlink"/>
      <w:u w:val="single"/>
    </w:rPr>
  </w:style>
  <w:style w:type="character" w:styleId="UnresolvedMention">
    <w:name w:val="Unresolved Mention"/>
    <w:basedOn w:val="DefaultParagraphFont"/>
    <w:uiPriority w:val="99"/>
    <w:semiHidden/>
    <w:unhideWhenUsed/>
    <w:rsid w:val="00A263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diagramDrawing" Target="diagrams/drawing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Colors" Target="diagrams/colors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diagramLayout" Target="diagrams/layout1.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2494469-72F5-4373-9550-8927D2906AF6}" type="doc">
      <dgm:prSet loTypeId="urn:microsoft.com/office/officeart/2005/8/layout/rings+Icon" loCatId="relationship" qsTypeId="urn:microsoft.com/office/officeart/2005/8/quickstyle/simple1" qsCatId="simple" csTypeId="urn:microsoft.com/office/officeart/2005/8/colors/accent1_2" csCatId="accent1" phldr="1"/>
      <dgm:spPr/>
    </dgm:pt>
    <dgm:pt modelId="{AB5FFDE9-FD27-48A3-BE62-856005B2BD74}">
      <dgm:prSet phldrT="[Text]"/>
      <dgm:spPr>
        <a:solidFill>
          <a:schemeClr val="accent1">
            <a:alpha val="50000"/>
          </a:schemeClr>
        </a:solidFill>
      </dgm:spPr>
      <dgm:t>
        <a:bodyPr/>
        <a:lstStyle/>
        <a:p>
          <a:r>
            <a:rPr lang="en-GB"/>
            <a:t>Listing what resources you need</a:t>
          </a:r>
        </a:p>
      </dgm:t>
    </dgm:pt>
    <dgm:pt modelId="{2CBDB73D-1C4F-40BF-A68E-99CA858F2711}" type="parTrans" cxnId="{BB271A5C-5E6F-4998-9C52-7F4BCBAE5D89}">
      <dgm:prSet/>
      <dgm:spPr/>
      <dgm:t>
        <a:bodyPr/>
        <a:lstStyle/>
        <a:p>
          <a:endParaRPr lang="en-GB"/>
        </a:p>
      </dgm:t>
    </dgm:pt>
    <dgm:pt modelId="{442C82B0-12B8-4AC9-AC07-1421DBF93D99}" type="sibTrans" cxnId="{BB271A5C-5E6F-4998-9C52-7F4BCBAE5D89}">
      <dgm:prSet/>
      <dgm:spPr/>
      <dgm:t>
        <a:bodyPr/>
        <a:lstStyle/>
        <a:p>
          <a:endParaRPr lang="en-GB"/>
        </a:p>
      </dgm:t>
    </dgm:pt>
    <dgm:pt modelId="{4543F2E0-0287-463C-92F3-82B589BE0CD3}">
      <dgm:prSet phldrT="[Text]"/>
      <dgm:spPr>
        <a:solidFill>
          <a:srgbClr val="FF0000">
            <a:alpha val="50000"/>
          </a:srgbClr>
        </a:solidFill>
      </dgm:spPr>
      <dgm:t>
        <a:bodyPr/>
        <a:lstStyle/>
        <a:p>
          <a:r>
            <a:rPr lang="en-GB"/>
            <a:t>Making a schedule that meets your deadline</a:t>
          </a:r>
        </a:p>
      </dgm:t>
    </dgm:pt>
    <dgm:pt modelId="{B92F755F-4495-4C2B-8762-903B274F55F3}" type="parTrans" cxnId="{9C9EFEEC-E107-4B6A-9062-A5D60E0CA244}">
      <dgm:prSet/>
      <dgm:spPr/>
      <dgm:t>
        <a:bodyPr/>
        <a:lstStyle/>
        <a:p>
          <a:endParaRPr lang="en-GB"/>
        </a:p>
      </dgm:t>
    </dgm:pt>
    <dgm:pt modelId="{43588D72-5EEC-4A40-A4E0-31D8CC4F258B}" type="sibTrans" cxnId="{9C9EFEEC-E107-4B6A-9062-A5D60E0CA244}">
      <dgm:prSet/>
      <dgm:spPr/>
      <dgm:t>
        <a:bodyPr/>
        <a:lstStyle/>
        <a:p>
          <a:endParaRPr lang="en-GB"/>
        </a:p>
      </dgm:t>
    </dgm:pt>
    <dgm:pt modelId="{DA3D8FDD-9EC5-455E-8703-E7D20E828EBB}">
      <dgm:prSet phldrT="[Text]"/>
      <dgm:spPr>
        <a:solidFill>
          <a:srgbClr val="FFC000">
            <a:alpha val="50000"/>
          </a:srgbClr>
        </a:solidFill>
      </dgm:spPr>
      <dgm:t>
        <a:bodyPr/>
        <a:lstStyle/>
        <a:p>
          <a:r>
            <a:rPr lang="en-GB"/>
            <a:t>Estimating how many of those resources you need</a:t>
          </a:r>
        </a:p>
      </dgm:t>
    </dgm:pt>
    <dgm:pt modelId="{C881C8A7-C79C-495C-A8C8-8C647408C367}" type="parTrans" cxnId="{8CABC3F8-A271-4E42-86D6-DD01CBB61A99}">
      <dgm:prSet/>
      <dgm:spPr/>
      <dgm:t>
        <a:bodyPr/>
        <a:lstStyle/>
        <a:p>
          <a:endParaRPr lang="en-GB"/>
        </a:p>
      </dgm:t>
    </dgm:pt>
    <dgm:pt modelId="{4FB6065F-24E1-46CF-89B6-4586DED498FA}" type="sibTrans" cxnId="{8CABC3F8-A271-4E42-86D6-DD01CBB61A99}">
      <dgm:prSet/>
      <dgm:spPr/>
      <dgm:t>
        <a:bodyPr/>
        <a:lstStyle/>
        <a:p>
          <a:endParaRPr lang="en-GB"/>
        </a:p>
      </dgm:t>
    </dgm:pt>
    <dgm:pt modelId="{648DAB1F-61C3-4BA4-A3B4-CDAC789FBA77}" type="pres">
      <dgm:prSet presAssocID="{D2494469-72F5-4373-9550-8927D2906AF6}" presName="Name0" presStyleCnt="0">
        <dgm:presLayoutVars>
          <dgm:chMax val="7"/>
          <dgm:dir/>
          <dgm:resizeHandles val="exact"/>
        </dgm:presLayoutVars>
      </dgm:prSet>
      <dgm:spPr/>
    </dgm:pt>
    <dgm:pt modelId="{AB528DC6-E817-4EF6-BD46-E68E3CEA7866}" type="pres">
      <dgm:prSet presAssocID="{D2494469-72F5-4373-9550-8927D2906AF6}" presName="ellipse1" presStyleLbl="vennNode1" presStyleIdx="0" presStyleCnt="3" custLinFactNeighborX="6174" custLinFactNeighborY="-4939">
        <dgm:presLayoutVars>
          <dgm:bulletEnabled val="1"/>
        </dgm:presLayoutVars>
      </dgm:prSet>
      <dgm:spPr/>
    </dgm:pt>
    <dgm:pt modelId="{DFAEC184-1A8A-49A7-9BBC-6FDE2EAFDD1C}" type="pres">
      <dgm:prSet presAssocID="{D2494469-72F5-4373-9550-8927D2906AF6}" presName="ellipse2" presStyleLbl="vennNode1" presStyleIdx="1" presStyleCnt="3" custLinFactNeighborX="-3087" custLinFactNeighborY="8026">
        <dgm:presLayoutVars>
          <dgm:bulletEnabled val="1"/>
        </dgm:presLayoutVars>
      </dgm:prSet>
      <dgm:spPr/>
    </dgm:pt>
    <dgm:pt modelId="{DFE3EF3A-C197-4BAC-A0B6-45D1E7F60980}" type="pres">
      <dgm:prSet presAssocID="{D2494469-72F5-4373-9550-8927D2906AF6}" presName="ellipse3" presStyleLbl="vennNode1" presStyleIdx="2" presStyleCnt="3" custLinFactNeighborX="1852" custLinFactNeighborY="6791">
        <dgm:presLayoutVars>
          <dgm:bulletEnabled val="1"/>
        </dgm:presLayoutVars>
      </dgm:prSet>
      <dgm:spPr/>
    </dgm:pt>
  </dgm:ptLst>
  <dgm:cxnLst>
    <dgm:cxn modelId="{BB271A5C-5E6F-4998-9C52-7F4BCBAE5D89}" srcId="{D2494469-72F5-4373-9550-8927D2906AF6}" destId="{AB5FFDE9-FD27-48A3-BE62-856005B2BD74}" srcOrd="0" destOrd="0" parTransId="{2CBDB73D-1C4F-40BF-A68E-99CA858F2711}" sibTransId="{442C82B0-12B8-4AC9-AC07-1421DBF93D99}"/>
    <dgm:cxn modelId="{041D9B53-A0FE-41B2-A02B-815621E6A8B7}" type="presOf" srcId="{DA3D8FDD-9EC5-455E-8703-E7D20E828EBB}" destId="{DFE3EF3A-C197-4BAC-A0B6-45D1E7F60980}" srcOrd="0" destOrd="0" presId="urn:microsoft.com/office/officeart/2005/8/layout/rings+Icon"/>
    <dgm:cxn modelId="{77986599-BA86-4A38-A83C-DF305A25FFAD}" type="presOf" srcId="{D2494469-72F5-4373-9550-8927D2906AF6}" destId="{648DAB1F-61C3-4BA4-A3B4-CDAC789FBA77}" srcOrd="0" destOrd="0" presId="urn:microsoft.com/office/officeart/2005/8/layout/rings+Icon"/>
    <dgm:cxn modelId="{30278BBD-506C-46C6-91D1-D1027B9295F5}" type="presOf" srcId="{4543F2E0-0287-463C-92F3-82B589BE0CD3}" destId="{DFAEC184-1A8A-49A7-9BBC-6FDE2EAFDD1C}" srcOrd="0" destOrd="0" presId="urn:microsoft.com/office/officeart/2005/8/layout/rings+Icon"/>
    <dgm:cxn modelId="{4CC4B3CB-9DD4-46BB-A38D-B249A2CE24A3}" type="presOf" srcId="{AB5FFDE9-FD27-48A3-BE62-856005B2BD74}" destId="{AB528DC6-E817-4EF6-BD46-E68E3CEA7866}" srcOrd="0" destOrd="0" presId="urn:microsoft.com/office/officeart/2005/8/layout/rings+Icon"/>
    <dgm:cxn modelId="{9C9EFEEC-E107-4B6A-9062-A5D60E0CA244}" srcId="{D2494469-72F5-4373-9550-8927D2906AF6}" destId="{4543F2E0-0287-463C-92F3-82B589BE0CD3}" srcOrd="1" destOrd="0" parTransId="{B92F755F-4495-4C2B-8762-903B274F55F3}" sibTransId="{43588D72-5EEC-4A40-A4E0-31D8CC4F258B}"/>
    <dgm:cxn modelId="{8CABC3F8-A271-4E42-86D6-DD01CBB61A99}" srcId="{D2494469-72F5-4373-9550-8927D2906AF6}" destId="{DA3D8FDD-9EC5-455E-8703-E7D20E828EBB}" srcOrd="2" destOrd="0" parTransId="{C881C8A7-C79C-495C-A8C8-8C647408C367}" sibTransId="{4FB6065F-24E1-46CF-89B6-4586DED498FA}"/>
    <dgm:cxn modelId="{87844871-84EE-45CD-85AE-C48414FDA19C}" type="presParOf" srcId="{648DAB1F-61C3-4BA4-A3B4-CDAC789FBA77}" destId="{AB528DC6-E817-4EF6-BD46-E68E3CEA7866}" srcOrd="0" destOrd="0" presId="urn:microsoft.com/office/officeart/2005/8/layout/rings+Icon"/>
    <dgm:cxn modelId="{2B75967F-B7BF-463E-BD71-671C0CF73552}" type="presParOf" srcId="{648DAB1F-61C3-4BA4-A3B4-CDAC789FBA77}" destId="{DFAEC184-1A8A-49A7-9BBC-6FDE2EAFDD1C}" srcOrd="1" destOrd="0" presId="urn:microsoft.com/office/officeart/2005/8/layout/rings+Icon"/>
    <dgm:cxn modelId="{971FB75F-7098-404A-80DA-91D477108296}" type="presParOf" srcId="{648DAB1F-61C3-4BA4-A3B4-CDAC789FBA77}" destId="{DFE3EF3A-C197-4BAC-A0B6-45D1E7F60980}" srcOrd="2" destOrd="0" presId="urn:microsoft.com/office/officeart/2005/8/layout/rings+Icon"/>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B528DC6-E817-4EF6-BD46-E68E3CEA7866}">
      <dsp:nvSpPr>
        <dsp:cNvPr id="0" name=""/>
        <dsp:cNvSpPr/>
      </dsp:nvSpPr>
      <dsp:spPr>
        <a:xfrm>
          <a:off x="1293051" y="0"/>
          <a:ext cx="1234251" cy="1234234"/>
        </a:xfrm>
        <a:prstGeom prst="ellipse">
          <a:avLst/>
        </a:prstGeom>
        <a:solidFill>
          <a:schemeClr val="accent1">
            <a:alpha val="5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GB" sz="1100" kern="1200"/>
            <a:t>Listing what resources you need</a:t>
          </a:r>
        </a:p>
      </dsp:txBody>
      <dsp:txXfrm>
        <a:off x="1473803" y="180749"/>
        <a:ext cx="872747" cy="872736"/>
      </dsp:txXfrm>
    </dsp:sp>
    <dsp:sp modelId="{DFAEC184-1A8A-49A7-9BBC-6FDE2EAFDD1C}">
      <dsp:nvSpPr>
        <dsp:cNvPr id="0" name=""/>
        <dsp:cNvSpPr/>
      </dsp:nvSpPr>
      <dsp:spPr>
        <a:xfrm>
          <a:off x="1814028" y="823165"/>
          <a:ext cx="1234251" cy="1234234"/>
        </a:xfrm>
        <a:prstGeom prst="ellipse">
          <a:avLst/>
        </a:prstGeom>
        <a:solidFill>
          <a:srgbClr val="FF0000">
            <a:alpha val="50000"/>
          </a:srgb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GB" sz="1100" kern="1200"/>
            <a:t>Making a schedule that meets your deadline</a:t>
          </a:r>
        </a:p>
      </dsp:txBody>
      <dsp:txXfrm>
        <a:off x="1994780" y="1003914"/>
        <a:ext cx="872747" cy="872736"/>
      </dsp:txXfrm>
    </dsp:sp>
    <dsp:sp modelId="{DFE3EF3A-C197-4BAC-A0B6-45D1E7F60980}">
      <dsp:nvSpPr>
        <dsp:cNvPr id="0" name=""/>
        <dsp:cNvSpPr/>
      </dsp:nvSpPr>
      <dsp:spPr>
        <a:xfrm>
          <a:off x="2509517" y="83816"/>
          <a:ext cx="1234251" cy="1234234"/>
        </a:xfrm>
        <a:prstGeom prst="ellipse">
          <a:avLst/>
        </a:prstGeom>
        <a:solidFill>
          <a:srgbClr val="FFC000">
            <a:alpha val="50000"/>
          </a:srgb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GB" sz="1100" kern="1200"/>
            <a:t>Estimating how many of those resources you need</a:t>
          </a:r>
        </a:p>
      </dsp:txBody>
      <dsp:txXfrm>
        <a:off x="2690269" y="264565"/>
        <a:ext cx="872747" cy="872736"/>
      </dsp:txXfrm>
    </dsp:sp>
  </dsp:spTree>
</dsp:drawing>
</file>

<file path=word/diagrams/layout1.xml><?xml version="1.0" encoding="utf-8"?>
<dgm:layoutDef xmlns:dgm="http://schemas.openxmlformats.org/drawingml/2006/diagram" xmlns:a="http://schemas.openxmlformats.org/drawingml/2006/main" uniqueId="urn:microsoft.com/office/officeart/2005/8/layout/rings+Icon">
  <dgm:title val="Interconnected Rings"/>
  <dgm:desc val="Use to show overlapping or interconnected ideas or concepts. The first seven lines of Level 1 text correspond with a circle. Unused text does not appear, but remains available if you switch layouts.  "/>
  <dgm:catLst>
    <dgm:cat type="relationship" pri="32000"/>
    <dgm:cat type="officeonline" pri="6000"/>
  </dgm:catLst>
  <dgm:sampData useDef="1">
    <dgm:dataModel>
      <dgm:ptLst/>
      <dgm:bg/>
      <dgm:whole/>
    </dgm:dataModel>
  </dgm:sampData>
  <dgm:styleData>
    <dgm:dataModel>
      <dgm:ptLst>
        <dgm:pt modelId="0" type="doc"/>
        <dgm:pt modelId="10"/>
        <dgm:pt modelId="20"/>
      </dgm:ptLst>
      <dgm:cxnLst>
        <dgm:cxn modelId="30" srcId="0" destId="10" srcOrd="0" destOrd="0"/>
        <dgm:cxn modelId="40" srcId="0" destId="20" srcOrd="1" destOrd="0"/>
      </dgm:cxnLst>
      <dgm:bg/>
      <dgm:whole/>
    </dgm:dataModel>
  </dgm:styleData>
  <dgm:clrData>
    <dgm:dataModel>
      <dgm:ptLst>
        <dgm:pt modelId="0" type="doc"/>
        <dgm:pt modelId="10"/>
        <dgm:pt modelId="20"/>
        <dgm:pt modelId="30"/>
        <dgm:pt modelId="40"/>
      </dgm:ptLst>
      <dgm:cxnLst>
        <dgm:cxn modelId="50" srcId="0" destId="10" srcOrd="0" destOrd="0"/>
        <dgm:cxn modelId="60" srcId="0" destId="20" srcOrd="1" destOrd="0"/>
        <dgm:cxn modelId="70" srcId="0" destId="30" srcOrd="2" destOrd="0"/>
        <dgm:cxn modelId="80" srcId="0" destId="40" srcOrd="2" destOrd="0"/>
      </dgm:cxnLst>
      <dgm:bg/>
      <dgm:whole/>
    </dgm:dataModel>
  </dgm:clrData>
  <dgm:layoutNode name="Name0">
    <dgm:varLst>
      <dgm:chMax val="7"/>
      <dgm:dir/>
      <dgm:resizeHandles val="exact"/>
    </dgm:varLst>
    <dgm:choose name="Name1">
      <dgm:if name="Name2" axis="ch" ptType="node" func="cnt" op="lt" val="1">
        <dgm:alg type="composite"/>
        <dgm:shape xmlns:r="http://schemas.openxmlformats.org/officeDocument/2006/relationships" r:blip="">
          <dgm:adjLst/>
        </dgm:shape>
        <dgm:presOf/>
        <dgm:constrLst/>
        <dgm:ruleLst/>
      </dgm:if>
      <dgm:if name="Name3" axis="ch" ptType="node" func="cnt" op="equ" val="1">
        <dgm:alg type="composite">
          <dgm:param type="ar" val="1"/>
        </dgm:alg>
        <dgm:shape xmlns:r="http://schemas.openxmlformats.org/officeDocument/2006/relationships" r:blip="">
          <dgm:adjLst/>
        </dgm:shape>
        <dgm:presOf/>
        <dgm:constrLst>
          <dgm:constr type="primFontSz" for="des" ptType="node" op="equ" val="65"/>
          <dgm:constr type="l" for="ch" forName="ellipse1" refType="w" fact="0"/>
          <dgm:constr type="t" for="ch" forName="ellipse1" refType="h" fact="0"/>
          <dgm:constr type="w" for="ch" forName="ellipse1" refType="w"/>
          <dgm:constr type="h" for="ch" forName="ellipse1" refType="h"/>
        </dgm:constrLst>
      </dgm:if>
      <dgm:if name="Name4" axis="ch" ptType="node" func="cnt" op="equ" val="2">
        <dgm:alg type="composite">
          <dgm:param type="ar" val="0.9086"/>
        </dgm:alg>
        <dgm:shape xmlns:r="http://schemas.openxmlformats.org/officeDocument/2006/relationships" r:blip="">
          <dgm:adjLst/>
        </dgm:shape>
        <dgm:presOf/>
        <dgm:constrLst>
          <dgm:constr type="primFontSz" for="des" ptType="node" op="equ" val="65"/>
          <dgm:constr type="l" for="ch" forName="ellipse1" refType="w" fact="0"/>
          <dgm:constr type="t" for="ch" forName="ellipse1" refType="h" fact="0"/>
          <dgm:constr type="w" for="ch" forName="ellipse1" refType="w" fact="0.6602"/>
          <dgm:constr type="h" for="ch" forName="ellipse1" refType="h" fact="0.5999"/>
          <dgm:constr type="l" for="ch" forName="ellipse2" refType="w" fact="0.3398"/>
          <dgm:constr type="t" for="ch" forName="ellipse2" refType="h" fact="0.4001"/>
          <dgm:constr type="w" for="ch" forName="ellipse2" refType="w" fact="0.6602"/>
          <dgm:constr type="h" for="ch" forName="ellipse2" refType="h" fact="0.5999"/>
        </dgm:constrLst>
      </dgm:if>
      <dgm:if name="Name5" axis="ch" ptType="node" func="cnt" op="equ" val="3">
        <dgm:alg type="composite">
          <dgm:param type="ar" val="1.2171"/>
        </dgm:alg>
        <dgm:shape xmlns:r="http://schemas.openxmlformats.org/officeDocument/2006/relationships" r:blip="">
          <dgm:adjLst/>
        </dgm:shape>
        <dgm:presOf/>
        <dgm:constrLst>
          <dgm:constr type="primFontSz" for="des" ptType="node" op="equ" val="65"/>
          <dgm:constr type="l" for="ch" forName="ellipse1" refType="w" fact="0"/>
          <dgm:constr type="t" for="ch" forName="ellipse1" refType="h" fact="0"/>
          <dgm:constr type="w" for="ch" forName="ellipse1" refType="w" fact="0.4929"/>
          <dgm:constr type="h" for="ch" forName="ellipse1" refType="h" fact="0.5999"/>
          <dgm:constr type="l" for="ch" forName="ellipse2" refType="w" fact="0.2537"/>
          <dgm:constr type="t" for="ch" forName="ellipse2" refType="h" fact="0.4001"/>
          <dgm:constr type="w" for="ch" forName="ellipse2" refType="w" fact="0.4929"/>
          <dgm:constr type="h" for="ch" forName="ellipse2" refType="h" fact="0.5999"/>
          <dgm:constr type="l" for="ch" forName="ellipse3" refType="w" fact="0.5071"/>
          <dgm:constr type="t" for="ch" forName="ellipse3" refType="h" fact="0"/>
          <dgm:constr type="w" for="ch" forName="ellipse3" refType="w" fact="0.4929"/>
          <dgm:constr type="h" for="ch" forName="ellipse3" refType="h" fact="0.5999"/>
        </dgm:constrLst>
      </dgm:if>
      <dgm:if name="Name6" axis="ch" ptType="node" func="cnt" op="equ" val="4">
        <dgm:alg type="composite">
          <dgm:param type="ar" val="1.5255"/>
        </dgm:alg>
        <dgm:shape xmlns:r="http://schemas.openxmlformats.org/officeDocument/2006/relationships" r:blip="">
          <dgm:adjLst/>
        </dgm:shape>
        <dgm:presOf/>
        <dgm:constrLst>
          <dgm:constr type="primFontSz" for="des" ptType="node" op="equ" val="65"/>
          <dgm:constr type="l" for="ch" forName="ellipse1" refType="w" fact="0"/>
          <dgm:constr type="t" for="ch" forName="ellipse1" refType="h" fact="0"/>
          <dgm:constr type="w" for="ch" forName="ellipse1" refType="w" fact="0.3932"/>
          <dgm:constr type="h" for="ch" forName="ellipse1" refType="h" fact="0.5999"/>
          <dgm:constr type="l" for="ch" forName="ellipse2" refType="w" fact="0.2023"/>
          <dgm:constr type="t" for="ch" forName="ellipse2" refType="h" fact="0.4001"/>
          <dgm:constr type="w" for="ch" forName="ellipse2" refType="w" fact="0.3932"/>
          <dgm:constr type="h" for="ch" forName="ellipse2" refType="h" fact="0.5999"/>
          <dgm:constr type="l" for="ch" forName="ellipse3" refType="w" fact="0.4045"/>
          <dgm:constr type="t" for="ch" forName="ellipse3" refType="h" fact="0"/>
          <dgm:constr type="w" for="ch" forName="ellipse3" refType="w" fact="0.3932"/>
          <dgm:constr type="h" for="ch" forName="ellipse3" refType="h" fact="0.5999"/>
          <dgm:constr type="l" for="ch" forName="ellipse4" refType="w" fact="0.6068"/>
          <dgm:constr type="t" for="ch" forName="ellipse4" refType="h" fact="0.4001"/>
          <dgm:constr type="w" for="ch" forName="ellipse4" refType="w" fact="0.3932"/>
          <dgm:constr type="h" for="ch" forName="ellipse4" refType="h" fact="0.5999"/>
        </dgm:constrLst>
      </dgm:if>
      <dgm:if name="Name7" axis="ch" ptType="node" func="cnt" op="equ" val="5">
        <dgm:alg type="composite">
          <dgm:param type="ar" val="1.834"/>
        </dgm:alg>
        <dgm:shape xmlns:r="http://schemas.openxmlformats.org/officeDocument/2006/relationships" r:blip="">
          <dgm:adjLst/>
        </dgm:shape>
        <dgm:presOf/>
        <dgm:constrLst>
          <dgm:constr type="primFontSz" for="des" ptType="node" op="equ" val="65"/>
          <dgm:constr type="l" for="ch" forName="ellipse1" refType="w" fact="0"/>
          <dgm:constr type="t" for="ch" forName="ellipse1" refType="h" fact="0"/>
          <dgm:constr type="w" for="ch" forName="ellipse1" refType="w" fact="0.3271"/>
          <dgm:constr type="h" for="ch" forName="ellipse1" refType="h" fact="0.5999"/>
          <dgm:constr type="l" for="ch" forName="ellipse2" refType="w" fact="0.1682"/>
          <dgm:constr type="t" for="ch" forName="ellipse2" refType="h" fact="0.4001"/>
          <dgm:constr type="w" for="ch" forName="ellipse2" refType="w" fact="0.3271"/>
          <dgm:constr type="h" for="ch" forName="ellipse2" refType="h" fact="0.5999"/>
          <dgm:constr type="l" for="ch" forName="ellipse3" refType="w" fact="0.3365"/>
          <dgm:constr type="t" for="ch" forName="ellipse3" refType="h" fact="0"/>
          <dgm:constr type="w" for="ch" forName="ellipse3" refType="w" fact="0.3271"/>
          <dgm:constr type="h" for="ch" forName="ellipse3" refType="h" fact="0.5999"/>
          <dgm:constr type="l" for="ch" forName="ellipse4" refType="w" fact="0.5047"/>
          <dgm:constr type="t" for="ch" forName="ellipse4" refType="h" fact="0.4001"/>
          <dgm:constr type="w" for="ch" forName="ellipse4" refType="w" fact="0.3271"/>
          <dgm:constr type="h" for="ch" forName="ellipse4" refType="h" fact="0.5999"/>
          <dgm:constr type="l" for="ch" forName="ellipse5" refType="w" fact="0.6729"/>
          <dgm:constr type="t" for="ch" forName="ellipse5" refType="h" fact="0"/>
          <dgm:constr type="w" for="ch" forName="ellipse5" refType="w" fact="0.3271"/>
          <dgm:constr type="h" for="ch" forName="ellipse5" refType="h" fact="0.5999"/>
        </dgm:constrLst>
      </dgm:if>
      <dgm:if name="Name8" axis="ch" ptType="node" func="cnt" op="equ" val="6">
        <dgm:alg type="composite">
          <dgm:param type="ar" val="2.1873"/>
        </dgm:alg>
        <dgm:shape xmlns:r="http://schemas.openxmlformats.org/officeDocument/2006/relationships" r:blip="">
          <dgm:adjLst/>
        </dgm:shape>
        <dgm:presOf/>
        <dgm:constrLst>
          <dgm:constr type="primFontSz" for="des" ptType="node" op="equ" val="65"/>
          <dgm:constr type="l" for="ch" forName="ellipse1" refType="w" fact="0"/>
          <dgm:constr type="t" for="ch" forName="ellipse1" refType="h" fact="0"/>
          <dgm:constr type="w" for="ch" forName="ellipse1" refType="w" fact="0.278"/>
          <dgm:constr type="h" for="ch" forName="ellipse1" refType="h" fact="0.6081"/>
          <dgm:constr type="l" for="ch" forName="ellipse2" refType="w" fact="0.1444"/>
          <dgm:constr type="t" for="ch" forName="ellipse2" refType="h" fact="0.3919"/>
          <dgm:constr type="w" for="ch" forName="ellipse2" refType="w" fact="0.278"/>
          <dgm:constr type="h" for="ch" forName="ellipse2" refType="h" fact="0.6081"/>
          <dgm:constr type="l" for="ch" forName="ellipse3" refType="w" fact="0.2888"/>
          <dgm:constr type="t" for="ch" forName="ellipse3" refType="h" fact="0"/>
          <dgm:constr type="w" for="ch" forName="ellipse3" refType="w" fact="0.278"/>
          <dgm:constr type="h" for="ch" forName="ellipse3" refType="h" fact="0.6081"/>
          <dgm:constr type="l" for="ch" forName="ellipse4" refType="w" fact="0.4332"/>
          <dgm:constr type="t" for="ch" forName="ellipse4" refType="h" fact="0.3919"/>
          <dgm:constr type="w" for="ch" forName="ellipse4" refType="w" fact="0.278"/>
          <dgm:constr type="h" for="ch" forName="ellipse4" refType="h" fact="0.6081"/>
          <dgm:constr type="l" for="ch" forName="ellipse5" refType="w" fact="0.5776"/>
          <dgm:constr type="t" for="ch" forName="ellipse5" refType="h" fact="0"/>
          <dgm:constr type="w" for="ch" forName="ellipse5" refType="w" fact="0.278"/>
          <dgm:constr type="h" for="ch" forName="ellipse5" refType="h" fact="0.6081"/>
          <dgm:constr type="l" for="ch" forName="ellipse6" refType="w" fact="0.722"/>
          <dgm:constr type="t" for="ch" forName="ellipse6" refType="h" fact="0.3919"/>
          <dgm:constr type="w" for="ch" forName="ellipse6" refType="w" fact="0.278"/>
          <dgm:constr type="h" for="ch" forName="ellipse6" refType="h" fact="0.6081"/>
        </dgm:constrLst>
      </dgm:if>
      <dgm:else name="Name9">
        <dgm:alg type="composite">
          <dgm:param type="ar" val="2.3466"/>
        </dgm:alg>
        <dgm:shape xmlns:r="http://schemas.openxmlformats.org/officeDocument/2006/relationships" r:blip="">
          <dgm:adjLst/>
        </dgm:shape>
        <dgm:presOf/>
        <dgm:constrLst>
          <dgm:constr type="primFontSz" for="des" ptType="node" op="equ" val="65"/>
          <dgm:constr type="l" for="ch" forName="ellipse1" refType="w" fact="0"/>
          <dgm:constr type="t" for="ch" forName="ellipse1" refType="h" fact="0"/>
          <dgm:constr type="w" for="ch" forName="ellipse1" refType="w" fact="0.2455"/>
          <dgm:constr type="h" for="ch" forName="ellipse1" refType="h" fact="0.5761"/>
          <dgm:constr type="l" for="ch" forName="ellipse2" refType="w" fact="0.1257"/>
          <dgm:constr type="t" for="ch" forName="ellipse2" refType="h" fact="0.4239"/>
          <dgm:constr type="w" for="ch" forName="ellipse2" refType="w" fact="0.2455"/>
          <dgm:constr type="h" for="ch" forName="ellipse2" refType="h" fact="0.5761"/>
          <dgm:constr type="l" for="ch" forName="ellipse3" refType="w" fact="0.2515"/>
          <dgm:constr type="t" for="ch" forName="ellipse3" refType="h" fact="0"/>
          <dgm:constr type="w" for="ch" forName="ellipse3" refType="w" fact="0.2455"/>
          <dgm:constr type="h" for="ch" forName="ellipse3" refType="h" fact="0.5761"/>
          <dgm:constr type="l" for="ch" forName="ellipse4" refType="w" fact="0.3772"/>
          <dgm:constr type="t" for="ch" forName="ellipse4" refType="h" fact="0.4239"/>
          <dgm:constr type="w" for="ch" forName="ellipse4" refType="w" fact="0.2455"/>
          <dgm:constr type="h" for="ch" forName="ellipse4" refType="h" fact="0.5761"/>
          <dgm:constr type="l" for="ch" forName="ellipse5" refType="w" fact="0.503"/>
          <dgm:constr type="t" for="ch" forName="ellipse5" refType="h" fact="0"/>
          <dgm:constr type="w" for="ch" forName="ellipse5" refType="w" fact="0.2455"/>
          <dgm:constr type="h" for="ch" forName="ellipse5" refType="h" fact="0.5761"/>
          <dgm:constr type="l" for="ch" forName="ellipse6" refType="w" fact="0.6287"/>
          <dgm:constr type="t" for="ch" forName="ellipse6" refType="h" fact="0.4239"/>
          <dgm:constr type="w" for="ch" forName="ellipse6" refType="w" fact="0.2455"/>
          <dgm:constr type="h" for="ch" forName="ellipse6" refType="h" fact="0.5761"/>
          <dgm:constr type="l" for="ch" forName="ellipse7" refType="w" fact="0.7545"/>
          <dgm:constr type="t" for="ch" forName="ellipse7" refType="h" fact="0"/>
          <dgm:constr type="w" for="ch" forName="ellipse7" refType="w" fact="0.2455"/>
          <dgm:constr type="h" for="ch" forName="ellipse7" refType="h" fact="0.5761"/>
        </dgm:constrLst>
      </dgm:else>
    </dgm:choose>
    <dgm:choose name="Name10">
      <dgm:if name="Name11" axis="ch" ptType="node" func="cnt" op="gte" val="1">
        <dgm:layoutNode name="ellipse1" styleLbl="vennNode1">
          <dgm:varLst>
            <dgm:bulletEnabled val="1"/>
          </dgm:varLst>
          <dgm:alg type="tx"/>
          <dgm:shape xmlns:r="http://schemas.openxmlformats.org/officeDocument/2006/relationships" type="ellipse" r:blip="">
            <dgm:adjLst/>
          </dgm:shape>
          <dgm:choose name="Name12">
            <dgm:if name="Name13" func="var" arg="dir" op="equ" val="norm">
              <dgm:presOf axis="ch desOrSelf" ptType="node node" st="1 1" cnt="1 0"/>
            </dgm:if>
            <dgm:else name="Name14">
              <dgm:choose name="Name15">
                <dgm:if name="Name16" axis="ch" ptType="node" func="cnt" op="equ" val="1">
                  <dgm:presOf axis="ch desOrSelf" ptType="node node" st="1 1" cnt="1 0"/>
                </dgm:if>
                <dgm:if name="Name17" axis="ch" ptType="node" func="cnt" op="equ" val="2">
                  <dgm:presOf axis="ch desOrSelf" ptType="node node" st="2 1" cnt="1 0"/>
                </dgm:if>
                <dgm:if name="Name18" axis="ch" ptType="node" func="cnt" op="equ" val="3">
                  <dgm:presOf axis="ch desOrSelf" ptType="node node" st="3 1" cnt="1 0"/>
                </dgm:if>
                <dgm:if name="Name19" axis="ch" ptType="node" func="cnt" op="equ" val="4">
                  <dgm:presOf axis="ch desOrSelf" ptType="node node" st="4 1" cnt="1 0"/>
                </dgm:if>
                <dgm:if name="Name20" axis="ch" ptType="node" func="cnt" op="equ" val="5">
                  <dgm:presOf axis="ch desOrSelf" ptType="node node" st="5 1" cnt="1 0"/>
                </dgm:if>
                <dgm:if name="Name21" axis="ch" ptType="node" func="cnt" op="equ" val="6">
                  <dgm:presOf axis="ch desOrSelf" ptType="node node" st="6 1" cnt="1 0"/>
                </dgm:if>
                <dgm:if name="Name22" axis="ch" ptType="node" func="cnt" op="gte" val="7">
                  <dgm:presOf axis="ch desOrSelf" ptType="node node" st="7 1" cnt="1 0"/>
                </dgm:if>
                <dgm:else name="Name23"/>
              </dgm:choose>
            </dgm:else>
          </dgm:choos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24"/>
    </dgm:choose>
    <dgm:choose name="Name25">
      <dgm:if name="Name26" axis="ch" ptType="node" func="cnt" op="gte" val="2">
        <dgm:layoutNode name="ellipse2" styleLbl="vennNode1">
          <dgm:varLst>
            <dgm:bulletEnabled val="1"/>
          </dgm:varLst>
          <dgm:alg type="tx"/>
          <dgm:choose name="Name27">
            <dgm:if name="Name28" func="var" arg="dir" op="equ" val="norm">
              <dgm:shape xmlns:r="http://schemas.openxmlformats.org/officeDocument/2006/relationships" type="ellipse" r:blip="">
                <dgm:adjLst/>
              </dgm:shape>
              <dgm:presOf axis="ch desOrSelf" ptType="node node" st="2 1" cnt="1 0"/>
            </dgm:if>
            <dgm:else name="Name29">
              <dgm:shape xmlns:r="http://schemas.openxmlformats.org/officeDocument/2006/relationships" type="ellipse" r:blip="" zOrderOff="-2">
                <dgm:adjLst/>
              </dgm:shape>
              <dgm:choose name="Name30">
                <dgm:if name="Name31" axis="ch" ptType="node" func="cnt" op="equ" val="2">
                  <dgm:presOf axis="ch desOrSelf" ptType="node node" st="1 1" cnt="1 0"/>
                </dgm:if>
                <dgm:if name="Name32" axis="ch" ptType="node" func="cnt" op="equ" val="3">
                  <dgm:presOf axis="ch desOrSelf" ptType="node node" st="2 1" cnt="1 0"/>
                </dgm:if>
                <dgm:if name="Name33" axis="ch" ptType="node" func="cnt" op="equ" val="4">
                  <dgm:presOf axis="ch desOrSelf" ptType="node node" st="3 1" cnt="1 0"/>
                </dgm:if>
                <dgm:if name="Name34" axis="ch" ptType="node" func="cnt" op="equ" val="5">
                  <dgm:presOf axis="ch desOrSelf" ptType="node node" st="4 1" cnt="1 0"/>
                </dgm:if>
                <dgm:if name="Name35" axis="ch" ptType="node" func="cnt" op="equ" val="6">
                  <dgm:presOf axis="ch desOrSelf" ptType="node node" st="5 1" cnt="1 0"/>
                </dgm:if>
                <dgm:if name="Name36" axis="ch" ptType="node" func="cnt" op="gte" val="7">
                  <dgm:presOf axis="ch desOrSelf" ptType="node node" st="6 1" cnt="1 0"/>
                </dgm:if>
                <dgm:else name="Name37"/>
              </dgm:choose>
            </dgm:else>
          </dgm:choos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38"/>
    </dgm:choose>
    <dgm:choose name="Name39">
      <dgm:if name="Name40" axis="ch" ptType="node" func="cnt" op="gte" val="3">
        <dgm:layoutNode name="ellipse3" styleLbl="vennNode1">
          <dgm:varLst>
            <dgm:bulletEnabled val="1"/>
          </dgm:varLst>
          <dgm:alg type="tx"/>
          <dgm:shape xmlns:r="http://schemas.openxmlformats.org/officeDocument/2006/relationships" type="ellipse" r:blip="">
            <dgm:adjLst/>
          </dgm:shape>
          <dgm:choose name="Name41">
            <dgm:if name="Name42" func="var" arg="dir" op="equ" val="norm">
              <dgm:shape xmlns:r="http://schemas.openxmlformats.org/officeDocument/2006/relationships" type="ellipse" r:blip="">
                <dgm:adjLst/>
              </dgm:shape>
              <dgm:presOf axis="ch desOrSelf" ptType="node node" st="3 1" cnt="1 0"/>
            </dgm:if>
            <dgm:else name="Name43">
              <dgm:shape xmlns:r="http://schemas.openxmlformats.org/officeDocument/2006/relationships" type="ellipse" r:blip="" zOrderOff="-4">
                <dgm:adjLst/>
              </dgm:shape>
              <dgm:choose name="Name44">
                <dgm:if name="Name45" axis="ch" ptType="node" func="cnt" op="equ" val="3">
                  <dgm:presOf axis="ch desOrSelf" ptType="node node" st="1 1" cnt="1 0"/>
                </dgm:if>
                <dgm:if name="Name46" axis="ch" ptType="node" func="cnt" op="equ" val="4">
                  <dgm:presOf axis="ch desOrSelf" ptType="node node" st="2 1" cnt="1 0"/>
                </dgm:if>
                <dgm:if name="Name47" axis="ch" ptType="node" func="cnt" op="equ" val="5">
                  <dgm:presOf axis="ch desOrSelf" ptType="node node" st="3 1" cnt="1 0"/>
                </dgm:if>
                <dgm:if name="Name48" axis="ch" ptType="node" func="cnt" op="equ" val="6">
                  <dgm:presOf axis="ch desOrSelf" ptType="node node" st="4 1" cnt="1 0"/>
                </dgm:if>
                <dgm:if name="Name49" axis="ch" ptType="node" func="cnt" op="gte" val="7">
                  <dgm:presOf axis="ch desOrSelf" ptType="node node" st="5 1" cnt="1 0"/>
                </dgm:if>
                <dgm:else name="Name50"/>
              </dgm:choose>
            </dgm:else>
          </dgm:choos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1"/>
    </dgm:choose>
    <dgm:choose name="Name52">
      <dgm:if name="Name53" axis="ch" ptType="node" func="cnt" op="gte" val="4">
        <dgm:layoutNode name="ellipse4" styleLbl="vennNode1">
          <dgm:varLst>
            <dgm:bulletEnabled val="1"/>
          </dgm:varLst>
          <dgm:alg type="tx"/>
          <dgm:choose name="Name54">
            <dgm:if name="Name55" func="var" arg="dir" op="equ" val="norm">
              <dgm:shape xmlns:r="http://schemas.openxmlformats.org/officeDocument/2006/relationships" type="ellipse" r:blip="">
                <dgm:adjLst/>
              </dgm:shape>
              <dgm:presOf axis="ch desOrSelf" ptType="node node" st="4 1" cnt="1 0"/>
            </dgm:if>
            <dgm:else name="Name56">
              <dgm:shape xmlns:r="http://schemas.openxmlformats.org/officeDocument/2006/relationships" type="ellipse" r:blip="" zOrderOff="-6">
                <dgm:adjLst/>
              </dgm:shape>
              <dgm:choose name="Name57">
                <dgm:if name="Name58" axis="ch" ptType="node" func="cnt" op="equ" val="4">
                  <dgm:presOf axis="ch desOrSelf" ptType="node node" st="1 1" cnt="1 0"/>
                </dgm:if>
                <dgm:if name="Name59" axis="ch" ptType="node" func="cnt" op="equ" val="5">
                  <dgm:presOf axis="ch desOrSelf" ptType="node node" st="2 1" cnt="1 0"/>
                </dgm:if>
                <dgm:if name="Name60" axis="ch" ptType="node" func="cnt" op="equ" val="6">
                  <dgm:presOf axis="ch desOrSelf" ptType="node node" st="3 1" cnt="1 0"/>
                </dgm:if>
                <dgm:if name="Name61" axis="ch" ptType="node" func="cnt" op="gte" val="7">
                  <dgm:presOf axis="ch desOrSelf" ptType="node node" st="4 1" cnt="1 0"/>
                </dgm:if>
                <dgm:else name="Name62"/>
              </dgm:choose>
            </dgm:else>
          </dgm:choos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63"/>
    </dgm:choose>
    <dgm:choose name="Name64">
      <dgm:if name="Name65" axis="ch" ptType="node" func="cnt" op="gte" val="5">
        <dgm:layoutNode name="ellipse5" styleLbl="vennNode1">
          <dgm:varLst>
            <dgm:bulletEnabled val="1"/>
          </dgm:varLst>
          <dgm:alg type="tx"/>
          <dgm:choose name="Name66">
            <dgm:if name="Name67" func="var" arg="dir" op="equ" val="norm">
              <dgm:shape xmlns:r="http://schemas.openxmlformats.org/officeDocument/2006/relationships" type="ellipse" r:blip="">
                <dgm:adjLst/>
              </dgm:shape>
              <dgm:presOf axis="ch desOrSelf" ptType="node node" st="5 1" cnt="1 0"/>
            </dgm:if>
            <dgm:else name="Name68">
              <dgm:shape xmlns:r="http://schemas.openxmlformats.org/officeDocument/2006/relationships" type="ellipse" r:blip="" zOrderOff="-8">
                <dgm:adjLst/>
              </dgm:shape>
              <dgm:choose name="Name69">
                <dgm:if name="Name70" axis="ch" ptType="node" func="cnt" op="equ" val="5">
                  <dgm:presOf axis="ch desOrSelf" ptType="node node" st="1 1" cnt="1 0"/>
                </dgm:if>
                <dgm:if name="Name71" axis="ch" ptType="node" func="cnt" op="equ" val="6">
                  <dgm:presOf axis="ch desOrSelf" ptType="node node" st="2 1" cnt="1 0"/>
                </dgm:if>
                <dgm:if name="Name72" axis="ch" ptType="node" func="cnt" op="gte" val="7">
                  <dgm:presOf axis="ch desOrSelf" ptType="node node" st="3 1" cnt="1 0"/>
                </dgm:if>
                <dgm:else name="Name73"/>
              </dgm:choose>
            </dgm:else>
          </dgm:choos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74"/>
    </dgm:choose>
    <dgm:choose name="Name75">
      <dgm:if name="Name76" axis="ch" ptType="node" func="cnt" op="gte" val="6">
        <dgm:layoutNode name="ellipse6" styleLbl="vennNode1">
          <dgm:varLst>
            <dgm:bulletEnabled val="1"/>
          </dgm:varLst>
          <dgm:alg type="tx"/>
          <dgm:choose name="Name77">
            <dgm:if name="Name78" func="var" arg="dir" op="equ" val="norm">
              <dgm:shape xmlns:r="http://schemas.openxmlformats.org/officeDocument/2006/relationships" type="ellipse" r:blip="">
                <dgm:adjLst/>
              </dgm:shape>
              <dgm:presOf axis="ch desOrSelf" ptType="node node" st="6 1" cnt="1 0"/>
            </dgm:if>
            <dgm:else name="Name79">
              <dgm:shape xmlns:r="http://schemas.openxmlformats.org/officeDocument/2006/relationships" type="ellipse" r:blip="" zOrderOff="-10">
                <dgm:adjLst/>
              </dgm:shape>
              <dgm:choose name="Name80">
                <dgm:if name="Name81" axis="ch" ptType="node" func="cnt" op="equ" val="6">
                  <dgm:presOf axis="ch desOrSelf" ptType="node node" st="1 1" cnt="1 0"/>
                </dgm:if>
                <dgm:if name="Name82" axis="ch" ptType="node" func="cnt" op="gte" val="7">
                  <dgm:presOf axis="ch desOrSelf" ptType="node node" st="2 1" cnt="1 0"/>
                </dgm:if>
                <dgm:else name="Name83"/>
              </dgm:choose>
            </dgm:else>
          </dgm:choos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4"/>
    </dgm:choose>
    <dgm:choose name="Name85">
      <dgm:if name="Name86" axis="ch" ptType="node" func="cnt" op="gte" val="7">
        <dgm:layoutNode name="ellipse7" styleLbl="vennNode1">
          <dgm:varLst>
            <dgm:bulletEnabled val="1"/>
          </dgm:varLst>
          <dgm:alg type="tx"/>
          <dgm:choose name="Name87">
            <dgm:if name="Name88" func="var" arg="dir" op="equ" val="norm">
              <dgm:shape xmlns:r="http://schemas.openxmlformats.org/officeDocument/2006/relationships" type="ellipse" r:blip="">
                <dgm:adjLst/>
              </dgm:shape>
              <dgm:presOf axis="ch desOrSelf" ptType="node node" st="7 1" cnt="1 0"/>
            </dgm:if>
            <dgm:else name="Name89">
              <dgm:shape xmlns:r="http://schemas.openxmlformats.org/officeDocument/2006/relationships" type="ellipse" r:blip="" zOrderOff="-12">
                <dgm:adjLst/>
              </dgm:shape>
              <dgm:presOf axis="ch desOrSelf" ptType="node node" st="1 1" cnt="1 0"/>
            </dgm:else>
          </dgm:choos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90"/>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B014A3-C494-4568-B067-ADBCDFBAD9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237</TotalTime>
  <Pages>1</Pages>
  <Words>1503</Words>
  <Characters>8572</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Lynn Ford</cp:lastModifiedBy>
  <cp:revision>6</cp:revision>
  <dcterms:created xsi:type="dcterms:W3CDTF">2019-04-04T10:58:00Z</dcterms:created>
  <dcterms:modified xsi:type="dcterms:W3CDTF">2019-04-04T14:55:00Z</dcterms:modified>
</cp:coreProperties>
</file>