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522108" w14:textId="4C643802" w:rsidR="003D132A" w:rsidRDefault="00193C2D">
      <w:pPr>
        <w:pStyle w:val="Default"/>
      </w:pPr>
      <w:r>
        <w:rPr>
          <w:noProof/>
        </w:rPr>
        <w:drawing>
          <wp:anchor distT="0" distB="0" distL="0" distR="0" simplePos="0" relativeHeight="251659264" behindDoc="0" locked="0" layoutInCell="1" allowOverlap="1" wp14:anchorId="63650388" wp14:editId="3545685A">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7">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sidR="00A607CC">
        <w:t xml:space="preserve"> </w:t>
      </w:r>
      <w:r w:rsidR="00C939BF">
        <w:t xml:space="preserve"> </w:t>
      </w:r>
      <w:r w:rsidR="00BD7DB6">
        <w:t xml:space="preserve"> </w:t>
      </w:r>
      <w:r>
        <w:t xml:space="preserve">                                                                  </w:t>
      </w:r>
    </w:p>
    <w:p w14:paraId="22C9F31E" w14:textId="77777777" w:rsidR="003D132A" w:rsidRDefault="00193C2D">
      <w:pPr>
        <w:pStyle w:val="BodyA"/>
      </w:pPr>
      <w:r>
        <w:rPr>
          <w:noProof/>
        </w:rPr>
        <mc:AlternateContent>
          <mc:Choice Requires="wpg">
            <w:drawing>
              <wp:anchor distT="0" distB="0" distL="0" distR="0" simplePos="0" relativeHeight="251660288" behindDoc="0" locked="0" layoutInCell="1" allowOverlap="1" wp14:anchorId="42C10668" wp14:editId="021FA917">
                <wp:simplePos x="0" y="0"/>
                <wp:positionH relativeFrom="column">
                  <wp:posOffset>2889885</wp:posOffset>
                </wp:positionH>
                <wp:positionV relativeFrom="line">
                  <wp:posOffset>99693</wp:posOffset>
                </wp:positionV>
                <wp:extent cx="3114042"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2" cy="466725"/>
                          <a:chOff x="0" y="0"/>
                          <a:chExt cx="3114041" cy="466725"/>
                        </a:xfrm>
                      </wpg:grpSpPr>
                      <wps:wsp>
                        <wps:cNvPr id="1073741826" name="Shape 1073741826"/>
                        <wps:cNvSpPr/>
                        <wps:spPr>
                          <a:xfrm>
                            <a:off x="-1" y="0"/>
                            <a:ext cx="3114043" cy="466725"/>
                          </a:xfrm>
                          <a:prstGeom prst="rect">
                            <a:avLst/>
                          </a:prstGeom>
                          <a:solidFill>
                            <a:srgbClr val="FFFFFF"/>
                          </a:solidFill>
                          <a:ln w="12700" cap="flat">
                            <a:noFill/>
                            <a:miter lim="400000"/>
                          </a:ln>
                          <a:effectLst/>
                        </wps:spPr>
                        <wps:bodyPr/>
                      </wps:wsp>
                      <wps:wsp>
                        <wps:cNvPr id="1073741827" name="Shape 1073741827"/>
                        <wps:cNvSpPr/>
                        <wps:spPr>
                          <a:xfrm>
                            <a:off x="-1" y="0"/>
                            <a:ext cx="3114043" cy="466725"/>
                          </a:xfrm>
                          <a:prstGeom prst="rect">
                            <a:avLst/>
                          </a:prstGeom>
                          <a:noFill/>
                          <a:ln w="12700" cap="flat">
                            <a:noFill/>
                            <a:miter lim="400000"/>
                          </a:ln>
                          <a:effectLst/>
                        </wps:spPr>
                        <wps:txbx>
                          <w:txbxContent>
                            <w:p w14:paraId="227A80D8" w14:textId="77777777" w:rsidR="003D132A" w:rsidRDefault="00193C2D">
                              <w:pPr>
                                <w:pStyle w:val="BodyA"/>
                                <w:jc w:val="center"/>
                              </w:pPr>
                              <w:r>
                                <w:rPr>
                                  <w:sz w:val="24"/>
                                  <w:szCs w:val="24"/>
                                  <w:lang w:val="de-DE"/>
                                </w:rPr>
                                <w:t xml:space="preserve">   </w:t>
                              </w:r>
                              <w:r>
                                <w:rPr>
                                  <w:b/>
                                  <w:bCs/>
                                  <w:color w:val="002060"/>
                                  <w:sz w:val="44"/>
                                  <w:szCs w:val="44"/>
                                  <w:u w:color="002060"/>
                                  <w:lang w:val="en-US"/>
                                </w:rPr>
                                <w:t>Assignment Cover Sheet</w:t>
                              </w:r>
                            </w:p>
                          </w:txbxContent>
                        </wps:txbx>
                        <wps:bodyPr wrap="square" lIns="45718" tIns="45718" rIns="45718" bIns="45718" numCol="1" anchor="t">
                          <a:noAutofit/>
                        </wps:bodyPr>
                      </wps:wsp>
                    </wpg:wgp>
                  </a:graphicData>
                </a:graphic>
              </wp:anchor>
            </w:drawing>
          </mc:Choice>
          <mc:Fallback>
            <w:pict>
              <v:group w14:anchorId="42C10668" id="officeArt object" o:spid="_x0000_s1026" style="position:absolute;margin-left:227.55pt;margin-top:7.85pt;width:245.2pt;height:36.75pt;z-index:251660288;mso-wrap-distance-left:0;mso-wrap-distance-right:0;mso-position-vertical-relative:line" coordsize="31140,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">
                <v:rect id="Shape 1073741826" o:spid="_x0000_s1027" style="position:absolute;width:31140;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" stroked="f" strokeweight="1pt">
                  <v:stroke miterlimit="4"/>
                </v:rect>
                <v:rect id="Shape 1073741827" o:spid="_x0000_s1028" style="position:absolute;width:31140;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" filled="f" stroked="f" strokeweight="1pt">
                  <v:stroke miterlimit="4"/>
                  <v:textbox inset="1.2699mm,1.2699mm,1.2699mm,1.2699mm">
                    <w:txbxContent>
                      <w:p w14:paraId="227A80D8" w14:textId="77777777" w:rsidR="003D132A" w:rsidRDefault="00193C2D">
                        <w:pPr>
                          <w:pStyle w:val="BodyA"/>
                          <w:jc w:val="center"/>
                        </w:pPr>
                        <w:r>
                          <w:rPr>
                            <w:sz w:val="24"/>
                            <w:szCs w:val="24"/>
                            <w:lang w:val="de-DE"/>
                          </w:rPr>
                          <w:t xml:space="preserve">   </w:t>
                        </w:r>
                        <w:r>
                          <w:rPr>
                            <w:b/>
                            <w:bCs/>
                            <w:color w:val="002060"/>
                            <w:sz w:val="44"/>
                            <w:szCs w:val="44"/>
                            <w:u w:color="002060"/>
                            <w:lang w:val="en-US"/>
                          </w:rPr>
                          <w:t>Assignment Cover Sheet</w:t>
                        </w:r>
                      </w:p>
                    </w:txbxContent>
                  </v:textbox>
                </v:rect>
                <w10:wrap anchory="line"/>
              </v:group>
            </w:pict>
          </mc:Fallback>
        </mc:AlternateContent>
      </w:r>
    </w:p>
    <w:p w14:paraId="38809D1E" w14:textId="77777777" w:rsidR="003D132A" w:rsidRDefault="003D132A">
      <w:pPr>
        <w:pStyle w:val="BodyA"/>
        <w:rPr>
          <w:lang w:val="en-US"/>
        </w:rPr>
      </w:pPr>
    </w:p>
    <w:p w14:paraId="39184BDC" w14:textId="77777777" w:rsidR="003D132A" w:rsidRDefault="003D132A">
      <w:pPr>
        <w:pStyle w:val="BodyA"/>
        <w:rPr>
          <w:lang w:val="en-US"/>
        </w:rPr>
      </w:pPr>
    </w:p>
    <w:p w14:paraId="74230718" w14:textId="77777777" w:rsidR="003D132A" w:rsidRDefault="003D132A">
      <w:pPr>
        <w:pStyle w:val="BodyA"/>
        <w:rPr>
          <w:lang w:val="en-US"/>
        </w:rPr>
      </w:pPr>
    </w:p>
    <w:tbl>
      <w:tblPr>
        <w:tblW w:w="924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66"/>
        <w:gridCol w:w="6676"/>
      </w:tblGrid>
      <w:tr w:rsidR="003D132A" w14:paraId="4B3C5D32" w14:textId="77777777">
        <w:trPr>
          <w:trHeight w:val="30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ED40B31" w14:textId="176B7E45" w:rsidR="003D132A" w:rsidRDefault="00193C2D">
            <w:pPr>
              <w:pStyle w:val="BodyA"/>
            </w:pPr>
            <w:r>
              <w:rPr>
                <w:b/>
                <w:bCs/>
                <w:color w:val="002060"/>
                <w:u w:color="002060"/>
                <w:lang w:val="en-US"/>
              </w:rPr>
              <w:t>Student Name:</w:t>
            </w:r>
            <w:r w:rsidR="00402FE5">
              <w:rPr>
                <w:b/>
                <w:bCs/>
                <w:color w:val="002060"/>
                <w:u w:color="002060"/>
                <w:lang w:val="en-US"/>
              </w:rPr>
              <w:t xml:space="preserve"> </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BE5129" w14:textId="77777777" w:rsidR="003D132A" w:rsidRDefault="00193C2D">
            <w:pPr>
              <w:pStyle w:val="Body"/>
            </w:pPr>
            <w:proofErr w:type="spellStart"/>
            <w:r>
              <w:rPr>
                <w:rFonts w:ascii="Calibri" w:eastAsia="Calibri" w:hAnsi="Calibri" w:cs="Calibri"/>
              </w:rPr>
              <w:t>Tawia</w:t>
            </w:r>
            <w:proofErr w:type="spellEnd"/>
            <w:r>
              <w:rPr>
                <w:rFonts w:ascii="Calibri" w:eastAsia="Calibri" w:hAnsi="Calibri" w:cs="Calibri"/>
              </w:rPr>
              <w:t xml:space="preserve"> Hansen Mensah-</w:t>
            </w:r>
            <w:proofErr w:type="spellStart"/>
            <w:r>
              <w:rPr>
                <w:rFonts w:ascii="Calibri" w:eastAsia="Calibri" w:hAnsi="Calibri" w:cs="Calibri"/>
              </w:rPr>
              <w:t>Fawzy</w:t>
            </w:r>
            <w:proofErr w:type="spellEnd"/>
          </w:p>
        </w:tc>
      </w:tr>
      <w:tr w:rsidR="003D132A" w14:paraId="1EA56EF0" w14:textId="77777777">
        <w:trPr>
          <w:trHeight w:val="30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5D0360E" w14:textId="77777777" w:rsidR="003D132A" w:rsidRDefault="00193C2D">
            <w:pPr>
              <w:pStyle w:val="BodyA"/>
              <w:spacing w:after="0" w:line="240" w:lineRule="auto"/>
            </w:pPr>
            <w:r>
              <w:rPr>
                <w:b/>
                <w:bCs/>
                <w:color w:val="002060"/>
                <w:u w:color="002060"/>
                <w:lang w:val="en-US"/>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B6B0B1" w14:textId="77777777" w:rsidR="003D132A" w:rsidRDefault="00193C2D">
            <w:pPr>
              <w:pStyle w:val="Body"/>
            </w:pPr>
            <w:r>
              <w:rPr>
                <w:rFonts w:ascii="Calibri" w:eastAsia="Calibri" w:hAnsi="Calibri" w:cs="Calibri"/>
              </w:rPr>
              <w:t>27230</w:t>
            </w:r>
          </w:p>
        </w:tc>
      </w:tr>
      <w:tr w:rsidR="003D132A" w14:paraId="7BC1836B" w14:textId="77777777">
        <w:trPr>
          <w:trHeight w:val="30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B9DB1BF" w14:textId="77777777" w:rsidR="003D132A" w:rsidRDefault="00193C2D">
            <w:pPr>
              <w:pStyle w:val="BodyA"/>
              <w:spacing w:after="0" w:line="240" w:lineRule="auto"/>
            </w:pPr>
            <w:r>
              <w:rPr>
                <w:b/>
                <w:bCs/>
                <w:color w:val="002060"/>
                <w:u w:color="002060"/>
                <w:lang w:val="en-US"/>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B8CDF1" w14:textId="77777777" w:rsidR="003D132A" w:rsidRDefault="00193C2D">
            <w:pPr>
              <w:pStyle w:val="Body"/>
            </w:pPr>
            <w:r>
              <w:rPr>
                <w:rFonts w:ascii="Calibri" w:eastAsia="Calibri" w:hAnsi="Calibri" w:cs="Calibri"/>
              </w:rPr>
              <w:t>Diploma in Event Management</w:t>
            </w:r>
          </w:p>
        </w:tc>
      </w:tr>
      <w:tr w:rsidR="003D132A" w14:paraId="672F6AD1" w14:textId="77777777">
        <w:trPr>
          <w:trHeight w:val="26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9DB9D3A" w14:textId="77777777" w:rsidR="003D132A" w:rsidRDefault="00193C2D">
            <w:pPr>
              <w:pStyle w:val="BodyA"/>
              <w:spacing w:after="0" w:line="240" w:lineRule="auto"/>
            </w:pPr>
            <w:r>
              <w:rPr>
                <w:b/>
                <w:bCs/>
                <w:color w:val="002060"/>
                <w:u w:color="002060"/>
                <w:lang w:val="en-US"/>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2B8F91" w14:textId="77777777" w:rsidR="003D132A" w:rsidRDefault="00193C2D">
            <w:pPr>
              <w:pStyle w:val="Body"/>
            </w:pPr>
            <w:r>
              <w:rPr>
                <w:rFonts w:ascii="Calibri" w:eastAsia="Calibri" w:hAnsi="Calibri" w:cs="Calibri"/>
                <w:sz w:val="22"/>
                <w:szCs w:val="22"/>
              </w:rPr>
              <w:t>1</w:t>
            </w:r>
          </w:p>
        </w:tc>
      </w:tr>
    </w:tbl>
    <w:p w14:paraId="2121B629" w14:textId="77777777" w:rsidR="003D132A" w:rsidRDefault="003D132A">
      <w:pPr>
        <w:pStyle w:val="BodyA"/>
        <w:widowControl w:val="0"/>
        <w:spacing w:line="240" w:lineRule="auto"/>
        <w:ind w:left="108" w:hanging="108"/>
        <w:rPr>
          <w:lang w:val="en-US"/>
        </w:rPr>
      </w:pPr>
    </w:p>
    <w:p w14:paraId="2555FB64" w14:textId="77777777" w:rsidR="003D132A" w:rsidRDefault="003D132A">
      <w:pPr>
        <w:pStyle w:val="BodyA"/>
        <w:widowControl w:val="0"/>
        <w:spacing w:line="240" w:lineRule="auto"/>
        <w:rPr>
          <w:lang w:val="en-US"/>
        </w:rPr>
      </w:pPr>
    </w:p>
    <w:p w14:paraId="6E9A0384" w14:textId="77777777" w:rsidR="003D132A" w:rsidRDefault="003D132A">
      <w:pPr>
        <w:pStyle w:val="BodyA"/>
        <w:rPr>
          <w:b/>
          <w:bCs/>
          <w:lang w:val="en-US"/>
        </w:rPr>
      </w:pPr>
    </w:p>
    <w:p w14:paraId="2585D724" w14:textId="77777777" w:rsidR="003D132A" w:rsidRDefault="00193C2D">
      <w:pPr>
        <w:pStyle w:val="BodyA"/>
        <w:rPr>
          <w:b/>
          <w:bCs/>
          <w:sz w:val="28"/>
          <w:szCs w:val="28"/>
        </w:rPr>
      </w:pPr>
      <w:r>
        <w:rPr>
          <w:b/>
          <w:bCs/>
          <w:sz w:val="28"/>
          <w:szCs w:val="28"/>
          <w:lang w:val="en-US"/>
        </w:rPr>
        <w:t>Marking Criteria:</w:t>
      </w:r>
    </w:p>
    <w:p w14:paraId="1A9B410B" w14:textId="77777777" w:rsidR="003D132A" w:rsidRDefault="00193C2D">
      <w:pPr>
        <w:pStyle w:val="BodyA"/>
      </w:pPr>
      <w:r>
        <w:rPr>
          <w:lang w:val="en-US"/>
        </w:rPr>
        <w:t>We expect the learners to write minimum one well expressed point in three lines against each allocated mark. This means one needs to write 15 lines with 5 well expressed points to get high grades for a 5 marks question.</w:t>
      </w:r>
    </w:p>
    <w:p w14:paraId="511B08FA" w14:textId="77777777" w:rsidR="003D132A" w:rsidRDefault="00193C2D">
      <w:pPr>
        <w:pStyle w:val="BodyA"/>
      </w:pPr>
      <w:r>
        <w:rPr>
          <w:lang w:val="en-US"/>
        </w:rPr>
        <w:t xml:space="preserve">For high grades use examples and illustrations where appropriate. </w:t>
      </w:r>
    </w:p>
    <w:tbl>
      <w:tblPr>
        <w:tblW w:w="901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010"/>
      </w:tblGrid>
      <w:tr w:rsidR="003D132A" w14:paraId="239BB4B6" w14:textId="77777777">
        <w:trPr>
          <w:trHeight w:val="13800"/>
        </w:trPr>
        <w:tc>
          <w:tcPr>
            <w:tcW w:w="9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3451B0" w14:textId="4C2AAA1D" w:rsidR="003D132A" w:rsidRDefault="00193C2D">
            <w:pPr>
              <w:pStyle w:val="BodyA"/>
              <w:rPr>
                <w:rFonts w:ascii="Arial" w:eastAsia="Arial" w:hAnsi="Arial" w:cs="Arial"/>
                <w:sz w:val="24"/>
                <w:szCs w:val="24"/>
              </w:rPr>
            </w:pPr>
            <w:r>
              <w:rPr>
                <w:rFonts w:ascii="Arial" w:hAnsi="Arial"/>
                <w:sz w:val="24"/>
                <w:szCs w:val="24"/>
                <w:lang w:val="en-US"/>
              </w:rPr>
              <w:lastRenderedPageBreak/>
              <w:t>1. Short Questio</w:t>
            </w:r>
            <w:r w:rsidR="009C3648">
              <w:rPr>
                <w:rFonts w:ascii="Arial" w:hAnsi="Arial"/>
                <w:sz w:val="24"/>
                <w:szCs w:val="24"/>
                <w:lang w:val="en-US"/>
              </w:rPr>
              <w:t>n</w:t>
            </w:r>
          </w:p>
          <w:p w14:paraId="6BC9A9DA" w14:textId="77777777" w:rsidR="00F160C2" w:rsidRDefault="00193C2D">
            <w:pPr>
              <w:pStyle w:val="BodyA"/>
              <w:spacing w:after="0" w:line="240" w:lineRule="auto"/>
              <w:rPr>
                <w:rFonts w:ascii="Helvetica" w:hAnsi="Helvetica"/>
                <w:b/>
                <w:bCs/>
                <w:sz w:val="24"/>
                <w:szCs w:val="24"/>
                <w:lang w:val="en-US"/>
              </w:rPr>
            </w:pPr>
            <w:r>
              <w:rPr>
                <w:rFonts w:ascii="Geneva" w:eastAsia="Geneva" w:hAnsi="Geneva" w:cs="Geneva"/>
                <w:sz w:val="24"/>
                <w:szCs w:val="24"/>
              </w:rPr>
              <w:tab/>
            </w:r>
            <w:proofErr w:type="spellStart"/>
            <w:r>
              <w:rPr>
                <w:rFonts w:ascii="Geneva" w:hAnsi="Geneva"/>
                <w:sz w:val="20"/>
                <w:szCs w:val="20"/>
                <w:lang w:val="en-US"/>
              </w:rPr>
              <w:t>i</w:t>
            </w:r>
            <w:proofErr w:type="spellEnd"/>
            <w:r>
              <w:rPr>
                <w:rFonts w:ascii="Geneva" w:hAnsi="Geneva"/>
                <w:sz w:val="20"/>
                <w:szCs w:val="20"/>
                <w:lang w:val="en-US"/>
              </w:rPr>
              <w:t>.</w:t>
            </w:r>
            <w:r>
              <w:rPr>
                <w:rFonts w:ascii="Geneva" w:hAnsi="Geneva"/>
                <w:sz w:val="20"/>
                <w:szCs w:val="20"/>
                <w:lang w:val="en-US"/>
              </w:rPr>
              <w:tab/>
            </w:r>
            <w:r w:rsidRPr="00F160C2">
              <w:rPr>
                <w:rFonts w:ascii="Helvetica" w:hAnsi="Helvetica"/>
                <w:b/>
                <w:bCs/>
                <w:sz w:val="24"/>
                <w:szCs w:val="24"/>
                <w:lang w:val="en-US"/>
              </w:rPr>
              <w:t>Explain the duties and responsibilities of an Event Planner/</w:t>
            </w:r>
          </w:p>
          <w:p w14:paraId="132E91E0" w14:textId="09AA77FC" w:rsidR="003D132A" w:rsidRDefault="00193C2D">
            <w:pPr>
              <w:pStyle w:val="BodyA"/>
              <w:spacing w:after="0" w:line="240" w:lineRule="auto"/>
              <w:rPr>
                <w:rFonts w:ascii="Geneva" w:eastAsia="Geneva" w:hAnsi="Geneva" w:cs="Geneva"/>
                <w:sz w:val="20"/>
                <w:szCs w:val="20"/>
              </w:rPr>
            </w:pPr>
            <w:r w:rsidRPr="00F160C2">
              <w:rPr>
                <w:rFonts w:ascii="Helvetica" w:hAnsi="Helvetica"/>
                <w:b/>
                <w:bCs/>
                <w:sz w:val="24"/>
                <w:szCs w:val="24"/>
                <w:lang w:val="en-US"/>
              </w:rPr>
              <w:t>Coordinator</w:t>
            </w:r>
          </w:p>
          <w:p w14:paraId="7C9EF60B" w14:textId="77777777" w:rsidR="003D132A" w:rsidRDefault="003D132A">
            <w:pPr>
              <w:pStyle w:val="BodyA"/>
              <w:spacing w:after="0" w:line="240" w:lineRule="auto"/>
              <w:rPr>
                <w:rFonts w:ascii="Geneva" w:eastAsia="Geneva" w:hAnsi="Geneva" w:cs="Geneva"/>
                <w:sz w:val="20"/>
                <w:szCs w:val="20"/>
              </w:rPr>
            </w:pPr>
          </w:p>
          <w:p w14:paraId="5A3B8D10" w14:textId="6305EC76" w:rsidR="003D132A" w:rsidRPr="00F160C2" w:rsidRDefault="00114823" w:rsidP="00F160C2">
            <w:pPr>
              <w:pStyle w:val="BodyA"/>
              <w:numPr>
                <w:ilvl w:val="0"/>
                <w:numId w:val="1"/>
              </w:numPr>
              <w:spacing w:after="20" w:line="240" w:lineRule="auto"/>
              <w:jc w:val="both"/>
              <w:rPr>
                <w:rFonts w:ascii="Geneva" w:eastAsia="Geneva" w:hAnsi="Geneva" w:cs="Geneva"/>
                <w:sz w:val="24"/>
                <w:szCs w:val="24"/>
                <w:lang w:val="en-US"/>
              </w:rPr>
            </w:pPr>
            <w:r w:rsidRPr="00F160C2">
              <w:rPr>
                <w:rFonts w:ascii="Geneva" w:hAnsi="Geneva"/>
                <w:sz w:val="24"/>
                <w:szCs w:val="24"/>
                <w:lang w:val="en-US"/>
              </w:rPr>
              <w:t>Mediate with clients to find out their exact event requirement</w:t>
            </w:r>
            <w:r w:rsidR="008C4D12" w:rsidRPr="00F160C2">
              <w:rPr>
                <w:rFonts w:ascii="Geneva" w:hAnsi="Geneva"/>
                <w:sz w:val="24"/>
                <w:szCs w:val="24"/>
                <w:lang w:val="en-US"/>
              </w:rPr>
              <w:t>s</w:t>
            </w:r>
            <w:r w:rsidRPr="00F160C2">
              <w:rPr>
                <w:rFonts w:ascii="Geneva" w:hAnsi="Geneva"/>
                <w:sz w:val="24"/>
                <w:szCs w:val="24"/>
                <w:lang w:val="en-US"/>
              </w:rPr>
              <w:t xml:space="preserve"> and produce</w:t>
            </w:r>
            <w:r w:rsidR="00F160C2">
              <w:rPr>
                <w:rFonts w:ascii="Geneva" w:hAnsi="Geneva"/>
                <w:sz w:val="24"/>
                <w:szCs w:val="24"/>
                <w:lang w:val="en-US"/>
              </w:rPr>
              <w:t xml:space="preserve"> </w:t>
            </w:r>
            <w:r w:rsidRPr="00F160C2">
              <w:rPr>
                <w:rFonts w:ascii="Geneva" w:hAnsi="Geneva"/>
                <w:sz w:val="24"/>
                <w:szCs w:val="24"/>
                <w:lang w:val="en-US"/>
              </w:rPr>
              <w:t xml:space="preserve">detailed proposals for the event which will include </w:t>
            </w:r>
            <w:r w:rsidR="008C4D12" w:rsidRPr="00F160C2">
              <w:rPr>
                <w:rFonts w:ascii="Geneva" w:hAnsi="Geneva"/>
                <w:sz w:val="24"/>
                <w:szCs w:val="24"/>
                <w:lang w:val="en-US"/>
              </w:rPr>
              <w:t xml:space="preserve">timelines, venues, suppliers, legal obligations, staffing and budgets </w:t>
            </w:r>
            <w:r w:rsidR="00193C2D" w:rsidRPr="00F160C2">
              <w:rPr>
                <w:rFonts w:ascii="Geneva" w:hAnsi="Geneva"/>
                <w:sz w:val="24"/>
                <w:szCs w:val="24"/>
                <w:lang w:val="en-US"/>
              </w:rPr>
              <w:t>and all other plans to make the event successful.</w:t>
            </w:r>
          </w:p>
          <w:p w14:paraId="399F9008" w14:textId="66CAF7D2" w:rsidR="003D132A" w:rsidRPr="00F160C2" w:rsidRDefault="008C4D12"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hAnsi="Geneva"/>
                <w:sz w:val="24"/>
                <w:szCs w:val="24"/>
                <w:lang w:val="en-US"/>
              </w:rPr>
              <w:t>Negotiate prices with all suppliers and contractors and begin hiring.</w:t>
            </w:r>
          </w:p>
          <w:p w14:paraId="396547FE" w14:textId="531A6710" w:rsidR="003D132A" w:rsidRPr="00F160C2" w:rsidRDefault="008C4D12"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hAnsi="Geneva"/>
                <w:sz w:val="24"/>
                <w:szCs w:val="24"/>
                <w:lang w:val="en-US"/>
              </w:rPr>
              <w:t xml:space="preserve">Intercede with sales and marketing teams to </w:t>
            </w:r>
            <w:proofErr w:type="spellStart"/>
            <w:r w:rsidRPr="00F160C2">
              <w:rPr>
                <w:rFonts w:ascii="Geneva" w:hAnsi="Geneva"/>
                <w:sz w:val="24"/>
                <w:szCs w:val="24"/>
                <w:lang w:val="en-US"/>
              </w:rPr>
              <w:t>publici</w:t>
            </w:r>
            <w:r w:rsidR="00352A05">
              <w:rPr>
                <w:rFonts w:ascii="Geneva" w:hAnsi="Geneva"/>
                <w:sz w:val="24"/>
                <w:szCs w:val="24"/>
                <w:lang w:val="en-US"/>
              </w:rPr>
              <w:t>z</w:t>
            </w:r>
            <w:proofErr w:type="spellEnd"/>
            <w:r w:rsidR="004A55C5">
              <w:rPr>
                <w:rFonts w:ascii="Geneva" w:hAnsi="Geneva"/>
                <w:sz w:val="24"/>
                <w:szCs w:val="24"/>
                <w:lang w:val="en-US"/>
              </w:rPr>
              <w:t xml:space="preserve"> </w:t>
            </w:r>
            <w:r w:rsidRPr="00F160C2">
              <w:rPr>
                <w:rFonts w:ascii="Geneva" w:hAnsi="Geneva"/>
                <w:sz w:val="24"/>
                <w:szCs w:val="24"/>
                <w:lang w:val="en-US"/>
              </w:rPr>
              <w:t xml:space="preserve">e and </w:t>
            </w:r>
            <w:proofErr w:type="gramStart"/>
            <w:r w:rsidRPr="00F160C2">
              <w:rPr>
                <w:rFonts w:ascii="Geneva" w:hAnsi="Geneva"/>
                <w:sz w:val="24"/>
                <w:szCs w:val="24"/>
                <w:lang w:val="en-US"/>
              </w:rPr>
              <w:t xml:space="preserve">promote </w:t>
            </w:r>
            <w:r w:rsidR="00E55F2F">
              <w:rPr>
                <w:rFonts w:ascii="Geneva" w:hAnsi="Geneva"/>
                <w:sz w:val="24"/>
                <w:szCs w:val="24"/>
                <w:lang w:val="en-US"/>
              </w:rPr>
              <w:t xml:space="preserve"> </w:t>
            </w:r>
            <w:r w:rsidRPr="00F160C2">
              <w:rPr>
                <w:rFonts w:ascii="Geneva" w:hAnsi="Geneva"/>
                <w:sz w:val="24"/>
                <w:szCs w:val="24"/>
                <w:lang w:val="en-US"/>
              </w:rPr>
              <w:t>the</w:t>
            </w:r>
            <w:proofErr w:type="gramEnd"/>
            <w:r w:rsidRPr="00F160C2">
              <w:rPr>
                <w:rFonts w:ascii="Geneva" w:hAnsi="Geneva"/>
                <w:sz w:val="24"/>
                <w:szCs w:val="24"/>
                <w:lang w:val="en-US"/>
              </w:rPr>
              <w:t xml:space="preserve"> event</w:t>
            </w:r>
            <w:r w:rsidR="00193C2D" w:rsidRPr="00F160C2">
              <w:rPr>
                <w:rFonts w:ascii="Geneva" w:hAnsi="Geneva"/>
                <w:sz w:val="24"/>
                <w:szCs w:val="24"/>
                <w:lang w:val="en-US"/>
              </w:rPr>
              <w:t>.</w:t>
            </w:r>
          </w:p>
          <w:p w14:paraId="7D87A0E1" w14:textId="246914F7" w:rsidR="003D132A" w:rsidRPr="00F160C2" w:rsidRDefault="008C4D12"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hAnsi="Geneva"/>
                <w:sz w:val="24"/>
                <w:szCs w:val="24"/>
                <w:lang w:val="en-US"/>
              </w:rPr>
              <w:t>Manage and coordinate suppliers and all event logistics like venue, catering and travel.</w:t>
            </w:r>
          </w:p>
          <w:p w14:paraId="5733CE20" w14:textId="0E1D01C4" w:rsidR="003D132A" w:rsidRPr="00F160C2" w:rsidRDefault="00193C2D"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hAnsi="Geneva"/>
                <w:sz w:val="24"/>
                <w:szCs w:val="24"/>
                <w:lang w:val="en-US"/>
              </w:rPr>
              <w:t>Determine specific dates for holding events.</w:t>
            </w:r>
          </w:p>
          <w:p w14:paraId="79777B29" w14:textId="05725B0A" w:rsidR="003D132A" w:rsidRPr="00F160C2" w:rsidRDefault="00193C2D"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hAnsi="Geneva"/>
                <w:sz w:val="24"/>
                <w:szCs w:val="24"/>
                <w:lang w:val="en-US"/>
              </w:rPr>
              <w:t>Create timeline for planning phas</w:t>
            </w:r>
            <w:r w:rsidR="003F3A5D" w:rsidRPr="00F160C2">
              <w:rPr>
                <w:rFonts w:ascii="Geneva" w:hAnsi="Geneva"/>
                <w:sz w:val="24"/>
                <w:szCs w:val="24"/>
                <w:lang w:val="en-US"/>
              </w:rPr>
              <w:t>es</w:t>
            </w:r>
            <w:r w:rsidRPr="00F160C2">
              <w:rPr>
                <w:rFonts w:ascii="Geneva" w:hAnsi="Geneva"/>
                <w:sz w:val="24"/>
                <w:szCs w:val="24"/>
                <w:lang w:val="en-US"/>
              </w:rPr>
              <w:t>.</w:t>
            </w:r>
          </w:p>
          <w:p w14:paraId="77BCD66B" w14:textId="3E57807D" w:rsidR="003D132A" w:rsidRPr="00F160C2" w:rsidRDefault="003F3A5D"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hAnsi="Geneva"/>
                <w:sz w:val="24"/>
                <w:szCs w:val="24"/>
                <w:lang w:val="en-US"/>
              </w:rPr>
              <w:t>Coordinate suppliers, handle client queries and troubleshoot on the day of the event to ensure that all runs smoothly and to budget</w:t>
            </w:r>
            <w:r w:rsidR="00193C2D" w:rsidRPr="00F160C2">
              <w:rPr>
                <w:rFonts w:ascii="Geneva" w:hAnsi="Geneva"/>
                <w:sz w:val="24"/>
                <w:szCs w:val="24"/>
                <w:lang w:val="en-US"/>
              </w:rPr>
              <w:t>.</w:t>
            </w:r>
          </w:p>
          <w:p w14:paraId="227AB0E6" w14:textId="30A173B9" w:rsidR="003D132A" w:rsidRPr="00F160C2" w:rsidRDefault="003F3A5D"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hAnsi="Geneva"/>
                <w:sz w:val="24"/>
                <w:szCs w:val="24"/>
                <w:lang w:val="en-US"/>
              </w:rPr>
              <w:t>Carry on all pre-event planning and</w:t>
            </w:r>
            <w:r w:rsidR="00193C2D" w:rsidRPr="00F160C2">
              <w:rPr>
                <w:rFonts w:ascii="Geneva" w:hAnsi="Geneva"/>
                <w:sz w:val="24"/>
                <w:szCs w:val="24"/>
                <w:lang w:val="en-US"/>
              </w:rPr>
              <w:t xml:space="preserve"> research to determine the best performers and speakers to invite</w:t>
            </w:r>
            <w:r w:rsidRPr="00F160C2">
              <w:rPr>
                <w:rFonts w:ascii="Geneva" w:hAnsi="Geneva"/>
                <w:sz w:val="24"/>
                <w:szCs w:val="24"/>
                <w:lang w:val="en-US"/>
              </w:rPr>
              <w:t xml:space="preserve"> and delegate pacts</w:t>
            </w:r>
            <w:r w:rsidR="00193C2D" w:rsidRPr="00F160C2">
              <w:rPr>
                <w:rFonts w:ascii="Geneva" w:hAnsi="Geneva"/>
                <w:sz w:val="24"/>
                <w:szCs w:val="24"/>
                <w:lang w:val="en-US"/>
              </w:rPr>
              <w:t>.</w:t>
            </w:r>
          </w:p>
          <w:p w14:paraId="3CE14751" w14:textId="31E9A989" w:rsidR="003F3A5D" w:rsidRPr="00F160C2" w:rsidRDefault="003F3A5D"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eastAsia="Geneva" w:hAnsi="Geneva" w:cs="Geneva"/>
                <w:sz w:val="24"/>
                <w:szCs w:val="24"/>
                <w:lang w:val="en-US"/>
              </w:rPr>
              <w:t>Organi</w:t>
            </w:r>
            <w:r w:rsidR="00124F1A" w:rsidRPr="00F160C2">
              <w:rPr>
                <w:rFonts w:ascii="Geneva" w:eastAsia="Geneva" w:hAnsi="Geneva" w:cs="Geneva"/>
                <w:sz w:val="24"/>
                <w:szCs w:val="24"/>
                <w:lang w:val="en-US"/>
              </w:rPr>
              <w:t>z</w:t>
            </w:r>
            <w:r w:rsidRPr="00F160C2">
              <w:rPr>
                <w:rFonts w:ascii="Geneva" w:eastAsia="Geneva" w:hAnsi="Geneva" w:cs="Geneva"/>
                <w:sz w:val="24"/>
                <w:szCs w:val="24"/>
                <w:lang w:val="en-US"/>
              </w:rPr>
              <w:t>e team of staff and give full briefings.</w:t>
            </w:r>
          </w:p>
          <w:p w14:paraId="138C43B5" w14:textId="51B6E3BA" w:rsidR="003F3A5D" w:rsidRPr="00F160C2" w:rsidRDefault="003F3A5D"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eastAsia="Geneva" w:hAnsi="Geneva" w:cs="Geneva"/>
                <w:sz w:val="24"/>
                <w:szCs w:val="24"/>
                <w:lang w:val="en-US"/>
              </w:rPr>
              <w:t>Devise facilities for car parking, traffic control, security, first aid</w:t>
            </w:r>
            <w:r w:rsidR="00124F1A" w:rsidRPr="00F160C2">
              <w:rPr>
                <w:rFonts w:ascii="Geneva" w:eastAsia="Geneva" w:hAnsi="Geneva" w:cs="Geneva"/>
                <w:sz w:val="24"/>
                <w:szCs w:val="24"/>
                <w:lang w:val="en-US"/>
              </w:rPr>
              <w:t>,</w:t>
            </w:r>
            <w:r w:rsidRPr="00F160C2">
              <w:rPr>
                <w:rFonts w:ascii="Geneva" w:eastAsia="Geneva" w:hAnsi="Geneva" w:cs="Geneva"/>
                <w:sz w:val="24"/>
                <w:szCs w:val="24"/>
                <w:lang w:val="en-US"/>
              </w:rPr>
              <w:t xml:space="preserve"> hospitality and the media</w:t>
            </w:r>
            <w:r w:rsidR="009C3648">
              <w:rPr>
                <w:rFonts w:ascii="Geneva" w:eastAsia="Geneva" w:hAnsi="Geneva" w:cs="Geneva"/>
                <w:sz w:val="24"/>
                <w:szCs w:val="24"/>
                <w:lang w:val="en-US"/>
              </w:rPr>
              <w:t>.</w:t>
            </w:r>
          </w:p>
          <w:p w14:paraId="26788CAE" w14:textId="1DCD0E8D" w:rsidR="003F3A5D" w:rsidRPr="00F160C2" w:rsidRDefault="003F3A5D"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eastAsia="Geneva" w:hAnsi="Geneva" w:cs="Geneva"/>
                <w:sz w:val="24"/>
                <w:szCs w:val="24"/>
                <w:lang w:val="en-US"/>
              </w:rPr>
              <w:t>See to the dismantling and removal of the event and bring venue back to its original state.</w:t>
            </w:r>
          </w:p>
          <w:p w14:paraId="5EB3FA6F" w14:textId="45F56151" w:rsidR="003F3A5D" w:rsidRPr="00F160C2" w:rsidRDefault="00124F1A"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eastAsia="Geneva" w:hAnsi="Geneva" w:cs="Geneva"/>
                <w:sz w:val="24"/>
                <w:szCs w:val="24"/>
                <w:lang w:val="en-US"/>
              </w:rPr>
              <w:t>P</w:t>
            </w:r>
            <w:r w:rsidR="00E576C9" w:rsidRPr="00F160C2">
              <w:rPr>
                <w:rFonts w:ascii="Geneva" w:eastAsia="Geneva" w:hAnsi="Geneva" w:cs="Geneva"/>
                <w:sz w:val="24"/>
                <w:szCs w:val="24"/>
                <w:lang w:val="en-US"/>
              </w:rPr>
              <w:t>ost-event evaluation report to inform future events.</w:t>
            </w:r>
          </w:p>
          <w:p w14:paraId="7C2621E6" w14:textId="42F66F55" w:rsidR="00E576C9" w:rsidRDefault="00E576C9" w:rsidP="00F160C2">
            <w:pPr>
              <w:pStyle w:val="BodyA"/>
              <w:numPr>
                <w:ilvl w:val="0"/>
                <w:numId w:val="1"/>
              </w:numPr>
              <w:spacing w:after="0" w:line="240" w:lineRule="auto"/>
              <w:jc w:val="both"/>
              <w:rPr>
                <w:rFonts w:ascii="Geneva" w:eastAsia="Geneva" w:hAnsi="Geneva" w:cs="Geneva"/>
                <w:sz w:val="20"/>
                <w:szCs w:val="20"/>
                <w:lang w:val="en-US"/>
              </w:rPr>
            </w:pPr>
            <w:r w:rsidRPr="00F160C2">
              <w:rPr>
                <w:rFonts w:ascii="Geneva" w:eastAsia="Geneva" w:hAnsi="Geneva" w:cs="Geneva"/>
                <w:sz w:val="24"/>
                <w:szCs w:val="24"/>
                <w:lang w:val="en-US"/>
              </w:rPr>
              <w:t>Research opportunities for new clients and events</w:t>
            </w:r>
            <w:r>
              <w:rPr>
                <w:rFonts w:ascii="Geneva" w:eastAsia="Geneva" w:hAnsi="Geneva" w:cs="Geneva"/>
                <w:sz w:val="20"/>
                <w:szCs w:val="20"/>
                <w:lang w:val="en-US"/>
              </w:rPr>
              <w:t>.</w:t>
            </w:r>
          </w:p>
          <w:p w14:paraId="57E11BEE" w14:textId="77777777" w:rsidR="003D132A" w:rsidRDefault="003D132A">
            <w:pPr>
              <w:pStyle w:val="BodyA"/>
              <w:spacing w:after="0" w:line="360" w:lineRule="auto"/>
              <w:rPr>
                <w:rFonts w:ascii="Geneva" w:eastAsia="Geneva" w:hAnsi="Geneva" w:cs="Geneva"/>
                <w:sz w:val="20"/>
                <w:szCs w:val="20"/>
              </w:rPr>
            </w:pPr>
          </w:p>
          <w:p w14:paraId="71F95206" w14:textId="77777777" w:rsidR="003D132A" w:rsidRDefault="00193C2D">
            <w:pPr>
              <w:pStyle w:val="BodyA"/>
              <w:spacing w:after="0" w:line="360" w:lineRule="auto"/>
              <w:rPr>
                <w:rFonts w:ascii="Geneva" w:eastAsia="Geneva" w:hAnsi="Geneva" w:cs="Geneva"/>
                <w:sz w:val="20"/>
                <w:szCs w:val="20"/>
              </w:rPr>
            </w:pPr>
            <w:r>
              <w:rPr>
                <w:rFonts w:ascii="Geneva" w:eastAsia="Geneva" w:hAnsi="Geneva" w:cs="Geneva"/>
                <w:sz w:val="20"/>
                <w:szCs w:val="20"/>
                <w:lang w:val="en-US"/>
              </w:rPr>
              <w:tab/>
              <w:t>ii.</w:t>
            </w:r>
            <w:r>
              <w:rPr>
                <w:rFonts w:ascii="Geneva" w:eastAsia="Geneva" w:hAnsi="Geneva" w:cs="Geneva"/>
                <w:sz w:val="20"/>
                <w:szCs w:val="20"/>
                <w:lang w:val="en-US"/>
              </w:rPr>
              <w:tab/>
            </w:r>
            <w:r>
              <w:rPr>
                <w:rFonts w:ascii="Helvetica" w:hAnsi="Helvetica"/>
                <w:b/>
                <w:bCs/>
                <w:sz w:val="20"/>
                <w:szCs w:val="20"/>
                <w:lang w:val="en-US"/>
              </w:rPr>
              <w:t>Outline the Main Tasks of Event Planning</w:t>
            </w:r>
          </w:p>
          <w:p w14:paraId="04CCA4D9" w14:textId="77777777" w:rsidR="003D132A" w:rsidRPr="00F160C2" w:rsidRDefault="00193C2D">
            <w:pPr>
              <w:pStyle w:val="BodyA"/>
              <w:numPr>
                <w:ilvl w:val="0"/>
                <w:numId w:val="1"/>
              </w:numPr>
              <w:spacing w:after="0" w:line="240" w:lineRule="auto"/>
              <w:rPr>
                <w:rFonts w:ascii="Geneva" w:eastAsia="Geneva" w:hAnsi="Geneva" w:cs="Geneva"/>
                <w:sz w:val="24"/>
                <w:szCs w:val="24"/>
                <w:lang w:val="en-US"/>
              </w:rPr>
            </w:pPr>
            <w:r w:rsidRPr="00F160C2">
              <w:rPr>
                <w:rFonts w:ascii="Geneva" w:hAnsi="Geneva"/>
                <w:sz w:val="24"/>
                <w:szCs w:val="24"/>
                <w:lang w:val="en-US"/>
              </w:rPr>
              <w:t>Project research activities.</w:t>
            </w:r>
          </w:p>
          <w:p w14:paraId="39DCC544" w14:textId="77777777" w:rsidR="003D132A" w:rsidRPr="00F160C2" w:rsidRDefault="00193C2D">
            <w:pPr>
              <w:pStyle w:val="BodyA"/>
              <w:numPr>
                <w:ilvl w:val="0"/>
                <w:numId w:val="1"/>
              </w:numPr>
              <w:spacing w:after="0" w:line="240" w:lineRule="auto"/>
              <w:rPr>
                <w:rFonts w:ascii="Geneva" w:eastAsia="Geneva" w:hAnsi="Geneva" w:cs="Geneva"/>
                <w:sz w:val="24"/>
                <w:szCs w:val="24"/>
                <w:lang w:val="en-US"/>
              </w:rPr>
            </w:pPr>
            <w:r w:rsidRPr="00F160C2">
              <w:rPr>
                <w:rFonts w:ascii="Geneva" w:hAnsi="Geneva"/>
                <w:sz w:val="24"/>
                <w:szCs w:val="24"/>
                <w:lang w:val="en-US"/>
              </w:rPr>
              <w:t>Create unique designs for the event.</w:t>
            </w:r>
          </w:p>
          <w:p w14:paraId="65889087" w14:textId="4DFF2EE5" w:rsidR="003D132A" w:rsidRPr="00F160C2" w:rsidRDefault="00193C2D">
            <w:pPr>
              <w:pStyle w:val="BodyA"/>
              <w:numPr>
                <w:ilvl w:val="0"/>
                <w:numId w:val="1"/>
              </w:numPr>
              <w:spacing w:after="0" w:line="240" w:lineRule="auto"/>
              <w:rPr>
                <w:rFonts w:ascii="Geneva" w:eastAsia="Geneva" w:hAnsi="Geneva" w:cs="Geneva"/>
                <w:sz w:val="24"/>
                <w:szCs w:val="24"/>
                <w:lang w:val="en-US"/>
              </w:rPr>
            </w:pPr>
            <w:bookmarkStart w:id="0" w:name="_GoBack"/>
            <w:bookmarkEnd w:id="0"/>
            <w:r w:rsidRPr="00F160C2">
              <w:rPr>
                <w:rFonts w:ascii="Geneva" w:hAnsi="Geneva"/>
                <w:sz w:val="24"/>
                <w:szCs w:val="24"/>
                <w:lang w:val="en-US"/>
              </w:rPr>
              <w:t>Select ideal sites and venues for events.</w:t>
            </w:r>
          </w:p>
          <w:p w14:paraId="431D682E" w14:textId="77777777" w:rsidR="003D132A" w:rsidRPr="00F160C2" w:rsidRDefault="00193C2D">
            <w:pPr>
              <w:pStyle w:val="BodyA"/>
              <w:numPr>
                <w:ilvl w:val="0"/>
                <w:numId w:val="1"/>
              </w:numPr>
              <w:spacing w:after="0" w:line="240" w:lineRule="auto"/>
              <w:rPr>
                <w:rFonts w:ascii="Geneva" w:eastAsia="Geneva" w:hAnsi="Geneva" w:cs="Geneva"/>
                <w:sz w:val="24"/>
                <w:szCs w:val="24"/>
                <w:lang w:val="en-US"/>
              </w:rPr>
            </w:pPr>
            <w:r w:rsidRPr="00F160C2">
              <w:rPr>
                <w:rFonts w:ascii="Geneva" w:hAnsi="Geneva"/>
                <w:sz w:val="24"/>
                <w:szCs w:val="24"/>
                <w:lang w:val="en-US"/>
              </w:rPr>
              <w:t>Make catering arrangements.</w:t>
            </w:r>
          </w:p>
          <w:p w14:paraId="5A327E15" w14:textId="773E7C4B" w:rsidR="003D132A" w:rsidRPr="00F160C2" w:rsidRDefault="00F45BCA">
            <w:pPr>
              <w:pStyle w:val="BodyA"/>
              <w:numPr>
                <w:ilvl w:val="0"/>
                <w:numId w:val="1"/>
              </w:numPr>
              <w:spacing w:after="0" w:line="240" w:lineRule="auto"/>
              <w:rPr>
                <w:rFonts w:ascii="Geneva" w:eastAsia="Geneva" w:hAnsi="Geneva" w:cs="Geneva"/>
                <w:sz w:val="24"/>
                <w:szCs w:val="24"/>
                <w:lang w:val="en-US"/>
              </w:rPr>
            </w:pPr>
            <w:r w:rsidRPr="00F160C2">
              <w:rPr>
                <w:rFonts w:ascii="Geneva" w:hAnsi="Geneva"/>
                <w:sz w:val="24"/>
                <w:szCs w:val="24"/>
                <w:lang w:val="en-US"/>
              </w:rPr>
              <w:t>A</w:t>
            </w:r>
            <w:r w:rsidR="00193C2D" w:rsidRPr="00F160C2">
              <w:rPr>
                <w:rFonts w:ascii="Geneva" w:hAnsi="Geneva"/>
                <w:sz w:val="24"/>
                <w:szCs w:val="24"/>
                <w:lang w:val="en-US"/>
              </w:rPr>
              <w:t>rrang</w:t>
            </w:r>
            <w:r w:rsidRPr="00F160C2">
              <w:rPr>
                <w:rFonts w:ascii="Geneva" w:hAnsi="Geneva"/>
                <w:sz w:val="24"/>
                <w:szCs w:val="24"/>
                <w:lang w:val="en-US"/>
              </w:rPr>
              <w:t>ing</w:t>
            </w:r>
            <w:r w:rsidR="00193C2D" w:rsidRPr="00F160C2">
              <w:rPr>
                <w:rFonts w:ascii="Geneva" w:hAnsi="Geneva"/>
                <w:sz w:val="24"/>
                <w:szCs w:val="24"/>
                <w:lang w:val="en-US"/>
              </w:rPr>
              <w:t xml:space="preserve"> for transportation.</w:t>
            </w:r>
          </w:p>
          <w:p w14:paraId="5E1BCF82" w14:textId="77777777" w:rsidR="003D132A" w:rsidRPr="00F160C2" w:rsidRDefault="00193C2D">
            <w:pPr>
              <w:pStyle w:val="BodyA"/>
              <w:numPr>
                <w:ilvl w:val="0"/>
                <w:numId w:val="1"/>
              </w:numPr>
              <w:spacing w:after="0" w:line="240" w:lineRule="auto"/>
              <w:rPr>
                <w:rFonts w:ascii="Geneva" w:eastAsia="Geneva" w:hAnsi="Geneva" w:cs="Geneva"/>
                <w:sz w:val="24"/>
                <w:szCs w:val="24"/>
                <w:lang w:val="en-US"/>
              </w:rPr>
            </w:pPr>
            <w:r w:rsidRPr="00F160C2">
              <w:rPr>
                <w:rFonts w:ascii="Geneva" w:hAnsi="Geneva"/>
                <w:sz w:val="24"/>
                <w:szCs w:val="24"/>
                <w:lang w:val="en-US"/>
              </w:rPr>
              <w:t>Create unique invitation cards and dispatching them to guests.</w:t>
            </w:r>
          </w:p>
          <w:p w14:paraId="6BF48CEF" w14:textId="77777777" w:rsidR="003D132A" w:rsidRPr="00F160C2" w:rsidRDefault="00193C2D">
            <w:pPr>
              <w:pStyle w:val="BodyA"/>
              <w:numPr>
                <w:ilvl w:val="0"/>
                <w:numId w:val="1"/>
              </w:numPr>
              <w:spacing w:after="0" w:line="240" w:lineRule="auto"/>
              <w:rPr>
                <w:rFonts w:ascii="Geneva" w:eastAsia="Geneva" w:hAnsi="Geneva" w:cs="Geneva"/>
                <w:sz w:val="24"/>
                <w:szCs w:val="24"/>
                <w:lang w:val="en-US"/>
              </w:rPr>
            </w:pPr>
            <w:r w:rsidRPr="00F160C2">
              <w:rPr>
                <w:rFonts w:ascii="Geneva" w:hAnsi="Geneva"/>
                <w:sz w:val="24"/>
                <w:szCs w:val="24"/>
                <w:lang w:val="en-US"/>
              </w:rPr>
              <w:t>Coordinating and supervising workers.</w:t>
            </w:r>
          </w:p>
          <w:p w14:paraId="1FCF9D72" w14:textId="77777777" w:rsidR="003D132A" w:rsidRPr="00F160C2" w:rsidRDefault="00193C2D">
            <w:pPr>
              <w:pStyle w:val="BodyA"/>
              <w:numPr>
                <w:ilvl w:val="0"/>
                <w:numId w:val="1"/>
              </w:numPr>
              <w:spacing w:after="0" w:line="240" w:lineRule="auto"/>
              <w:rPr>
                <w:rFonts w:ascii="Geneva" w:eastAsia="Geneva" w:hAnsi="Geneva" w:cs="Geneva"/>
                <w:sz w:val="24"/>
                <w:szCs w:val="24"/>
                <w:lang w:val="en-US"/>
              </w:rPr>
            </w:pPr>
            <w:r w:rsidRPr="00F160C2">
              <w:rPr>
                <w:rFonts w:ascii="Geneva" w:hAnsi="Geneva"/>
                <w:sz w:val="24"/>
                <w:szCs w:val="24"/>
                <w:lang w:val="en-US"/>
              </w:rPr>
              <w:t>Making provision for accommodation.</w:t>
            </w:r>
          </w:p>
          <w:p w14:paraId="7AD7D230" w14:textId="77777777" w:rsidR="003D132A" w:rsidRPr="00F160C2" w:rsidRDefault="00193C2D">
            <w:pPr>
              <w:pStyle w:val="BodyA"/>
              <w:numPr>
                <w:ilvl w:val="0"/>
                <w:numId w:val="1"/>
              </w:numPr>
              <w:spacing w:after="0" w:line="240" w:lineRule="auto"/>
              <w:rPr>
                <w:rFonts w:ascii="Geneva" w:eastAsia="Geneva" w:hAnsi="Geneva" w:cs="Geneva"/>
                <w:sz w:val="24"/>
                <w:szCs w:val="24"/>
                <w:lang w:val="en-US"/>
              </w:rPr>
            </w:pPr>
            <w:r w:rsidRPr="00F160C2">
              <w:rPr>
                <w:rFonts w:ascii="Geneva" w:hAnsi="Geneva"/>
                <w:sz w:val="24"/>
                <w:szCs w:val="24"/>
                <w:lang w:val="en-US"/>
              </w:rPr>
              <w:t>Evaluate the event.</w:t>
            </w:r>
          </w:p>
          <w:p w14:paraId="44A768FC" w14:textId="2744DD1C" w:rsidR="003D132A" w:rsidRDefault="003D132A">
            <w:pPr>
              <w:pStyle w:val="BodyA"/>
              <w:spacing w:after="0" w:line="240" w:lineRule="auto"/>
              <w:rPr>
                <w:rFonts w:ascii="Geneva" w:eastAsia="Geneva" w:hAnsi="Geneva" w:cs="Geneva"/>
                <w:sz w:val="24"/>
                <w:szCs w:val="24"/>
              </w:rPr>
            </w:pPr>
          </w:p>
          <w:p w14:paraId="17E34308" w14:textId="048F44CE" w:rsidR="00F160C2" w:rsidRDefault="00F160C2">
            <w:pPr>
              <w:pStyle w:val="BodyA"/>
              <w:spacing w:after="0" w:line="240" w:lineRule="auto"/>
              <w:rPr>
                <w:rFonts w:ascii="Geneva" w:eastAsia="Geneva" w:hAnsi="Geneva" w:cs="Geneva"/>
                <w:sz w:val="24"/>
                <w:szCs w:val="24"/>
              </w:rPr>
            </w:pPr>
          </w:p>
          <w:p w14:paraId="074F3D79" w14:textId="05F60C00" w:rsidR="00F160C2" w:rsidRDefault="00F160C2">
            <w:pPr>
              <w:pStyle w:val="BodyA"/>
              <w:spacing w:after="0" w:line="240" w:lineRule="auto"/>
              <w:rPr>
                <w:rFonts w:ascii="Geneva" w:eastAsia="Geneva" w:hAnsi="Geneva" w:cs="Geneva"/>
                <w:sz w:val="24"/>
                <w:szCs w:val="24"/>
              </w:rPr>
            </w:pPr>
          </w:p>
          <w:p w14:paraId="4B370296" w14:textId="186B233D" w:rsidR="00F160C2" w:rsidRDefault="00F160C2">
            <w:pPr>
              <w:pStyle w:val="BodyA"/>
              <w:spacing w:after="0" w:line="240" w:lineRule="auto"/>
              <w:rPr>
                <w:rFonts w:ascii="Geneva" w:eastAsia="Geneva" w:hAnsi="Geneva" w:cs="Geneva"/>
                <w:sz w:val="24"/>
                <w:szCs w:val="24"/>
              </w:rPr>
            </w:pPr>
          </w:p>
          <w:p w14:paraId="6133A078" w14:textId="149FF61C" w:rsidR="00F160C2" w:rsidRDefault="00F160C2">
            <w:pPr>
              <w:pStyle w:val="BodyA"/>
              <w:spacing w:after="0" w:line="240" w:lineRule="auto"/>
              <w:rPr>
                <w:rFonts w:ascii="Geneva" w:eastAsia="Geneva" w:hAnsi="Geneva" w:cs="Geneva"/>
                <w:sz w:val="24"/>
                <w:szCs w:val="24"/>
              </w:rPr>
            </w:pPr>
          </w:p>
          <w:p w14:paraId="57B153D5" w14:textId="48E9ED0B" w:rsidR="00F160C2" w:rsidRDefault="00F160C2">
            <w:pPr>
              <w:pStyle w:val="BodyA"/>
              <w:spacing w:after="0" w:line="240" w:lineRule="auto"/>
              <w:rPr>
                <w:rFonts w:ascii="Geneva" w:eastAsia="Geneva" w:hAnsi="Geneva" w:cs="Geneva"/>
                <w:sz w:val="24"/>
                <w:szCs w:val="24"/>
              </w:rPr>
            </w:pPr>
          </w:p>
          <w:p w14:paraId="51379098" w14:textId="5BB2E9A3" w:rsidR="00F160C2" w:rsidRDefault="00F160C2">
            <w:pPr>
              <w:pStyle w:val="BodyA"/>
              <w:spacing w:after="0" w:line="240" w:lineRule="auto"/>
              <w:rPr>
                <w:rFonts w:ascii="Geneva" w:eastAsia="Geneva" w:hAnsi="Geneva" w:cs="Geneva"/>
                <w:sz w:val="24"/>
                <w:szCs w:val="24"/>
              </w:rPr>
            </w:pPr>
          </w:p>
          <w:p w14:paraId="79BA0AEC" w14:textId="7141F179" w:rsidR="00F160C2" w:rsidRDefault="00F160C2">
            <w:pPr>
              <w:pStyle w:val="BodyA"/>
              <w:spacing w:after="0" w:line="240" w:lineRule="auto"/>
              <w:rPr>
                <w:rFonts w:ascii="Geneva" w:eastAsia="Geneva" w:hAnsi="Geneva" w:cs="Geneva"/>
                <w:sz w:val="24"/>
                <w:szCs w:val="24"/>
              </w:rPr>
            </w:pPr>
          </w:p>
          <w:p w14:paraId="09D9A4F9" w14:textId="7D9A9B3A" w:rsidR="00F160C2" w:rsidRDefault="00F160C2">
            <w:pPr>
              <w:pStyle w:val="BodyA"/>
              <w:spacing w:after="0" w:line="240" w:lineRule="auto"/>
              <w:rPr>
                <w:rFonts w:ascii="Geneva" w:eastAsia="Geneva" w:hAnsi="Geneva" w:cs="Geneva"/>
                <w:sz w:val="24"/>
                <w:szCs w:val="24"/>
              </w:rPr>
            </w:pPr>
          </w:p>
          <w:p w14:paraId="2F41F7CF" w14:textId="77777777" w:rsidR="00F160C2" w:rsidRPr="00F160C2" w:rsidRDefault="00F160C2">
            <w:pPr>
              <w:pStyle w:val="BodyA"/>
              <w:spacing w:after="0" w:line="240" w:lineRule="auto"/>
              <w:rPr>
                <w:rFonts w:ascii="Geneva" w:eastAsia="Geneva" w:hAnsi="Geneva" w:cs="Geneva"/>
                <w:sz w:val="24"/>
                <w:szCs w:val="24"/>
              </w:rPr>
            </w:pPr>
          </w:p>
          <w:p w14:paraId="6573549A" w14:textId="77777777" w:rsidR="003D132A" w:rsidRDefault="00193C2D">
            <w:pPr>
              <w:pStyle w:val="BodyA"/>
              <w:spacing w:after="0" w:line="240" w:lineRule="auto"/>
              <w:rPr>
                <w:rFonts w:ascii="Helvetica" w:eastAsia="Helvetica" w:hAnsi="Helvetica" w:cs="Helvetica"/>
                <w:b/>
                <w:bCs/>
                <w:sz w:val="20"/>
                <w:szCs w:val="20"/>
              </w:rPr>
            </w:pPr>
            <w:r>
              <w:rPr>
                <w:rFonts w:ascii="Geneva" w:hAnsi="Geneva"/>
                <w:sz w:val="20"/>
                <w:szCs w:val="20"/>
                <w:lang w:val="en-US"/>
              </w:rPr>
              <w:lastRenderedPageBreak/>
              <w:t>iii.</w:t>
            </w:r>
            <w:r>
              <w:rPr>
                <w:rFonts w:ascii="Geneva" w:hAnsi="Geneva"/>
                <w:sz w:val="20"/>
                <w:szCs w:val="20"/>
                <w:lang w:val="en-US"/>
              </w:rPr>
              <w:tab/>
            </w:r>
            <w:r>
              <w:rPr>
                <w:rFonts w:ascii="Helvetica" w:hAnsi="Helvetica"/>
                <w:b/>
                <w:bCs/>
                <w:sz w:val="20"/>
                <w:szCs w:val="20"/>
                <w:lang w:val="en-US"/>
              </w:rPr>
              <w:t xml:space="preserve">What are the five </w:t>
            </w:r>
            <w:proofErr w:type="spellStart"/>
            <w:r>
              <w:rPr>
                <w:rFonts w:ascii="Helvetica" w:hAnsi="Helvetica"/>
                <w:b/>
                <w:bCs/>
                <w:sz w:val="20"/>
                <w:szCs w:val="20"/>
                <w:lang w:val="en-US"/>
              </w:rPr>
              <w:t>Ws</w:t>
            </w:r>
            <w:proofErr w:type="spellEnd"/>
            <w:r>
              <w:rPr>
                <w:rFonts w:ascii="Helvetica" w:hAnsi="Helvetica"/>
                <w:b/>
                <w:bCs/>
                <w:sz w:val="20"/>
                <w:szCs w:val="20"/>
                <w:lang w:val="en-US"/>
              </w:rPr>
              <w:t xml:space="preserve"> in Event Creation and what is their importance when planning an event?</w:t>
            </w:r>
          </w:p>
          <w:p w14:paraId="1481759C" w14:textId="77777777" w:rsidR="003D132A" w:rsidRDefault="00193C2D">
            <w:pPr>
              <w:pStyle w:val="BodyA"/>
              <w:spacing w:after="0" w:line="240" w:lineRule="auto"/>
              <w:rPr>
                <w:rFonts w:ascii="Helvetica" w:eastAsia="Helvetica" w:hAnsi="Helvetica" w:cs="Helvetica"/>
                <w:b/>
                <w:bCs/>
                <w:sz w:val="20"/>
                <w:szCs w:val="20"/>
              </w:rPr>
            </w:pPr>
            <w:r>
              <w:rPr>
                <w:rFonts w:ascii="Helvetica" w:eastAsia="Helvetica" w:hAnsi="Helvetica" w:cs="Helvetica"/>
                <w:b/>
                <w:bCs/>
                <w:sz w:val="20"/>
                <w:szCs w:val="20"/>
              </w:rPr>
              <w:tab/>
            </w:r>
          </w:p>
          <w:p w14:paraId="45899719" w14:textId="4C9C67BF" w:rsidR="003D132A" w:rsidRPr="00F160C2" w:rsidRDefault="00193C2D" w:rsidP="00F160C2">
            <w:pPr>
              <w:pStyle w:val="BodyA"/>
              <w:spacing w:after="0" w:line="240" w:lineRule="auto"/>
              <w:jc w:val="both"/>
              <w:rPr>
                <w:rFonts w:ascii="Geneva" w:eastAsia="Geneva" w:hAnsi="Geneva" w:cs="Geneva"/>
                <w:sz w:val="24"/>
                <w:szCs w:val="24"/>
              </w:rPr>
            </w:pPr>
            <w:r>
              <w:rPr>
                <w:rFonts w:ascii="Helvetica" w:eastAsia="Helvetica" w:hAnsi="Helvetica" w:cs="Helvetica"/>
                <w:b/>
                <w:bCs/>
                <w:sz w:val="20"/>
                <w:szCs w:val="20"/>
              </w:rPr>
              <w:tab/>
            </w:r>
            <w:r>
              <w:rPr>
                <w:rFonts w:ascii="Helvetica" w:eastAsia="Helvetica" w:hAnsi="Helvetica" w:cs="Helvetica"/>
                <w:b/>
                <w:bCs/>
                <w:sz w:val="20"/>
                <w:szCs w:val="20"/>
              </w:rPr>
              <w:tab/>
            </w:r>
            <w:r w:rsidRPr="00F160C2">
              <w:rPr>
                <w:rFonts w:ascii="Helvetica" w:hAnsi="Helvetica"/>
                <w:sz w:val="24"/>
                <w:szCs w:val="24"/>
                <w:lang w:val="en-US"/>
              </w:rPr>
              <w:t xml:space="preserve">The five </w:t>
            </w:r>
            <w:r w:rsidR="00F160C2">
              <w:rPr>
                <w:rFonts w:ascii="Helvetica" w:hAnsi="Helvetica"/>
                <w:sz w:val="24"/>
                <w:szCs w:val="24"/>
                <w:lang w:val="en-US"/>
              </w:rPr>
              <w:t xml:space="preserve">important </w:t>
            </w:r>
            <w:proofErr w:type="spellStart"/>
            <w:r w:rsidRPr="00F160C2">
              <w:rPr>
                <w:rFonts w:ascii="Helvetica" w:hAnsi="Helvetica"/>
                <w:sz w:val="24"/>
                <w:szCs w:val="24"/>
                <w:lang w:val="en-US"/>
              </w:rPr>
              <w:t>Ws</w:t>
            </w:r>
            <w:proofErr w:type="spellEnd"/>
            <w:r w:rsidRPr="00F160C2">
              <w:rPr>
                <w:rFonts w:ascii="Helvetica" w:hAnsi="Helvetica"/>
                <w:sz w:val="24"/>
                <w:szCs w:val="24"/>
                <w:lang w:val="en-US"/>
              </w:rPr>
              <w:t xml:space="preserve"> in Event Creation are Why, Who, When, Where and What.  </w:t>
            </w:r>
          </w:p>
          <w:p w14:paraId="4A76611D" w14:textId="2840D22A" w:rsidR="003D132A" w:rsidRPr="00F160C2" w:rsidRDefault="009A1168" w:rsidP="00F160C2">
            <w:pPr>
              <w:pStyle w:val="BodyA"/>
              <w:spacing w:after="0" w:line="240" w:lineRule="auto"/>
              <w:jc w:val="both"/>
              <w:rPr>
                <w:rFonts w:ascii="Geneva" w:eastAsia="Geneva" w:hAnsi="Geneva" w:cs="Geneva"/>
                <w:sz w:val="24"/>
                <w:szCs w:val="24"/>
              </w:rPr>
            </w:pPr>
            <w:r w:rsidRPr="00F160C2">
              <w:rPr>
                <w:rFonts w:ascii="Geneva" w:eastAsia="Geneva" w:hAnsi="Geneva" w:cs="Geneva"/>
                <w:sz w:val="24"/>
                <w:szCs w:val="24"/>
              </w:rPr>
              <w:t xml:space="preserve"> </w:t>
            </w:r>
          </w:p>
          <w:p w14:paraId="3A7876DE" w14:textId="77777777" w:rsidR="003D132A" w:rsidRPr="00F160C2" w:rsidRDefault="00193C2D"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hAnsi="Geneva"/>
                <w:sz w:val="24"/>
                <w:szCs w:val="24"/>
                <w:lang w:val="en-US"/>
              </w:rPr>
              <w:t>WHY is the first question to ask when planning an event. It is important to discover the purpose for staging the event.</w:t>
            </w:r>
          </w:p>
          <w:p w14:paraId="3A74FA9D" w14:textId="77777777" w:rsidR="003D132A" w:rsidRPr="00F160C2" w:rsidRDefault="00193C2D"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hAnsi="Geneva"/>
                <w:sz w:val="24"/>
                <w:szCs w:val="24"/>
                <w:lang w:val="en-US"/>
              </w:rPr>
              <w:t xml:space="preserve">WHO gives the knowledge of the target audience attending the event which will form the basis of the marketing </w:t>
            </w:r>
            <w:proofErr w:type="gramStart"/>
            <w:r w:rsidRPr="00F160C2">
              <w:rPr>
                <w:rFonts w:ascii="Geneva" w:hAnsi="Geneva"/>
                <w:sz w:val="24"/>
                <w:szCs w:val="24"/>
                <w:lang w:val="en-US"/>
              </w:rPr>
              <w:t>plan.</w:t>
            </w:r>
            <w:proofErr w:type="gramEnd"/>
          </w:p>
          <w:p w14:paraId="34BF3C51" w14:textId="77777777" w:rsidR="003D132A" w:rsidRPr="00F160C2" w:rsidRDefault="00193C2D"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hAnsi="Geneva"/>
                <w:sz w:val="24"/>
                <w:szCs w:val="24"/>
                <w:lang w:val="en-US"/>
              </w:rPr>
              <w:t xml:space="preserve">WHEN is the best time to stage the event to avoid conflicts with other events and also the target audience will not be </w:t>
            </w:r>
            <w:proofErr w:type="gramStart"/>
            <w:r w:rsidRPr="00F160C2">
              <w:rPr>
                <w:rFonts w:ascii="Geneva" w:hAnsi="Geneva"/>
                <w:sz w:val="24"/>
                <w:szCs w:val="24"/>
                <w:lang w:val="en-US"/>
              </w:rPr>
              <w:t>divided.</w:t>
            </w:r>
            <w:proofErr w:type="gramEnd"/>
          </w:p>
          <w:p w14:paraId="2779BCC1" w14:textId="3BE46970" w:rsidR="003D132A" w:rsidRPr="00F160C2" w:rsidRDefault="00193C2D"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hAnsi="Geneva"/>
                <w:sz w:val="24"/>
                <w:szCs w:val="24"/>
                <w:lang w:val="en-US"/>
              </w:rPr>
              <w:t>W</w:t>
            </w:r>
            <w:r w:rsidR="00F45BCA" w:rsidRPr="00F160C2">
              <w:rPr>
                <w:rFonts w:ascii="Geneva" w:hAnsi="Geneva"/>
                <w:sz w:val="24"/>
                <w:szCs w:val="24"/>
                <w:lang w:val="en-US"/>
              </w:rPr>
              <w:t xml:space="preserve">HERE </w:t>
            </w:r>
            <w:r w:rsidRPr="00F160C2">
              <w:rPr>
                <w:rFonts w:ascii="Geneva" w:hAnsi="Geneva"/>
                <w:sz w:val="24"/>
                <w:szCs w:val="24"/>
                <w:lang w:val="en-US"/>
              </w:rPr>
              <w:t>is the best place to stage the event looking at suitability and convenience to facilitate easy access and create an enjoyable atmosphere.</w:t>
            </w:r>
          </w:p>
          <w:p w14:paraId="4BD7B386" w14:textId="1F25C5BF" w:rsidR="003D132A" w:rsidRPr="00F160C2" w:rsidRDefault="00193C2D" w:rsidP="00F160C2">
            <w:pPr>
              <w:pStyle w:val="BodyA"/>
              <w:numPr>
                <w:ilvl w:val="0"/>
                <w:numId w:val="1"/>
              </w:numPr>
              <w:spacing w:after="0" w:line="240" w:lineRule="auto"/>
              <w:jc w:val="both"/>
              <w:rPr>
                <w:rFonts w:ascii="Geneva" w:eastAsia="Geneva" w:hAnsi="Geneva" w:cs="Geneva"/>
                <w:sz w:val="24"/>
                <w:szCs w:val="24"/>
                <w:lang w:val="en-US"/>
              </w:rPr>
            </w:pPr>
            <w:r w:rsidRPr="00F160C2">
              <w:rPr>
                <w:rFonts w:ascii="Geneva" w:hAnsi="Geneva"/>
                <w:sz w:val="24"/>
                <w:szCs w:val="24"/>
                <w:lang w:val="en-US"/>
              </w:rPr>
              <w:t>W</w:t>
            </w:r>
            <w:r w:rsidR="00F45BCA" w:rsidRPr="00F160C2">
              <w:rPr>
                <w:rFonts w:ascii="Geneva" w:hAnsi="Geneva"/>
                <w:sz w:val="24"/>
                <w:szCs w:val="24"/>
                <w:lang w:val="en-US"/>
              </w:rPr>
              <w:t>HAT</w:t>
            </w:r>
            <w:r w:rsidRPr="00F160C2">
              <w:rPr>
                <w:rFonts w:ascii="Geneva" w:hAnsi="Geneva"/>
                <w:sz w:val="24"/>
                <w:szCs w:val="24"/>
                <w:lang w:val="en-US"/>
              </w:rPr>
              <w:t xml:space="preserve"> concept will best serve the purpose of the event?  Engaging “brainstorming sessions” in order to come up with a concept for the event if one has not been developed already.  Each participant voices out any idea that comes to mind which are then noted on a whiteboard.  Then another list is compiled which are made of ideas based on quality.  The two lists are then fused to arrive at a set of ideas that best serves the event concept.</w:t>
            </w:r>
          </w:p>
          <w:p w14:paraId="46E3936E" w14:textId="77777777" w:rsidR="003D132A" w:rsidRDefault="003D132A">
            <w:pPr>
              <w:pStyle w:val="BodyA"/>
              <w:spacing w:after="0" w:line="240" w:lineRule="auto"/>
            </w:pPr>
          </w:p>
        </w:tc>
      </w:tr>
      <w:tr w:rsidR="003D132A" w14:paraId="174BB014" w14:textId="77777777">
        <w:trPr>
          <w:trHeight w:val="13800"/>
        </w:trPr>
        <w:tc>
          <w:tcPr>
            <w:tcW w:w="9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70641D" w14:textId="77777777" w:rsidR="003D132A" w:rsidRDefault="003D132A">
            <w:pPr>
              <w:pStyle w:val="BodyA"/>
              <w:spacing w:after="0" w:line="240" w:lineRule="auto"/>
              <w:rPr>
                <w:rFonts w:ascii="Geneva" w:eastAsia="Geneva" w:hAnsi="Geneva" w:cs="Geneva"/>
                <w:sz w:val="20"/>
                <w:szCs w:val="20"/>
              </w:rPr>
            </w:pPr>
          </w:p>
          <w:p w14:paraId="1DBD76A4" w14:textId="77777777" w:rsidR="003D132A" w:rsidRDefault="003D132A">
            <w:pPr>
              <w:pStyle w:val="BodyA"/>
              <w:spacing w:after="0" w:line="240" w:lineRule="auto"/>
              <w:rPr>
                <w:rFonts w:ascii="Geneva" w:eastAsia="Geneva" w:hAnsi="Geneva" w:cs="Geneva"/>
                <w:sz w:val="20"/>
                <w:szCs w:val="20"/>
              </w:rPr>
            </w:pPr>
          </w:p>
          <w:p w14:paraId="087D3DB6" w14:textId="77777777" w:rsidR="003D132A" w:rsidRDefault="00193C2D">
            <w:pPr>
              <w:pStyle w:val="BodyA"/>
              <w:spacing w:after="0" w:line="240" w:lineRule="auto"/>
              <w:rPr>
                <w:rFonts w:ascii="Geneva" w:eastAsia="Geneva" w:hAnsi="Geneva" w:cs="Geneva"/>
                <w:sz w:val="24"/>
                <w:szCs w:val="24"/>
              </w:rPr>
            </w:pPr>
            <w:r>
              <w:rPr>
                <w:rFonts w:ascii="Geneva" w:hAnsi="Geneva"/>
                <w:sz w:val="24"/>
                <w:szCs w:val="24"/>
                <w:lang w:val="en-US"/>
              </w:rPr>
              <w:t>iv.</w:t>
            </w:r>
            <w:r>
              <w:rPr>
                <w:rFonts w:ascii="Geneva" w:hAnsi="Geneva"/>
                <w:sz w:val="24"/>
                <w:szCs w:val="24"/>
                <w:lang w:val="en-US"/>
              </w:rPr>
              <w:tab/>
            </w:r>
            <w:r>
              <w:rPr>
                <w:rFonts w:ascii="Helvetica" w:hAnsi="Helvetica"/>
                <w:b/>
                <w:bCs/>
                <w:sz w:val="24"/>
                <w:szCs w:val="24"/>
                <w:lang w:val="en-US"/>
              </w:rPr>
              <w:t xml:space="preserve">How should an event planner evaluate a venue to make sure that it </w:t>
            </w:r>
            <w:r>
              <w:rPr>
                <w:rFonts w:ascii="Helvetica" w:hAnsi="Helvetica"/>
                <w:b/>
                <w:bCs/>
                <w:sz w:val="24"/>
                <w:szCs w:val="24"/>
                <w:lang w:val="en-US"/>
              </w:rPr>
              <w:tab/>
            </w:r>
            <w:r>
              <w:rPr>
                <w:rFonts w:ascii="Helvetica" w:hAnsi="Helvetica"/>
                <w:b/>
                <w:bCs/>
                <w:sz w:val="24"/>
                <w:szCs w:val="24"/>
                <w:lang w:val="en-US"/>
              </w:rPr>
              <w:tab/>
            </w:r>
            <w:r>
              <w:rPr>
                <w:rFonts w:ascii="Helvetica" w:hAnsi="Helvetica"/>
                <w:b/>
                <w:bCs/>
                <w:sz w:val="24"/>
                <w:szCs w:val="24"/>
                <w:lang w:val="en-US"/>
              </w:rPr>
              <w:tab/>
              <w:t>best serves the events requirement</w:t>
            </w:r>
            <w:r>
              <w:rPr>
                <w:rFonts w:ascii="Geneva" w:hAnsi="Geneva"/>
                <w:sz w:val="24"/>
                <w:szCs w:val="24"/>
                <w:lang w:val="en-US"/>
              </w:rPr>
              <w:t>.</w:t>
            </w:r>
          </w:p>
          <w:p w14:paraId="47B51136" w14:textId="77777777" w:rsidR="003D132A" w:rsidRDefault="003D132A">
            <w:pPr>
              <w:pStyle w:val="BodyA"/>
              <w:spacing w:after="0" w:line="240" w:lineRule="auto"/>
              <w:rPr>
                <w:rFonts w:ascii="Geneva" w:eastAsia="Geneva" w:hAnsi="Geneva" w:cs="Geneva"/>
                <w:sz w:val="24"/>
                <w:szCs w:val="24"/>
              </w:rPr>
            </w:pPr>
          </w:p>
          <w:p w14:paraId="086210E6" w14:textId="484BEDAD" w:rsidR="003D132A" w:rsidRDefault="00193C2D">
            <w:pPr>
              <w:pStyle w:val="BodyA"/>
              <w:spacing w:after="0" w:line="240" w:lineRule="auto"/>
              <w:rPr>
                <w:rFonts w:ascii="Geneva" w:eastAsia="Geneva" w:hAnsi="Geneva" w:cs="Geneva"/>
                <w:sz w:val="24"/>
                <w:szCs w:val="24"/>
              </w:rPr>
            </w:pPr>
            <w:r>
              <w:rPr>
                <w:rFonts w:ascii="Geneva" w:eastAsia="Geneva" w:hAnsi="Geneva" w:cs="Geneva"/>
                <w:sz w:val="24"/>
                <w:szCs w:val="24"/>
                <w:lang w:val="en-US"/>
              </w:rPr>
              <w:tab/>
            </w:r>
            <w:r>
              <w:rPr>
                <w:rFonts w:ascii="Geneva" w:eastAsia="Geneva" w:hAnsi="Geneva" w:cs="Geneva"/>
                <w:sz w:val="24"/>
                <w:szCs w:val="24"/>
                <w:lang w:val="en-US"/>
              </w:rPr>
              <w:tab/>
              <w:t>To make sure that a venue best serves an event requirement, an event planner should evaluate whether the venue has:</w:t>
            </w:r>
          </w:p>
          <w:p w14:paraId="352EF796" w14:textId="77777777" w:rsidR="003D132A" w:rsidRDefault="003D132A">
            <w:pPr>
              <w:pStyle w:val="BodyA"/>
              <w:spacing w:after="0" w:line="240" w:lineRule="auto"/>
              <w:rPr>
                <w:rFonts w:ascii="Geneva" w:eastAsia="Geneva" w:hAnsi="Geneva" w:cs="Geneva"/>
                <w:sz w:val="24"/>
                <w:szCs w:val="24"/>
              </w:rPr>
            </w:pPr>
          </w:p>
          <w:p w14:paraId="65DCF986" w14:textId="77777777" w:rsidR="003D132A" w:rsidRDefault="00193C2D">
            <w:pPr>
              <w:pStyle w:val="BodyA"/>
              <w:numPr>
                <w:ilvl w:val="0"/>
                <w:numId w:val="2"/>
              </w:numPr>
              <w:spacing w:after="0" w:line="240" w:lineRule="auto"/>
              <w:rPr>
                <w:rFonts w:ascii="Geneva" w:eastAsia="Geneva" w:hAnsi="Geneva" w:cs="Geneva"/>
                <w:sz w:val="24"/>
                <w:szCs w:val="24"/>
                <w:lang w:val="en-US"/>
              </w:rPr>
            </w:pPr>
            <w:r>
              <w:rPr>
                <w:rFonts w:ascii="Geneva" w:hAnsi="Geneva"/>
                <w:sz w:val="24"/>
                <w:szCs w:val="24"/>
                <w:lang w:val="en-US"/>
              </w:rPr>
              <w:t>Provision for displaying banners, signage and directional signs;</w:t>
            </w:r>
          </w:p>
          <w:p w14:paraId="695D872F" w14:textId="77777777" w:rsidR="003D132A" w:rsidRDefault="00193C2D">
            <w:pPr>
              <w:pStyle w:val="BodyA"/>
              <w:numPr>
                <w:ilvl w:val="0"/>
                <w:numId w:val="2"/>
              </w:numPr>
              <w:spacing w:after="0" w:line="240" w:lineRule="auto"/>
              <w:rPr>
                <w:rFonts w:ascii="Geneva" w:eastAsia="Geneva" w:hAnsi="Geneva" w:cs="Geneva"/>
                <w:sz w:val="24"/>
                <w:szCs w:val="24"/>
                <w:lang w:val="en-US"/>
              </w:rPr>
            </w:pPr>
            <w:r>
              <w:rPr>
                <w:rFonts w:ascii="Geneva" w:hAnsi="Geneva"/>
                <w:sz w:val="24"/>
                <w:szCs w:val="24"/>
                <w:lang w:val="en-US"/>
              </w:rPr>
              <w:t>Information on restrictions concerning display of event information;</w:t>
            </w:r>
          </w:p>
          <w:p w14:paraId="4417F96E" w14:textId="77777777" w:rsidR="003D132A" w:rsidRDefault="00193C2D">
            <w:pPr>
              <w:pStyle w:val="BodyA"/>
              <w:numPr>
                <w:ilvl w:val="0"/>
                <w:numId w:val="2"/>
              </w:numPr>
              <w:spacing w:after="0" w:line="240" w:lineRule="auto"/>
              <w:rPr>
                <w:rFonts w:ascii="Geneva" w:eastAsia="Geneva" w:hAnsi="Geneva" w:cs="Geneva"/>
                <w:sz w:val="24"/>
                <w:szCs w:val="24"/>
                <w:lang w:val="en-US"/>
              </w:rPr>
            </w:pPr>
            <w:r>
              <w:rPr>
                <w:rFonts w:ascii="Geneva" w:hAnsi="Geneva"/>
                <w:sz w:val="24"/>
                <w:szCs w:val="24"/>
                <w:lang w:val="en-US"/>
              </w:rPr>
              <w:t>The availability of concierge or information desk;</w:t>
            </w:r>
          </w:p>
          <w:p w14:paraId="66C8C541" w14:textId="0DA205D1" w:rsidR="003D132A" w:rsidRDefault="00193C2D">
            <w:pPr>
              <w:pStyle w:val="BodyA"/>
              <w:numPr>
                <w:ilvl w:val="0"/>
                <w:numId w:val="2"/>
              </w:numPr>
              <w:spacing w:after="0" w:line="240" w:lineRule="auto"/>
              <w:rPr>
                <w:rFonts w:ascii="Geneva" w:eastAsia="Geneva" w:hAnsi="Geneva" w:cs="Geneva"/>
                <w:sz w:val="24"/>
                <w:szCs w:val="24"/>
                <w:lang w:val="en-US"/>
              </w:rPr>
            </w:pPr>
            <w:r>
              <w:rPr>
                <w:rFonts w:ascii="Geneva" w:hAnsi="Geneva"/>
                <w:sz w:val="24"/>
                <w:szCs w:val="24"/>
                <w:lang w:val="en-US"/>
              </w:rPr>
              <w:t xml:space="preserve">On-site business </w:t>
            </w:r>
            <w:proofErr w:type="spellStart"/>
            <w:r>
              <w:rPr>
                <w:rFonts w:ascii="Geneva" w:hAnsi="Geneva"/>
                <w:sz w:val="24"/>
                <w:szCs w:val="24"/>
                <w:lang w:val="en-US"/>
              </w:rPr>
              <w:t>centre</w:t>
            </w:r>
            <w:r w:rsidR="0031366C">
              <w:rPr>
                <w:rFonts w:ascii="Geneva" w:hAnsi="Geneva"/>
                <w:sz w:val="24"/>
                <w:szCs w:val="24"/>
                <w:lang w:val="en-US"/>
              </w:rPr>
              <w:t>s</w:t>
            </w:r>
            <w:proofErr w:type="spellEnd"/>
            <w:r>
              <w:rPr>
                <w:rFonts w:ascii="Geneva" w:hAnsi="Geneva"/>
                <w:sz w:val="24"/>
                <w:szCs w:val="24"/>
                <w:lang w:val="en-US"/>
              </w:rPr>
              <w:t xml:space="preserve"> and office services;</w:t>
            </w:r>
          </w:p>
          <w:p w14:paraId="3F4435B7" w14:textId="77777777" w:rsidR="003D132A" w:rsidRDefault="00193C2D">
            <w:pPr>
              <w:pStyle w:val="BodyA"/>
              <w:numPr>
                <w:ilvl w:val="0"/>
                <w:numId w:val="2"/>
              </w:numPr>
              <w:spacing w:after="0" w:line="240" w:lineRule="auto"/>
              <w:rPr>
                <w:rFonts w:ascii="Geneva" w:eastAsia="Geneva" w:hAnsi="Geneva" w:cs="Geneva"/>
                <w:sz w:val="24"/>
                <w:szCs w:val="24"/>
                <w:lang w:val="en-US"/>
              </w:rPr>
            </w:pPr>
            <w:r>
              <w:rPr>
                <w:rFonts w:ascii="Geneva" w:hAnsi="Geneva"/>
                <w:sz w:val="24"/>
                <w:szCs w:val="24"/>
                <w:lang w:val="en-US"/>
              </w:rPr>
              <w:t>Shipping and receiving services;</w:t>
            </w:r>
          </w:p>
          <w:p w14:paraId="36CD84EC" w14:textId="77777777" w:rsidR="003D132A" w:rsidRDefault="00193C2D">
            <w:pPr>
              <w:pStyle w:val="BodyA"/>
              <w:numPr>
                <w:ilvl w:val="0"/>
                <w:numId w:val="2"/>
              </w:numPr>
              <w:spacing w:after="0" w:line="240" w:lineRule="auto"/>
              <w:rPr>
                <w:rFonts w:ascii="Geneva" w:eastAsia="Geneva" w:hAnsi="Geneva" w:cs="Geneva"/>
                <w:sz w:val="24"/>
                <w:szCs w:val="24"/>
                <w:lang w:val="en-US"/>
              </w:rPr>
            </w:pPr>
            <w:r>
              <w:rPr>
                <w:rFonts w:ascii="Geneva" w:hAnsi="Geneva"/>
                <w:sz w:val="24"/>
                <w:szCs w:val="24"/>
                <w:lang w:val="en-US"/>
              </w:rPr>
              <w:t>Availability of telephones in meeting rooms.</w:t>
            </w:r>
          </w:p>
          <w:p w14:paraId="05712A9A" w14:textId="77777777" w:rsidR="003D132A" w:rsidRDefault="003D132A">
            <w:pPr>
              <w:pStyle w:val="BodyA"/>
              <w:spacing w:after="0" w:line="240" w:lineRule="auto"/>
              <w:rPr>
                <w:rFonts w:ascii="Geneva" w:eastAsia="Geneva" w:hAnsi="Geneva" w:cs="Geneva"/>
                <w:sz w:val="24"/>
                <w:szCs w:val="24"/>
              </w:rPr>
            </w:pPr>
          </w:p>
          <w:p w14:paraId="617C19C1" w14:textId="77777777" w:rsidR="003D132A" w:rsidRDefault="00193C2D">
            <w:pPr>
              <w:pStyle w:val="BodyA"/>
              <w:spacing w:after="0" w:line="240" w:lineRule="auto"/>
              <w:rPr>
                <w:rFonts w:ascii="Geneva" w:eastAsia="Geneva" w:hAnsi="Geneva" w:cs="Geneva"/>
                <w:sz w:val="24"/>
                <w:szCs w:val="24"/>
              </w:rPr>
            </w:pPr>
            <w:r>
              <w:rPr>
                <w:rFonts w:ascii="Geneva" w:eastAsia="Geneva" w:hAnsi="Geneva" w:cs="Geneva"/>
                <w:sz w:val="24"/>
                <w:szCs w:val="24"/>
                <w:lang w:val="en-US"/>
              </w:rPr>
              <w:tab/>
              <w:t>v.</w:t>
            </w:r>
            <w:r>
              <w:rPr>
                <w:rFonts w:ascii="Geneva" w:eastAsia="Geneva" w:hAnsi="Geneva" w:cs="Geneva"/>
                <w:sz w:val="24"/>
                <w:szCs w:val="24"/>
                <w:lang w:val="en-US"/>
              </w:rPr>
              <w:tab/>
              <w:t xml:space="preserve">A refreshment break for a 1,000 people an event planner should allow is </w:t>
            </w:r>
            <w:r>
              <w:rPr>
                <w:rFonts w:ascii="Helvetica" w:hAnsi="Helvetica"/>
                <w:b/>
                <w:bCs/>
                <w:sz w:val="24"/>
                <w:szCs w:val="24"/>
                <w:lang w:val="en-US"/>
              </w:rPr>
              <w:t>30 minutes</w:t>
            </w:r>
            <w:r>
              <w:rPr>
                <w:rFonts w:ascii="Geneva" w:hAnsi="Geneva"/>
                <w:sz w:val="24"/>
                <w:szCs w:val="24"/>
                <w:lang w:val="en-US"/>
              </w:rPr>
              <w:t>.</w:t>
            </w:r>
          </w:p>
          <w:p w14:paraId="70F4E9B6" w14:textId="77777777" w:rsidR="003D132A" w:rsidRDefault="003D132A">
            <w:pPr>
              <w:pStyle w:val="BodyA"/>
              <w:spacing w:after="0" w:line="240" w:lineRule="auto"/>
              <w:rPr>
                <w:rFonts w:ascii="Geneva" w:eastAsia="Geneva" w:hAnsi="Geneva" w:cs="Geneva"/>
                <w:sz w:val="24"/>
                <w:szCs w:val="24"/>
              </w:rPr>
            </w:pPr>
          </w:p>
          <w:p w14:paraId="7EB6DAD5" w14:textId="77777777" w:rsidR="003D132A" w:rsidRDefault="00193C2D">
            <w:pPr>
              <w:pStyle w:val="BodyA"/>
              <w:spacing w:after="0" w:line="240" w:lineRule="auto"/>
              <w:rPr>
                <w:rFonts w:ascii="Geneva" w:eastAsia="Geneva" w:hAnsi="Geneva" w:cs="Geneva"/>
                <w:sz w:val="24"/>
                <w:szCs w:val="24"/>
              </w:rPr>
            </w:pPr>
            <w:r>
              <w:rPr>
                <w:rFonts w:ascii="Geneva" w:hAnsi="Geneva"/>
                <w:sz w:val="24"/>
                <w:szCs w:val="24"/>
                <w:lang w:val="en-US"/>
              </w:rPr>
              <w:t>2.</w:t>
            </w:r>
            <w:r>
              <w:rPr>
                <w:rFonts w:ascii="Geneva" w:hAnsi="Geneva"/>
                <w:sz w:val="24"/>
                <w:szCs w:val="24"/>
                <w:lang w:val="en-US"/>
              </w:rPr>
              <w:tab/>
            </w:r>
            <w:r>
              <w:rPr>
                <w:rFonts w:ascii="Helvetica" w:hAnsi="Helvetica"/>
                <w:b/>
                <w:bCs/>
                <w:sz w:val="24"/>
                <w:szCs w:val="24"/>
                <w:lang w:val="en-US"/>
              </w:rPr>
              <w:t xml:space="preserve">“An Event Planner is a person with appropriate skills for making timely </w:t>
            </w:r>
            <w:r>
              <w:rPr>
                <w:rFonts w:ascii="Helvetica" w:hAnsi="Helvetica"/>
                <w:b/>
                <w:bCs/>
                <w:sz w:val="24"/>
                <w:szCs w:val="24"/>
                <w:lang w:val="en-US"/>
              </w:rPr>
              <w:tab/>
            </w:r>
            <w:r>
              <w:rPr>
                <w:rFonts w:ascii="Helvetica" w:hAnsi="Helvetica"/>
                <w:b/>
                <w:bCs/>
                <w:sz w:val="24"/>
                <w:szCs w:val="24"/>
                <w:lang w:val="en-US"/>
              </w:rPr>
              <w:tab/>
              <w:t>decisions” Discuss this</w:t>
            </w:r>
            <w:r>
              <w:rPr>
                <w:rFonts w:ascii="Geneva" w:hAnsi="Geneva"/>
                <w:sz w:val="24"/>
                <w:szCs w:val="24"/>
                <w:lang w:val="en-US"/>
              </w:rPr>
              <w:t>.</w:t>
            </w:r>
          </w:p>
          <w:p w14:paraId="47F616FD" w14:textId="77777777" w:rsidR="003D132A" w:rsidRDefault="003D132A">
            <w:pPr>
              <w:pStyle w:val="BodyA"/>
              <w:spacing w:after="0" w:line="240" w:lineRule="auto"/>
              <w:rPr>
                <w:rFonts w:ascii="Geneva" w:eastAsia="Geneva" w:hAnsi="Geneva" w:cs="Geneva"/>
                <w:sz w:val="24"/>
                <w:szCs w:val="24"/>
              </w:rPr>
            </w:pPr>
          </w:p>
          <w:p w14:paraId="46DCBA42" w14:textId="77777777" w:rsidR="003D132A" w:rsidRDefault="00193C2D">
            <w:pPr>
              <w:pStyle w:val="BodyA"/>
              <w:spacing w:after="0" w:line="240" w:lineRule="auto"/>
              <w:ind w:left="720"/>
              <w:jc w:val="both"/>
              <w:rPr>
                <w:rFonts w:ascii="Geneva" w:eastAsia="Geneva" w:hAnsi="Geneva" w:cs="Geneva"/>
                <w:sz w:val="24"/>
                <w:szCs w:val="24"/>
              </w:rPr>
            </w:pPr>
            <w:r>
              <w:rPr>
                <w:rFonts w:ascii="Geneva" w:hAnsi="Geneva"/>
                <w:sz w:val="24"/>
                <w:szCs w:val="24"/>
                <w:lang w:val="en-US"/>
              </w:rPr>
              <w:t>An event planner has the appropriate skills for making timely decision for any event at hand.</w:t>
            </w:r>
          </w:p>
          <w:p w14:paraId="1CE2415B" w14:textId="77777777" w:rsidR="003D132A" w:rsidRDefault="003D132A">
            <w:pPr>
              <w:pStyle w:val="BodyA"/>
              <w:spacing w:after="0" w:line="240" w:lineRule="auto"/>
              <w:ind w:left="720"/>
              <w:rPr>
                <w:rFonts w:ascii="Geneva" w:eastAsia="Geneva" w:hAnsi="Geneva" w:cs="Geneva"/>
                <w:sz w:val="24"/>
                <w:szCs w:val="24"/>
              </w:rPr>
            </w:pPr>
          </w:p>
          <w:p w14:paraId="2EF20F8F" w14:textId="2B985282" w:rsidR="003D132A" w:rsidRDefault="00193C2D">
            <w:pPr>
              <w:pStyle w:val="BodyA"/>
              <w:spacing w:after="0" w:line="240" w:lineRule="auto"/>
              <w:ind w:left="720"/>
              <w:jc w:val="both"/>
            </w:pPr>
            <w:r>
              <w:rPr>
                <w:rFonts w:ascii="Geneva" w:hAnsi="Geneva"/>
                <w:sz w:val="24"/>
                <w:szCs w:val="24"/>
                <w:lang w:val="en-US"/>
              </w:rPr>
              <w:t xml:space="preserve">An event planner understands the purpose of the event and therefore </w:t>
            </w:r>
            <w:r w:rsidR="0031366C">
              <w:rPr>
                <w:rFonts w:ascii="Geneva" w:hAnsi="Geneva"/>
                <w:sz w:val="24"/>
                <w:szCs w:val="24"/>
                <w:lang w:val="en-US"/>
              </w:rPr>
              <w:t xml:space="preserve">            </w:t>
            </w:r>
            <w:r>
              <w:rPr>
                <w:rFonts w:ascii="Geneva" w:hAnsi="Geneva"/>
                <w:sz w:val="24"/>
                <w:szCs w:val="24"/>
                <w:lang w:val="en-US"/>
              </w:rPr>
              <w:t>visuali</w:t>
            </w:r>
            <w:r w:rsidR="0031366C">
              <w:rPr>
                <w:rFonts w:ascii="Geneva" w:hAnsi="Geneva"/>
                <w:sz w:val="24"/>
                <w:szCs w:val="24"/>
                <w:lang w:val="en-US"/>
              </w:rPr>
              <w:t>z</w:t>
            </w:r>
            <w:r>
              <w:rPr>
                <w:rFonts w:ascii="Geneva" w:hAnsi="Geneva"/>
                <w:sz w:val="24"/>
                <w:szCs w:val="24"/>
                <w:lang w:val="en-US"/>
              </w:rPr>
              <w:t xml:space="preserve">es how events they are planning will unfold.  They </w:t>
            </w:r>
            <w:proofErr w:type="gramStart"/>
            <w:r>
              <w:rPr>
                <w:rFonts w:ascii="Geneva" w:hAnsi="Geneva"/>
                <w:sz w:val="24"/>
                <w:szCs w:val="24"/>
                <w:lang w:val="en-US"/>
              </w:rPr>
              <w:t>take into account</w:t>
            </w:r>
            <w:proofErr w:type="gramEnd"/>
            <w:r>
              <w:rPr>
                <w:rFonts w:ascii="Geneva" w:hAnsi="Geneva"/>
                <w:sz w:val="24"/>
                <w:szCs w:val="24"/>
                <w:lang w:val="en-US"/>
              </w:rPr>
              <w:t xml:space="preserve"> the number of people and their characteristics in terms of gender, age groups and specific needs.  They have the appropriate skills for making timely decisions as to when to coordinate budgeting, logistics like the technical facilities, lighting, transportation, sound and communication, catering services and all that is required to make the event a successful and safe one for the guests attending the event.  All these coordinat</w:t>
            </w:r>
            <w:r w:rsidR="0031366C">
              <w:rPr>
                <w:rFonts w:ascii="Geneva" w:hAnsi="Geneva"/>
                <w:sz w:val="24"/>
                <w:szCs w:val="24"/>
                <w:lang w:val="en-US"/>
              </w:rPr>
              <w:t>ing</w:t>
            </w:r>
            <w:r>
              <w:rPr>
                <w:rFonts w:ascii="Geneva" w:hAnsi="Geneva"/>
                <w:sz w:val="24"/>
                <w:szCs w:val="24"/>
                <w:lang w:val="en-US"/>
              </w:rPr>
              <w:t xml:space="preserve"> in making an event successful allows for timely decision making.</w:t>
            </w:r>
          </w:p>
        </w:tc>
      </w:tr>
      <w:tr w:rsidR="003D132A" w14:paraId="4B14D7EF" w14:textId="77777777">
        <w:trPr>
          <w:trHeight w:val="13800"/>
        </w:trPr>
        <w:tc>
          <w:tcPr>
            <w:tcW w:w="9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4DAE9B8C" w14:textId="77777777" w:rsidR="003D132A" w:rsidRDefault="003D132A">
            <w:pPr>
              <w:pStyle w:val="BodyA"/>
              <w:spacing w:after="0" w:line="240" w:lineRule="auto"/>
              <w:ind w:left="720"/>
              <w:rPr>
                <w:rFonts w:ascii="Geneva" w:eastAsia="Geneva" w:hAnsi="Geneva" w:cs="Geneva"/>
                <w:sz w:val="24"/>
                <w:szCs w:val="24"/>
              </w:rPr>
            </w:pPr>
          </w:p>
          <w:p w14:paraId="3E92311C" w14:textId="789B48E5" w:rsidR="003D132A" w:rsidRDefault="00193C2D">
            <w:pPr>
              <w:pStyle w:val="BodyA"/>
              <w:spacing w:after="0" w:line="240" w:lineRule="auto"/>
              <w:ind w:left="720"/>
              <w:jc w:val="both"/>
              <w:rPr>
                <w:rFonts w:ascii="Geneva" w:eastAsia="Geneva" w:hAnsi="Geneva" w:cs="Geneva"/>
                <w:sz w:val="24"/>
                <w:szCs w:val="24"/>
              </w:rPr>
            </w:pPr>
            <w:r>
              <w:rPr>
                <w:rFonts w:ascii="Geneva" w:hAnsi="Geneva"/>
                <w:sz w:val="24"/>
                <w:szCs w:val="24"/>
                <w:lang w:val="en-US"/>
              </w:rPr>
              <w:t xml:space="preserve">On the other hand, as event planners make timely decisions so that the event is perfect by outsourcing some the technical services to </w:t>
            </w:r>
            <w:r w:rsidR="0031366C">
              <w:rPr>
                <w:rFonts w:ascii="Geneva" w:hAnsi="Geneva"/>
                <w:sz w:val="24"/>
                <w:szCs w:val="24"/>
                <w:lang w:val="en-US"/>
              </w:rPr>
              <w:t xml:space="preserve">  </w:t>
            </w:r>
            <w:r>
              <w:rPr>
                <w:rFonts w:ascii="Geneva" w:hAnsi="Geneva"/>
                <w:sz w:val="24"/>
                <w:szCs w:val="24"/>
                <w:lang w:val="en-US"/>
              </w:rPr>
              <w:t>companies that that sometimes they are not very familiar with.   The</w:t>
            </w:r>
            <w:r w:rsidR="0031366C">
              <w:rPr>
                <w:rFonts w:ascii="Geneva" w:hAnsi="Geneva"/>
                <w:sz w:val="24"/>
                <w:szCs w:val="24"/>
                <w:lang w:val="en-US"/>
              </w:rPr>
              <w:t xml:space="preserve"> </w:t>
            </w:r>
            <w:r>
              <w:rPr>
                <w:rFonts w:ascii="Geneva" w:hAnsi="Geneva"/>
                <w:sz w:val="24"/>
                <w:szCs w:val="24"/>
                <w:lang w:val="en-US"/>
              </w:rPr>
              <w:t xml:space="preserve">companies can disappoint in the services they provide creating </w:t>
            </w:r>
            <w:r w:rsidR="0031366C">
              <w:rPr>
                <w:rFonts w:ascii="Geneva" w:hAnsi="Geneva"/>
                <w:sz w:val="24"/>
                <w:szCs w:val="24"/>
                <w:lang w:val="en-US"/>
              </w:rPr>
              <w:t xml:space="preserve">           </w:t>
            </w:r>
            <w:r>
              <w:rPr>
                <w:rFonts w:ascii="Geneva" w:hAnsi="Geneva"/>
                <w:sz w:val="24"/>
                <w:szCs w:val="24"/>
                <w:lang w:val="en-US"/>
              </w:rPr>
              <w:t xml:space="preserve">uncertainties. For the event planner it would mean last minute changes or to improvise in order not to disrupt the whole or part of the event </w:t>
            </w:r>
            <w:r w:rsidR="001C000D">
              <w:rPr>
                <w:rFonts w:ascii="Geneva" w:hAnsi="Geneva"/>
                <w:sz w:val="24"/>
                <w:szCs w:val="24"/>
                <w:lang w:val="en-US"/>
              </w:rPr>
              <w:t xml:space="preserve">              </w:t>
            </w:r>
            <w:r>
              <w:rPr>
                <w:rFonts w:ascii="Geneva" w:hAnsi="Geneva"/>
                <w:sz w:val="24"/>
                <w:szCs w:val="24"/>
                <w:lang w:val="en-US"/>
              </w:rPr>
              <w:t>depending on the compan</w:t>
            </w:r>
            <w:r w:rsidR="0031366C">
              <w:rPr>
                <w:rFonts w:ascii="Geneva" w:hAnsi="Geneva"/>
                <w:sz w:val="24"/>
                <w:szCs w:val="24"/>
                <w:lang w:val="en-US"/>
              </w:rPr>
              <w:t>y’</w:t>
            </w:r>
            <w:r>
              <w:rPr>
                <w:rFonts w:ascii="Geneva" w:hAnsi="Geneva"/>
                <w:sz w:val="24"/>
                <w:szCs w:val="24"/>
                <w:lang w:val="en-US"/>
              </w:rPr>
              <w:t>s involvement.</w:t>
            </w:r>
          </w:p>
          <w:p w14:paraId="0972E48E" w14:textId="77777777" w:rsidR="003D132A" w:rsidRDefault="003D132A">
            <w:pPr>
              <w:pStyle w:val="BodyA"/>
              <w:spacing w:after="0" w:line="240" w:lineRule="auto"/>
              <w:ind w:left="720"/>
              <w:jc w:val="both"/>
              <w:rPr>
                <w:rFonts w:ascii="Geneva" w:eastAsia="Geneva" w:hAnsi="Geneva" w:cs="Geneva"/>
                <w:sz w:val="24"/>
                <w:szCs w:val="24"/>
              </w:rPr>
            </w:pPr>
          </w:p>
          <w:p w14:paraId="17B6C5D9" w14:textId="77777777" w:rsidR="003D132A" w:rsidRDefault="00193C2D">
            <w:pPr>
              <w:pStyle w:val="BodyA"/>
              <w:spacing w:after="0" w:line="240" w:lineRule="auto"/>
              <w:ind w:left="720"/>
              <w:jc w:val="both"/>
              <w:rPr>
                <w:rFonts w:ascii="Geneva" w:eastAsia="Geneva" w:hAnsi="Geneva" w:cs="Geneva"/>
                <w:sz w:val="24"/>
                <w:szCs w:val="24"/>
              </w:rPr>
            </w:pPr>
            <w:r>
              <w:rPr>
                <w:rFonts w:ascii="Geneva" w:hAnsi="Geneva"/>
                <w:sz w:val="24"/>
                <w:szCs w:val="24"/>
                <w:lang w:val="en-US"/>
              </w:rPr>
              <w:t>In conclusion, event planners with appropriate skills always do their very best to have alternative arrangements to work behind the scenes for a successful event.</w:t>
            </w:r>
          </w:p>
          <w:p w14:paraId="59D0DA64" w14:textId="77777777" w:rsidR="003D132A" w:rsidRDefault="003D132A">
            <w:pPr>
              <w:pStyle w:val="BodyA"/>
              <w:spacing w:after="0" w:line="240" w:lineRule="auto"/>
              <w:ind w:left="720"/>
              <w:rPr>
                <w:rFonts w:ascii="Geneva" w:eastAsia="Geneva" w:hAnsi="Geneva" w:cs="Geneva"/>
                <w:sz w:val="24"/>
                <w:szCs w:val="24"/>
              </w:rPr>
            </w:pPr>
          </w:p>
          <w:p w14:paraId="3C570FE3" w14:textId="77777777" w:rsidR="003D132A" w:rsidRDefault="00193C2D">
            <w:pPr>
              <w:pStyle w:val="BodyA"/>
              <w:spacing w:after="0" w:line="240" w:lineRule="auto"/>
              <w:rPr>
                <w:rFonts w:ascii="Geneva" w:eastAsia="Geneva" w:hAnsi="Geneva" w:cs="Geneva"/>
                <w:sz w:val="24"/>
                <w:szCs w:val="24"/>
              </w:rPr>
            </w:pPr>
            <w:r>
              <w:rPr>
                <w:rFonts w:ascii="Geneva" w:hAnsi="Geneva"/>
                <w:sz w:val="24"/>
                <w:szCs w:val="24"/>
                <w:lang w:val="en-US"/>
              </w:rPr>
              <w:t xml:space="preserve">3. </w:t>
            </w:r>
            <w:r>
              <w:rPr>
                <w:rFonts w:ascii="Geneva" w:hAnsi="Geneva"/>
                <w:sz w:val="24"/>
                <w:szCs w:val="24"/>
                <w:lang w:val="en-US"/>
              </w:rPr>
              <w:tab/>
            </w:r>
            <w:r>
              <w:rPr>
                <w:rFonts w:ascii="Helvetica" w:hAnsi="Helvetica"/>
                <w:b/>
                <w:bCs/>
                <w:sz w:val="24"/>
                <w:szCs w:val="24"/>
                <w:lang w:val="en-US"/>
              </w:rPr>
              <w:t>Write a short note on “the benefits of successful and safe events”</w:t>
            </w:r>
            <w:r>
              <w:rPr>
                <w:rFonts w:ascii="Geneva" w:hAnsi="Geneva"/>
                <w:sz w:val="24"/>
                <w:szCs w:val="24"/>
                <w:lang w:val="en-US"/>
              </w:rPr>
              <w:t>.</w:t>
            </w:r>
          </w:p>
          <w:p w14:paraId="73093DF8" w14:textId="77777777" w:rsidR="003D132A" w:rsidRDefault="003D132A">
            <w:pPr>
              <w:pStyle w:val="BodyA"/>
              <w:spacing w:after="0" w:line="240" w:lineRule="auto"/>
              <w:rPr>
                <w:rFonts w:ascii="Geneva" w:eastAsia="Geneva" w:hAnsi="Geneva" w:cs="Geneva"/>
                <w:sz w:val="24"/>
                <w:szCs w:val="24"/>
              </w:rPr>
            </w:pPr>
          </w:p>
          <w:p w14:paraId="449B5060" w14:textId="5EFED452" w:rsidR="003D132A" w:rsidRDefault="00193C2D" w:rsidP="006321BB">
            <w:pPr>
              <w:pStyle w:val="BodyA"/>
              <w:spacing w:after="0" w:line="240" w:lineRule="auto"/>
              <w:ind w:left="720"/>
              <w:jc w:val="both"/>
              <w:rPr>
                <w:rFonts w:ascii="Geneva" w:eastAsia="Geneva" w:hAnsi="Geneva" w:cs="Geneva"/>
                <w:sz w:val="24"/>
                <w:szCs w:val="24"/>
              </w:rPr>
            </w:pPr>
            <w:r>
              <w:rPr>
                <w:rFonts w:ascii="Geneva" w:hAnsi="Geneva"/>
                <w:sz w:val="24"/>
                <w:szCs w:val="24"/>
                <w:lang w:val="en-US"/>
              </w:rPr>
              <w:t xml:space="preserve">The benefits of successful and safe events mean having an event with efficient movement of people and equipment.  It also means reduction to the likelihood of issues or crises.  Costing that results from security, repairs and cleaning activities. Responding quickly to unexpected </w:t>
            </w:r>
            <w:r w:rsidR="006321BB">
              <w:rPr>
                <w:rFonts w:ascii="Geneva" w:hAnsi="Geneva"/>
                <w:sz w:val="24"/>
                <w:szCs w:val="24"/>
                <w:lang w:val="en-US"/>
              </w:rPr>
              <w:t xml:space="preserve">      </w:t>
            </w:r>
            <w:r>
              <w:rPr>
                <w:rFonts w:ascii="Geneva" w:hAnsi="Geneva"/>
                <w:sz w:val="24"/>
                <w:szCs w:val="24"/>
                <w:lang w:val="en-US"/>
              </w:rPr>
              <w:t xml:space="preserve">occurrences which is good for maintaining a secured environment.  </w:t>
            </w:r>
            <w:r w:rsidR="006321BB">
              <w:rPr>
                <w:rFonts w:ascii="Geneva" w:hAnsi="Geneva"/>
                <w:sz w:val="24"/>
                <w:szCs w:val="24"/>
                <w:lang w:val="en-US"/>
              </w:rPr>
              <w:t xml:space="preserve">  </w:t>
            </w:r>
            <w:r>
              <w:rPr>
                <w:rFonts w:ascii="Geneva" w:hAnsi="Geneva"/>
                <w:sz w:val="24"/>
                <w:szCs w:val="24"/>
                <w:lang w:val="en-US"/>
              </w:rPr>
              <w:t>Securing long term support from clients, staff, stakeholders.</w:t>
            </w:r>
          </w:p>
          <w:p w14:paraId="15674154" w14:textId="77777777" w:rsidR="003D132A" w:rsidRDefault="003D132A">
            <w:pPr>
              <w:pStyle w:val="BodyA"/>
              <w:spacing w:after="0" w:line="240" w:lineRule="auto"/>
              <w:ind w:left="720"/>
              <w:rPr>
                <w:rFonts w:ascii="Geneva" w:eastAsia="Geneva" w:hAnsi="Geneva" w:cs="Geneva"/>
                <w:sz w:val="24"/>
                <w:szCs w:val="24"/>
              </w:rPr>
            </w:pPr>
          </w:p>
          <w:p w14:paraId="3541EDD0" w14:textId="77777777" w:rsidR="003D132A" w:rsidRDefault="003D132A">
            <w:pPr>
              <w:pStyle w:val="BodyA"/>
              <w:spacing w:after="0" w:line="240" w:lineRule="auto"/>
              <w:rPr>
                <w:rFonts w:ascii="Geneva" w:eastAsia="Geneva" w:hAnsi="Geneva" w:cs="Geneva"/>
                <w:sz w:val="24"/>
                <w:szCs w:val="24"/>
              </w:rPr>
            </w:pPr>
          </w:p>
          <w:p w14:paraId="3D4D042D" w14:textId="77777777" w:rsidR="003D132A" w:rsidRDefault="00193C2D">
            <w:pPr>
              <w:pStyle w:val="BodyA"/>
              <w:spacing w:after="0" w:line="240" w:lineRule="auto"/>
              <w:rPr>
                <w:rFonts w:ascii="Helvetica" w:eastAsia="Helvetica" w:hAnsi="Helvetica" w:cs="Helvetica"/>
                <w:b/>
                <w:bCs/>
                <w:sz w:val="24"/>
                <w:szCs w:val="24"/>
              </w:rPr>
            </w:pPr>
            <w:r>
              <w:rPr>
                <w:rFonts w:ascii="Helvetica" w:hAnsi="Helvetica"/>
                <w:b/>
                <w:bCs/>
                <w:sz w:val="24"/>
                <w:szCs w:val="24"/>
                <w:lang w:val="en-US"/>
              </w:rPr>
              <w:t>Case Study</w:t>
            </w:r>
          </w:p>
          <w:p w14:paraId="4EA6145A" w14:textId="77777777" w:rsidR="003D132A" w:rsidRDefault="003D132A">
            <w:pPr>
              <w:pStyle w:val="BodyA"/>
              <w:spacing w:after="0" w:line="240" w:lineRule="auto"/>
              <w:ind w:left="720"/>
              <w:rPr>
                <w:rFonts w:ascii="Geneva" w:eastAsia="Geneva" w:hAnsi="Geneva" w:cs="Geneva"/>
                <w:sz w:val="24"/>
                <w:szCs w:val="24"/>
              </w:rPr>
            </w:pPr>
          </w:p>
          <w:p w14:paraId="5467B103" w14:textId="33980432" w:rsidR="003D132A" w:rsidRDefault="00193C2D" w:rsidP="006321BB">
            <w:pPr>
              <w:pStyle w:val="BodyA"/>
              <w:spacing w:after="0" w:line="240" w:lineRule="auto"/>
              <w:ind w:left="720"/>
              <w:jc w:val="both"/>
              <w:rPr>
                <w:rFonts w:ascii="Geneva" w:eastAsia="Geneva" w:hAnsi="Geneva" w:cs="Geneva"/>
                <w:sz w:val="24"/>
                <w:szCs w:val="24"/>
              </w:rPr>
            </w:pPr>
            <w:r>
              <w:rPr>
                <w:rFonts w:ascii="Geneva" w:hAnsi="Geneva"/>
                <w:sz w:val="24"/>
                <w:szCs w:val="24"/>
                <w:lang w:val="en-US"/>
              </w:rPr>
              <w:t xml:space="preserve">Adam is an event planner and deals particularly in the area of special party celebrations.  He received a call from a potential client, who wants the service. Their meeting has been scheduled for the next week.  If Adam gets this project, what do you think would be the </w:t>
            </w:r>
            <w:r w:rsidR="006321BB">
              <w:rPr>
                <w:rFonts w:ascii="Geneva" w:hAnsi="Geneva"/>
                <w:sz w:val="24"/>
                <w:szCs w:val="24"/>
                <w:lang w:val="en-US"/>
              </w:rPr>
              <w:t xml:space="preserve">          </w:t>
            </w:r>
            <w:r>
              <w:rPr>
                <w:rFonts w:ascii="Geneva" w:hAnsi="Geneva"/>
                <w:sz w:val="24"/>
                <w:szCs w:val="24"/>
                <w:lang w:val="en-US"/>
              </w:rPr>
              <w:t>sequence of working procedures?</w:t>
            </w:r>
          </w:p>
          <w:p w14:paraId="28FEA4A5" w14:textId="77777777" w:rsidR="003D132A" w:rsidRDefault="003D132A">
            <w:pPr>
              <w:pStyle w:val="BodyA"/>
              <w:spacing w:after="0" w:line="240" w:lineRule="auto"/>
              <w:ind w:left="720"/>
              <w:rPr>
                <w:rFonts w:ascii="Geneva" w:eastAsia="Geneva" w:hAnsi="Geneva" w:cs="Geneva"/>
                <w:sz w:val="24"/>
                <w:szCs w:val="24"/>
              </w:rPr>
            </w:pPr>
          </w:p>
          <w:p w14:paraId="4BFF1EA4" w14:textId="77777777" w:rsidR="003D132A" w:rsidRDefault="00193C2D">
            <w:pPr>
              <w:pStyle w:val="BodyA"/>
              <w:spacing w:after="0" w:line="240" w:lineRule="auto"/>
              <w:ind w:left="720"/>
              <w:rPr>
                <w:rFonts w:ascii="Geneva" w:eastAsia="Geneva" w:hAnsi="Geneva" w:cs="Geneva"/>
                <w:sz w:val="24"/>
                <w:szCs w:val="24"/>
              </w:rPr>
            </w:pPr>
            <w:r>
              <w:rPr>
                <w:rFonts w:ascii="Geneva" w:hAnsi="Geneva"/>
                <w:sz w:val="24"/>
                <w:szCs w:val="24"/>
                <w:lang w:val="en-US"/>
              </w:rPr>
              <w:t>a.</w:t>
            </w:r>
            <w:r>
              <w:rPr>
                <w:rFonts w:ascii="Geneva" w:hAnsi="Geneva"/>
                <w:sz w:val="24"/>
                <w:szCs w:val="24"/>
                <w:lang w:val="en-US"/>
              </w:rPr>
              <w:tab/>
              <w:t>Carefully interviewing clients</w:t>
            </w:r>
          </w:p>
          <w:p w14:paraId="1547451C" w14:textId="77777777" w:rsidR="003D132A" w:rsidRDefault="00193C2D">
            <w:pPr>
              <w:pStyle w:val="BodyA"/>
              <w:spacing w:after="0" w:line="240" w:lineRule="auto"/>
              <w:ind w:left="720"/>
              <w:rPr>
                <w:rFonts w:ascii="Geneva" w:eastAsia="Geneva" w:hAnsi="Geneva" w:cs="Geneva"/>
                <w:sz w:val="24"/>
                <w:szCs w:val="24"/>
              </w:rPr>
            </w:pPr>
            <w:r>
              <w:rPr>
                <w:rFonts w:ascii="Geneva" w:hAnsi="Geneva"/>
                <w:sz w:val="24"/>
                <w:szCs w:val="24"/>
                <w:lang w:val="en-US"/>
              </w:rPr>
              <w:t>b.</w:t>
            </w:r>
            <w:r>
              <w:rPr>
                <w:rFonts w:ascii="Geneva" w:hAnsi="Geneva"/>
                <w:sz w:val="24"/>
                <w:szCs w:val="24"/>
                <w:lang w:val="en-US"/>
              </w:rPr>
              <w:tab/>
              <w:t>Budgeting</w:t>
            </w:r>
          </w:p>
          <w:p w14:paraId="6A32FA3E" w14:textId="77777777" w:rsidR="003D132A" w:rsidRDefault="00193C2D">
            <w:pPr>
              <w:pStyle w:val="BodyA"/>
              <w:spacing w:after="0" w:line="240" w:lineRule="auto"/>
              <w:ind w:left="720"/>
              <w:rPr>
                <w:rFonts w:ascii="Geneva" w:eastAsia="Geneva" w:hAnsi="Geneva" w:cs="Geneva"/>
                <w:sz w:val="24"/>
                <w:szCs w:val="24"/>
              </w:rPr>
            </w:pPr>
            <w:r>
              <w:rPr>
                <w:rFonts w:ascii="Geneva" w:hAnsi="Geneva"/>
                <w:sz w:val="24"/>
                <w:szCs w:val="24"/>
                <w:lang w:val="en-US"/>
              </w:rPr>
              <w:t>c.</w:t>
            </w:r>
            <w:r>
              <w:rPr>
                <w:rFonts w:ascii="Geneva" w:hAnsi="Geneva"/>
                <w:sz w:val="24"/>
                <w:szCs w:val="24"/>
                <w:lang w:val="en-US"/>
              </w:rPr>
              <w:tab/>
              <w:t>Acquisition of permits</w:t>
            </w:r>
          </w:p>
          <w:p w14:paraId="40B709C5" w14:textId="77777777" w:rsidR="003D132A" w:rsidRDefault="00193C2D">
            <w:pPr>
              <w:pStyle w:val="BodyA"/>
              <w:spacing w:after="0" w:line="240" w:lineRule="auto"/>
              <w:ind w:left="720"/>
              <w:rPr>
                <w:rFonts w:ascii="Geneva" w:eastAsia="Geneva" w:hAnsi="Geneva" w:cs="Geneva"/>
                <w:sz w:val="24"/>
                <w:szCs w:val="24"/>
              </w:rPr>
            </w:pPr>
            <w:r>
              <w:rPr>
                <w:rFonts w:ascii="Geneva" w:hAnsi="Geneva"/>
                <w:sz w:val="24"/>
                <w:szCs w:val="24"/>
                <w:lang w:val="en-US"/>
              </w:rPr>
              <w:t>d.</w:t>
            </w:r>
            <w:r>
              <w:rPr>
                <w:rFonts w:ascii="Geneva" w:hAnsi="Geneva"/>
                <w:sz w:val="24"/>
                <w:szCs w:val="24"/>
                <w:lang w:val="en-US"/>
              </w:rPr>
              <w:tab/>
              <w:t>Food and catering arrangements</w:t>
            </w:r>
          </w:p>
          <w:p w14:paraId="48FE9DF6" w14:textId="77777777" w:rsidR="003D132A" w:rsidRDefault="00193C2D">
            <w:pPr>
              <w:pStyle w:val="BodyA"/>
              <w:spacing w:after="0" w:line="240" w:lineRule="auto"/>
              <w:ind w:left="720"/>
              <w:rPr>
                <w:rFonts w:ascii="Geneva" w:eastAsia="Geneva" w:hAnsi="Geneva" w:cs="Geneva"/>
                <w:sz w:val="24"/>
                <w:szCs w:val="24"/>
              </w:rPr>
            </w:pPr>
            <w:r>
              <w:rPr>
                <w:rFonts w:ascii="Geneva" w:hAnsi="Geneva"/>
                <w:sz w:val="24"/>
                <w:szCs w:val="24"/>
                <w:lang w:val="en-US"/>
              </w:rPr>
              <w:t>e.</w:t>
            </w:r>
            <w:r>
              <w:rPr>
                <w:rFonts w:ascii="Geneva" w:hAnsi="Geneva"/>
                <w:sz w:val="24"/>
                <w:szCs w:val="24"/>
                <w:lang w:val="en-US"/>
              </w:rPr>
              <w:tab/>
              <w:t>Decorating</w:t>
            </w:r>
          </w:p>
          <w:p w14:paraId="6AFEC693" w14:textId="77777777" w:rsidR="003D132A" w:rsidRDefault="00193C2D">
            <w:pPr>
              <w:pStyle w:val="BodyA"/>
              <w:spacing w:after="0" w:line="240" w:lineRule="auto"/>
              <w:ind w:left="720"/>
            </w:pPr>
            <w:r>
              <w:rPr>
                <w:rFonts w:ascii="Geneva" w:hAnsi="Geneva"/>
                <w:sz w:val="24"/>
                <w:szCs w:val="24"/>
                <w:lang w:val="en-US"/>
              </w:rPr>
              <w:t>f.</w:t>
            </w:r>
            <w:r>
              <w:rPr>
                <w:rFonts w:ascii="Geneva" w:hAnsi="Geneva"/>
                <w:sz w:val="24"/>
                <w:szCs w:val="24"/>
                <w:lang w:val="en-US"/>
              </w:rPr>
              <w:tab/>
              <w:t>Monitoring event</w:t>
            </w:r>
          </w:p>
        </w:tc>
      </w:tr>
    </w:tbl>
    <w:p w14:paraId="79ACC044" w14:textId="77777777" w:rsidR="003D132A" w:rsidRDefault="003D132A">
      <w:pPr>
        <w:pStyle w:val="BodyA"/>
        <w:widowControl w:val="0"/>
        <w:spacing w:line="240" w:lineRule="auto"/>
        <w:ind w:left="108" w:hanging="108"/>
      </w:pPr>
    </w:p>
    <w:p w14:paraId="7358E5BD" w14:textId="77777777" w:rsidR="003D132A" w:rsidRDefault="003D132A">
      <w:pPr>
        <w:pStyle w:val="BodyA"/>
        <w:widowControl w:val="0"/>
        <w:spacing w:line="240" w:lineRule="auto"/>
      </w:pPr>
    </w:p>
    <w:p w14:paraId="34727960" w14:textId="77777777" w:rsidR="003D132A" w:rsidRDefault="003D132A">
      <w:pPr>
        <w:pStyle w:val="BodyA"/>
        <w:spacing w:after="0" w:line="240" w:lineRule="auto"/>
        <w:rPr>
          <w:b/>
          <w:bCs/>
          <w:color w:val="002060"/>
          <w:sz w:val="28"/>
          <w:szCs w:val="28"/>
          <w:u w:color="002060"/>
          <w:lang w:val="en-US"/>
        </w:rPr>
      </w:pPr>
    </w:p>
    <w:p w14:paraId="26A71924" w14:textId="77777777" w:rsidR="003D132A" w:rsidRDefault="00193C2D">
      <w:pPr>
        <w:pStyle w:val="BodyA"/>
        <w:spacing w:after="0" w:line="240" w:lineRule="auto"/>
        <w:rPr>
          <w:b/>
          <w:bCs/>
          <w:color w:val="002060"/>
          <w:sz w:val="28"/>
          <w:szCs w:val="28"/>
          <w:u w:color="002060"/>
        </w:rPr>
      </w:pPr>
      <w:r>
        <w:rPr>
          <w:b/>
          <w:bCs/>
          <w:color w:val="002060"/>
          <w:sz w:val="28"/>
          <w:szCs w:val="28"/>
          <w:u w:color="002060"/>
          <w:lang w:val="en-US"/>
        </w:rPr>
        <w:t>Student Statement:</w:t>
      </w:r>
    </w:p>
    <w:p w14:paraId="737C3592" w14:textId="77777777" w:rsidR="003D132A" w:rsidRDefault="003D132A">
      <w:pPr>
        <w:pStyle w:val="BodyA"/>
        <w:spacing w:after="0" w:line="240" w:lineRule="auto"/>
        <w:rPr>
          <w:b/>
          <w:bCs/>
          <w:color w:val="001AE6"/>
          <w:u w:color="001AE6"/>
          <w:lang w:val="en-US"/>
        </w:rPr>
      </w:pPr>
    </w:p>
    <w:p w14:paraId="7F20046B" w14:textId="77777777" w:rsidR="003D132A" w:rsidRDefault="00193C2D">
      <w:pPr>
        <w:pStyle w:val="BodyA"/>
        <w:spacing w:after="0" w:line="240" w:lineRule="auto"/>
      </w:pPr>
      <w:r>
        <w:rPr>
          <w:lang w:val="en-US"/>
        </w:rPr>
        <w:t>By submitting this assignment, I confirm that this is my own work.</w:t>
      </w:r>
    </w:p>
    <w:p w14:paraId="0A5669BF" w14:textId="77777777" w:rsidR="003D132A" w:rsidRDefault="003D132A">
      <w:pPr>
        <w:pStyle w:val="BodyA"/>
        <w:spacing w:after="0" w:line="240" w:lineRule="auto"/>
        <w:rPr>
          <w:lang w:val="en-US"/>
        </w:rPr>
      </w:pPr>
    </w:p>
    <w:p w14:paraId="30237504" w14:textId="77777777" w:rsidR="003D132A" w:rsidRDefault="003D132A">
      <w:pPr>
        <w:pStyle w:val="BodyA"/>
        <w:spacing w:after="0" w:line="240" w:lineRule="auto"/>
        <w:rPr>
          <w:lang w:val="en-US"/>
        </w:rPr>
      </w:pPr>
    </w:p>
    <w:p w14:paraId="5B4CEFDF" w14:textId="77777777" w:rsidR="003D132A" w:rsidRDefault="003D132A">
      <w:pPr>
        <w:pStyle w:val="BodyA"/>
        <w:spacing w:after="0" w:line="240" w:lineRule="auto"/>
        <w:rPr>
          <w:lang w:val="en-US"/>
        </w:rPr>
      </w:pPr>
    </w:p>
    <w:tbl>
      <w:tblPr>
        <w:tblW w:w="924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10"/>
        <w:gridCol w:w="4035"/>
        <w:gridCol w:w="1276"/>
        <w:gridCol w:w="1621"/>
      </w:tblGrid>
      <w:tr w:rsidR="003D132A" w14:paraId="4D69C6F5" w14:textId="77777777">
        <w:trPr>
          <w:trHeight w:val="260"/>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19B1A8D" w14:textId="77777777" w:rsidR="003D132A" w:rsidRDefault="00193C2D">
            <w:pPr>
              <w:pStyle w:val="BodyA"/>
            </w:pPr>
            <w:r>
              <w:rPr>
                <w:lang w:val="en-US"/>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565337" w14:textId="77777777" w:rsidR="003D132A" w:rsidRDefault="00193C2D">
            <w:pPr>
              <w:pStyle w:val="Body"/>
            </w:pPr>
            <w:proofErr w:type="spellStart"/>
            <w:r>
              <w:rPr>
                <w:rFonts w:ascii="Calibri" w:eastAsia="Calibri" w:hAnsi="Calibri" w:cs="Calibri"/>
                <w:sz w:val="22"/>
                <w:szCs w:val="22"/>
              </w:rPr>
              <w:t>Tawia</w:t>
            </w:r>
            <w:proofErr w:type="spellEnd"/>
            <w:r>
              <w:rPr>
                <w:rFonts w:ascii="Calibri" w:eastAsia="Calibri" w:hAnsi="Calibri" w:cs="Calibri"/>
                <w:sz w:val="22"/>
                <w:szCs w:val="22"/>
              </w:rPr>
              <w:t xml:space="preserve"> Hansen Mensah-</w:t>
            </w:r>
            <w:proofErr w:type="spellStart"/>
            <w:r>
              <w:rPr>
                <w:rFonts w:ascii="Calibri" w:eastAsia="Calibri" w:hAnsi="Calibri" w:cs="Calibri"/>
                <w:sz w:val="22"/>
                <w:szCs w:val="22"/>
              </w:rPr>
              <w:t>Fawzy</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8C31D1A" w14:textId="77777777" w:rsidR="003D132A" w:rsidRDefault="00193C2D">
            <w:pPr>
              <w:pStyle w:val="BodyA"/>
              <w:spacing w:after="0" w:line="240" w:lineRule="auto"/>
            </w:pPr>
            <w:r>
              <w:rPr>
                <w:lang w:val="en-US"/>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04A28" w14:textId="66FDA90A" w:rsidR="003D132A" w:rsidRDefault="006321BB">
            <w:pPr>
              <w:pStyle w:val="Body"/>
            </w:pPr>
            <w:r>
              <w:rPr>
                <w:rFonts w:ascii="Calibri" w:eastAsia="Calibri" w:hAnsi="Calibri" w:cs="Calibri"/>
                <w:sz w:val="22"/>
                <w:szCs w:val="22"/>
              </w:rPr>
              <w:t>08</w:t>
            </w:r>
            <w:r w:rsidR="00193C2D">
              <w:rPr>
                <w:rFonts w:ascii="Calibri" w:eastAsia="Calibri" w:hAnsi="Calibri" w:cs="Calibri"/>
                <w:sz w:val="22"/>
                <w:szCs w:val="22"/>
              </w:rPr>
              <w:t>/</w:t>
            </w:r>
            <w:r>
              <w:rPr>
                <w:rFonts w:ascii="Calibri" w:eastAsia="Calibri" w:hAnsi="Calibri" w:cs="Calibri"/>
                <w:sz w:val="22"/>
                <w:szCs w:val="22"/>
              </w:rPr>
              <w:t>02</w:t>
            </w:r>
            <w:r w:rsidR="00193C2D">
              <w:rPr>
                <w:rFonts w:ascii="Calibri" w:eastAsia="Calibri" w:hAnsi="Calibri" w:cs="Calibri"/>
                <w:sz w:val="22"/>
                <w:szCs w:val="22"/>
              </w:rPr>
              <w:t>/201</w:t>
            </w:r>
            <w:r>
              <w:rPr>
                <w:rFonts w:ascii="Calibri" w:eastAsia="Calibri" w:hAnsi="Calibri" w:cs="Calibri"/>
                <w:sz w:val="22"/>
                <w:szCs w:val="22"/>
              </w:rPr>
              <w:t>9</w:t>
            </w:r>
          </w:p>
        </w:tc>
      </w:tr>
    </w:tbl>
    <w:p w14:paraId="6E028A74" w14:textId="77777777" w:rsidR="003D132A" w:rsidRDefault="003D132A">
      <w:pPr>
        <w:pStyle w:val="BodyA"/>
        <w:widowControl w:val="0"/>
        <w:spacing w:after="0" w:line="240" w:lineRule="auto"/>
        <w:ind w:left="108" w:hanging="108"/>
        <w:rPr>
          <w:lang w:val="en-US"/>
        </w:rPr>
      </w:pPr>
    </w:p>
    <w:p w14:paraId="72868218" w14:textId="77777777" w:rsidR="003D132A" w:rsidRDefault="003D132A">
      <w:pPr>
        <w:pStyle w:val="BodyA"/>
        <w:widowControl w:val="0"/>
        <w:spacing w:after="0" w:line="240" w:lineRule="auto"/>
        <w:rPr>
          <w:lang w:val="en-US"/>
        </w:rPr>
      </w:pPr>
    </w:p>
    <w:p w14:paraId="2D39B999" w14:textId="77777777" w:rsidR="003D132A" w:rsidRDefault="003D132A">
      <w:pPr>
        <w:pStyle w:val="BodyA"/>
        <w:rPr>
          <w:lang w:val="en-US"/>
        </w:rPr>
      </w:pPr>
    </w:p>
    <w:p w14:paraId="1A91E532" w14:textId="77777777" w:rsidR="003D132A" w:rsidRDefault="003D132A">
      <w:pPr>
        <w:pStyle w:val="BodyA"/>
        <w:rPr>
          <w:lang w:val="en-US"/>
        </w:rPr>
      </w:pPr>
    </w:p>
    <w:p w14:paraId="6A1274FF" w14:textId="77777777" w:rsidR="003D132A" w:rsidRDefault="00193C2D">
      <w:pPr>
        <w:pStyle w:val="BodyA"/>
        <w:shd w:val="clear" w:color="auto" w:fill="D9D9D9"/>
        <w:rPr>
          <w:b/>
          <w:bCs/>
          <w:sz w:val="32"/>
          <w:szCs w:val="32"/>
        </w:rPr>
      </w:pPr>
      <w:r>
        <w:rPr>
          <w:b/>
          <w:bCs/>
          <w:sz w:val="28"/>
          <w:szCs w:val="28"/>
          <w:lang w:val="en-US"/>
        </w:rPr>
        <w:t>For Tutor / Assessor Use Only</w:t>
      </w:r>
    </w:p>
    <w:tbl>
      <w:tblPr>
        <w:tblW w:w="924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21"/>
        <w:gridCol w:w="4621"/>
      </w:tblGrid>
      <w:tr w:rsidR="003D132A" w14:paraId="6ACE0A7B" w14:textId="77777777">
        <w:trPr>
          <w:trHeight w:val="30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11F3F90" w14:textId="77777777" w:rsidR="003D132A" w:rsidRDefault="00193C2D">
            <w:pPr>
              <w:pStyle w:val="BodyA"/>
            </w:pPr>
            <w:r>
              <w:rPr>
                <w:b/>
                <w:bCs/>
                <w:color w:val="002060"/>
                <w:u w:color="002060"/>
                <w:lang w:val="en-US"/>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D66ADB" w14:textId="77777777" w:rsidR="003D132A" w:rsidRDefault="003D132A"/>
        </w:tc>
      </w:tr>
      <w:tr w:rsidR="003D132A" w14:paraId="31D3D02E" w14:textId="77777777">
        <w:trPr>
          <w:trHeight w:val="30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D74EFFD" w14:textId="77777777" w:rsidR="003D132A" w:rsidRDefault="00193C2D">
            <w:pPr>
              <w:pStyle w:val="BodyA"/>
              <w:spacing w:after="0" w:line="240" w:lineRule="auto"/>
            </w:pPr>
            <w:r>
              <w:rPr>
                <w:b/>
                <w:bCs/>
                <w:color w:val="002060"/>
                <w:u w:color="002060"/>
                <w:lang w:val="en-US"/>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27BEEA" w14:textId="77777777" w:rsidR="003D132A" w:rsidRDefault="003D132A"/>
        </w:tc>
      </w:tr>
      <w:tr w:rsidR="003D132A" w14:paraId="745CDF6E" w14:textId="77777777">
        <w:trPr>
          <w:trHeight w:val="30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5E63EE4" w14:textId="77777777" w:rsidR="003D132A" w:rsidRDefault="00193C2D">
            <w:pPr>
              <w:pStyle w:val="BodyA"/>
              <w:spacing w:after="0" w:line="240" w:lineRule="auto"/>
            </w:pPr>
            <w:r>
              <w:rPr>
                <w:b/>
                <w:bCs/>
                <w:color w:val="002060"/>
                <w:u w:color="002060"/>
                <w:lang w:val="en-US"/>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0783ED" w14:textId="77777777" w:rsidR="003D132A" w:rsidRDefault="003D132A"/>
        </w:tc>
      </w:tr>
    </w:tbl>
    <w:p w14:paraId="29F471FA" w14:textId="77777777" w:rsidR="003D132A" w:rsidRDefault="003D132A">
      <w:pPr>
        <w:pStyle w:val="BodyA"/>
        <w:widowControl w:val="0"/>
        <w:shd w:val="clear" w:color="auto" w:fill="D9D9D9"/>
        <w:spacing w:line="240" w:lineRule="auto"/>
        <w:ind w:left="108" w:hanging="108"/>
        <w:rPr>
          <w:b/>
          <w:bCs/>
          <w:sz w:val="32"/>
          <w:szCs w:val="32"/>
        </w:rPr>
      </w:pPr>
    </w:p>
    <w:p w14:paraId="21C556C5" w14:textId="77777777" w:rsidR="003D132A" w:rsidRDefault="003D132A">
      <w:pPr>
        <w:pStyle w:val="BodyA"/>
        <w:widowControl w:val="0"/>
        <w:shd w:val="clear" w:color="auto" w:fill="D9D9D9"/>
        <w:spacing w:line="240" w:lineRule="auto"/>
        <w:rPr>
          <w:b/>
          <w:bCs/>
          <w:sz w:val="32"/>
          <w:szCs w:val="32"/>
        </w:rPr>
      </w:pPr>
    </w:p>
    <w:p w14:paraId="2A9E79F7" w14:textId="77777777" w:rsidR="003D132A" w:rsidRDefault="003D132A">
      <w:pPr>
        <w:pStyle w:val="BodyA"/>
        <w:rPr>
          <w:sz w:val="24"/>
          <w:szCs w:val="24"/>
        </w:rPr>
      </w:pPr>
    </w:p>
    <w:p w14:paraId="1CB9CDA0" w14:textId="77777777" w:rsidR="003D132A" w:rsidRDefault="003D132A">
      <w:pPr>
        <w:pStyle w:val="BodyA"/>
        <w:rPr>
          <w:sz w:val="24"/>
          <w:szCs w:val="24"/>
        </w:rPr>
      </w:pPr>
    </w:p>
    <w:p w14:paraId="1F124540" w14:textId="77777777" w:rsidR="003D132A" w:rsidRDefault="003D132A">
      <w:pPr>
        <w:pStyle w:val="BodyA"/>
        <w:rPr>
          <w:sz w:val="24"/>
          <w:szCs w:val="24"/>
        </w:rPr>
      </w:pPr>
    </w:p>
    <w:p w14:paraId="1AF75EBA" w14:textId="77777777" w:rsidR="003D132A" w:rsidRDefault="003D132A">
      <w:pPr>
        <w:pStyle w:val="BodyA"/>
        <w:rPr>
          <w:sz w:val="24"/>
          <w:szCs w:val="24"/>
        </w:rPr>
      </w:pPr>
    </w:p>
    <w:p w14:paraId="1EF9BB12" w14:textId="77777777" w:rsidR="003D132A" w:rsidRDefault="003D132A">
      <w:pPr>
        <w:pStyle w:val="BodyA"/>
        <w:rPr>
          <w:sz w:val="24"/>
          <w:szCs w:val="24"/>
        </w:rPr>
      </w:pPr>
    </w:p>
    <w:p w14:paraId="6D8A6F89" w14:textId="77777777" w:rsidR="003D132A" w:rsidRDefault="003D132A">
      <w:pPr>
        <w:pStyle w:val="BodyA"/>
        <w:rPr>
          <w:sz w:val="24"/>
          <w:szCs w:val="24"/>
        </w:rPr>
      </w:pPr>
    </w:p>
    <w:p w14:paraId="72E5DE57" w14:textId="77777777" w:rsidR="003D132A" w:rsidRDefault="003D132A">
      <w:pPr>
        <w:pStyle w:val="BodyA"/>
        <w:rPr>
          <w:sz w:val="24"/>
          <w:szCs w:val="24"/>
        </w:rPr>
      </w:pPr>
    </w:p>
    <w:p w14:paraId="778FAE4E" w14:textId="77777777" w:rsidR="003D132A" w:rsidRDefault="003D132A">
      <w:pPr>
        <w:pStyle w:val="BodyA"/>
        <w:rPr>
          <w:sz w:val="24"/>
          <w:szCs w:val="24"/>
        </w:rPr>
      </w:pPr>
    </w:p>
    <w:p w14:paraId="5E1EEC88" w14:textId="77777777" w:rsidR="003D132A" w:rsidRDefault="003D132A">
      <w:pPr>
        <w:pStyle w:val="BodyA"/>
      </w:pPr>
    </w:p>
    <w:sectPr w:rsidR="003D132A">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1D8E17" w14:textId="77777777" w:rsidR="007B69D9" w:rsidRDefault="007B69D9">
      <w:r>
        <w:separator/>
      </w:r>
    </w:p>
  </w:endnote>
  <w:endnote w:type="continuationSeparator" w:id="0">
    <w:p w14:paraId="0532F6C6" w14:textId="77777777" w:rsidR="007B69D9" w:rsidRDefault="007B6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neva">
    <w:altName w:val="Arial"/>
    <w:charset w:val="00"/>
    <w:family w:val="roman"/>
    <w:pitch w:val="default"/>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36BB1" w14:textId="77777777" w:rsidR="003D132A" w:rsidRDefault="003D132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C06086" w14:textId="77777777" w:rsidR="007B69D9" w:rsidRDefault="007B69D9">
      <w:r>
        <w:separator/>
      </w:r>
    </w:p>
  </w:footnote>
  <w:footnote w:type="continuationSeparator" w:id="0">
    <w:p w14:paraId="1F361DF0" w14:textId="77777777" w:rsidR="007B69D9" w:rsidRDefault="007B6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1F7DF" w14:textId="77777777" w:rsidR="003D132A" w:rsidRDefault="003D132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F9269B"/>
    <w:multiLevelType w:val="hybridMultilevel"/>
    <w:tmpl w:val="69E84DBE"/>
    <w:lvl w:ilvl="0" w:tplc="F000F150">
      <w:start w:val="1"/>
      <w:numFmt w:val="bullet"/>
      <w:lvlText w:val="•"/>
      <w:lvlJc w:val="left"/>
      <w:pPr>
        <w:ind w:left="180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1" w:tplc="25C2DB84">
      <w:start w:val="1"/>
      <w:numFmt w:val="bullet"/>
      <w:lvlText w:val="•"/>
      <w:lvlJc w:val="left"/>
      <w:pPr>
        <w:ind w:left="108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2" w:tplc="00A29322">
      <w:start w:val="1"/>
      <w:numFmt w:val="bullet"/>
      <w:lvlText w:val="•"/>
      <w:lvlJc w:val="left"/>
      <w:pPr>
        <w:ind w:left="180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3" w:tplc="1E26004E">
      <w:start w:val="1"/>
      <w:numFmt w:val="bullet"/>
      <w:lvlText w:val="•"/>
      <w:lvlJc w:val="left"/>
      <w:pPr>
        <w:ind w:left="252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4" w:tplc="143EE61E">
      <w:start w:val="1"/>
      <w:numFmt w:val="bullet"/>
      <w:lvlText w:val="•"/>
      <w:lvlJc w:val="left"/>
      <w:pPr>
        <w:ind w:left="324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5" w:tplc="A0E2916A">
      <w:start w:val="1"/>
      <w:numFmt w:val="bullet"/>
      <w:lvlText w:val="•"/>
      <w:lvlJc w:val="left"/>
      <w:pPr>
        <w:ind w:left="396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6" w:tplc="386631B6">
      <w:start w:val="1"/>
      <w:numFmt w:val="bullet"/>
      <w:lvlText w:val="•"/>
      <w:lvlJc w:val="left"/>
      <w:pPr>
        <w:ind w:left="468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7" w:tplc="A18E6352">
      <w:start w:val="1"/>
      <w:numFmt w:val="bullet"/>
      <w:lvlText w:val="•"/>
      <w:lvlJc w:val="left"/>
      <w:pPr>
        <w:ind w:left="540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8" w:tplc="B4A49E54">
      <w:start w:val="1"/>
      <w:numFmt w:val="bullet"/>
      <w:lvlText w:val="•"/>
      <w:lvlJc w:val="left"/>
      <w:pPr>
        <w:ind w:left="612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02C3C33"/>
    <w:multiLevelType w:val="hybridMultilevel"/>
    <w:tmpl w:val="3EFE178C"/>
    <w:lvl w:ilvl="0" w:tplc="A4A27CCE">
      <w:start w:val="1"/>
      <w:numFmt w:val="bullet"/>
      <w:lvlText w:val="•"/>
      <w:lvlJc w:val="left"/>
      <w:pPr>
        <w:ind w:left="180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1" w:tplc="46CA37CE">
      <w:start w:val="1"/>
      <w:numFmt w:val="bullet"/>
      <w:lvlText w:val="•"/>
      <w:lvlJc w:val="left"/>
      <w:pPr>
        <w:ind w:left="108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2" w:tplc="68700B5E">
      <w:start w:val="1"/>
      <w:numFmt w:val="bullet"/>
      <w:lvlText w:val="•"/>
      <w:lvlJc w:val="left"/>
      <w:pPr>
        <w:ind w:left="180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3" w:tplc="713C9502">
      <w:start w:val="1"/>
      <w:numFmt w:val="bullet"/>
      <w:lvlText w:val="•"/>
      <w:lvlJc w:val="left"/>
      <w:pPr>
        <w:ind w:left="252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4" w:tplc="FE769518">
      <w:start w:val="1"/>
      <w:numFmt w:val="bullet"/>
      <w:lvlText w:val="•"/>
      <w:lvlJc w:val="left"/>
      <w:pPr>
        <w:ind w:left="324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5" w:tplc="38FED1EC">
      <w:start w:val="1"/>
      <w:numFmt w:val="bullet"/>
      <w:lvlText w:val="•"/>
      <w:lvlJc w:val="left"/>
      <w:pPr>
        <w:ind w:left="396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6" w:tplc="E31C4B70">
      <w:start w:val="1"/>
      <w:numFmt w:val="bullet"/>
      <w:lvlText w:val="•"/>
      <w:lvlJc w:val="left"/>
      <w:pPr>
        <w:ind w:left="468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7" w:tplc="94D2C8AE">
      <w:start w:val="1"/>
      <w:numFmt w:val="bullet"/>
      <w:lvlText w:val="•"/>
      <w:lvlJc w:val="left"/>
      <w:pPr>
        <w:ind w:left="540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lvl w:ilvl="8" w:tplc="4476D26E">
      <w:start w:val="1"/>
      <w:numFmt w:val="bullet"/>
      <w:lvlText w:val="•"/>
      <w:lvlJc w:val="left"/>
      <w:pPr>
        <w:ind w:left="6120" w:hanging="360"/>
      </w:pPr>
      <w:rPr>
        <w:rFonts w:ascii="Geneva" w:eastAsia="Geneva" w:hAnsi="Geneva" w:cs="Genev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32A"/>
    <w:rsid w:val="000179EC"/>
    <w:rsid w:val="00042ECD"/>
    <w:rsid w:val="000E6638"/>
    <w:rsid w:val="00114823"/>
    <w:rsid w:val="00124F1A"/>
    <w:rsid w:val="00193C2D"/>
    <w:rsid w:val="001C000D"/>
    <w:rsid w:val="0031366C"/>
    <w:rsid w:val="00352A05"/>
    <w:rsid w:val="00384858"/>
    <w:rsid w:val="003D132A"/>
    <w:rsid w:val="003F3A5D"/>
    <w:rsid w:val="00402FE5"/>
    <w:rsid w:val="004A55C5"/>
    <w:rsid w:val="00563392"/>
    <w:rsid w:val="00597BCB"/>
    <w:rsid w:val="006321BB"/>
    <w:rsid w:val="006E2B1A"/>
    <w:rsid w:val="007B69D9"/>
    <w:rsid w:val="007F4C6B"/>
    <w:rsid w:val="00893E38"/>
    <w:rsid w:val="008C4D12"/>
    <w:rsid w:val="008E3898"/>
    <w:rsid w:val="00936529"/>
    <w:rsid w:val="0094576F"/>
    <w:rsid w:val="009A1168"/>
    <w:rsid w:val="009B091D"/>
    <w:rsid w:val="009B5AF0"/>
    <w:rsid w:val="009C3648"/>
    <w:rsid w:val="009E4662"/>
    <w:rsid w:val="00A3245A"/>
    <w:rsid w:val="00A4281B"/>
    <w:rsid w:val="00A607CC"/>
    <w:rsid w:val="00A6778D"/>
    <w:rsid w:val="00BD7DB6"/>
    <w:rsid w:val="00C939BF"/>
    <w:rsid w:val="00D91D97"/>
    <w:rsid w:val="00DC0F00"/>
    <w:rsid w:val="00DE34DD"/>
    <w:rsid w:val="00E55F2F"/>
    <w:rsid w:val="00E576C9"/>
    <w:rsid w:val="00F160C2"/>
    <w:rsid w:val="00F45BCA"/>
    <w:rsid w:val="00F75FFC"/>
    <w:rsid w:val="00F955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2AFED"/>
  <w15:docId w15:val="{CBC14751-8008-4509-9A22-8BF401F08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Default">
    <w:name w:val="Default"/>
    <w:rPr>
      <w:rFonts w:ascii="Calibri" w:eastAsia="Calibri" w:hAnsi="Calibri" w:cs="Calibri"/>
      <w:color w:val="000000"/>
      <w:sz w:val="24"/>
      <w:szCs w:val="24"/>
      <w:u w:color="000000"/>
      <w:lang w:val="en-US"/>
    </w:rPr>
  </w:style>
  <w:style w:type="paragraph" w:customStyle="1" w:styleId="BodyA">
    <w:name w:val="Body A"/>
    <w:pPr>
      <w:spacing w:after="200" w:line="276" w:lineRule="auto"/>
    </w:pPr>
    <w:rPr>
      <w:rFonts w:ascii="Calibri" w:eastAsia="Calibri" w:hAnsi="Calibri" w:cs="Calibri"/>
      <w:color w:val="000000"/>
      <w:sz w:val="22"/>
      <w:szCs w:val="22"/>
      <w:u w:color="000000"/>
    </w:rPr>
  </w:style>
  <w:style w:type="paragraph" w:customStyle="1" w:styleId="Body">
    <w:name w:val="Body"/>
    <w:rPr>
      <w:rFont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1201</TotalTime>
  <Pages>1</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17</cp:revision>
  <dcterms:created xsi:type="dcterms:W3CDTF">2019-01-10T23:10:00Z</dcterms:created>
  <dcterms:modified xsi:type="dcterms:W3CDTF">2019-02-09T14:02:00Z</dcterms:modified>
</cp:coreProperties>
</file>