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0E1CD5" w14:textId="735A7554" w:rsidR="009C5F2F" w:rsidRDefault="009C5F2F" w:rsidP="009C5F2F">
      <w:pPr>
        <w:pStyle w:val="ListParagraph"/>
        <w:autoSpaceDE w:val="0"/>
        <w:autoSpaceDN w:val="0"/>
        <w:adjustRightInd w:val="0"/>
        <w:spacing w:after="0" w:line="240" w:lineRule="auto"/>
        <w:jc w:val="center"/>
        <w:rPr>
          <w:rFonts w:ascii="Calibri" w:hAnsi="Calibri" w:cs="Calibri"/>
          <w:color w:val="000000"/>
          <w:sz w:val="36"/>
          <w:szCs w:val="36"/>
        </w:rPr>
      </w:pPr>
      <w:r w:rsidRPr="009C5F2F">
        <w:rPr>
          <w:rFonts w:ascii="Calibri" w:hAnsi="Calibri" w:cs="Calibri"/>
          <w:color w:val="000000"/>
          <w:sz w:val="36"/>
          <w:szCs w:val="36"/>
        </w:rPr>
        <w:t xml:space="preserve">Market </w:t>
      </w:r>
      <w:r>
        <w:rPr>
          <w:rFonts w:ascii="Calibri" w:hAnsi="Calibri" w:cs="Calibri"/>
          <w:color w:val="000000"/>
          <w:sz w:val="36"/>
          <w:szCs w:val="36"/>
        </w:rPr>
        <w:t>R</w:t>
      </w:r>
      <w:r w:rsidRPr="009C5F2F">
        <w:rPr>
          <w:rFonts w:ascii="Calibri" w:hAnsi="Calibri" w:cs="Calibri"/>
          <w:color w:val="000000"/>
          <w:sz w:val="36"/>
          <w:szCs w:val="36"/>
        </w:rPr>
        <w:t>esearch Assignment</w:t>
      </w:r>
    </w:p>
    <w:p w14:paraId="705417A4" w14:textId="651BDFCB" w:rsidR="009C5F2F" w:rsidRDefault="009C5F2F" w:rsidP="009C5F2F">
      <w:pPr>
        <w:pStyle w:val="ListParagraph"/>
        <w:autoSpaceDE w:val="0"/>
        <w:autoSpaceDN w:val="0"/>
        <w:adjustRightInd w:val="0"/>
        <w:spacing w:after="0" w:line="240" w:lineRule="auto"/>
        <w:jc w:val="center"/>
        <w:rPr>
          <w:rFonts w:ascii="Calibri" w:hAnsi="Calibri" w:cs="Calibri"/>
          <w:color w:val="000000"/>
          <w:sz w:val="36"/>
          <w:szCs w:val="36"/>
        </w:rPr>
      </w:pPr>
    </w:p>
    <w:p w14:paraId="79655A44" w14:textId="77777777" w:rsidR="009C5F2F" w:rsidRPr="009C5F2F" w:rsidRDefault="009C5F2F" w:rsidP="009C5F2F">
      <w:pPr>
        <w:pStyle w:val="ListParagraph"/>
        <w:autoSpaceDE w:val="0"/>
        <w:autoSpaceDN w:val="0"/>
        <w:adjustRightInd w:val="0"/>
        <w:spacing w:after="0" w:line="240" w:lineRule="auto"/>
        <w:jc w:val="center"/>
        <w:rPr>
          <w:rFonts w:ascii="Calibri" w:hAnsi="Calibri" w:cs="Calibri"/>
          <w:color w:val="000000"/>
          <w:sz w:val="36"/>
          <w:szCs w:val="36"/>
        </w:rPr>
      </w:pPr>
    </w:p>
    <w:p w14:paraId="46636F27" w14:textId="7252AC01" w:rsidR="004F6988" w:rsidRPr="00EE34A5" w:rsidRDefault="004F6988" w:rsidP="004F6988">
      <w:pPr>
        <w:autoSpaceDE w:val="0"/>
        <w:autoSpaceDN w:val="0"/>
        <w:adjustRightInd w:val="0"/>
        <w:spacing w:after="0" w:line="240" w:lineRule="auto"/>
        <w:rPr>
          <w:rFonts w:ascii="Calibri" w:hAnsi="Calibri" w:cs="Calibri"/>
          <w:b/>
          <w:color w:val="000000"/>
          <w:sz w:val="24"/>
          <w:szCs w:val="24"/>
        </w:rPr>
      </w:pPr>
      <w:proofErr w:type="spellStart"/>
      <w:r w:rsidRPr="00EE34A5">
        <w:rPr>
          <w:rFonts w:ascii="Calibri" w:hAnsi="Calibri" w:cs="Calibri"/>
          <w:b/>
          <w:color w:val="000000"/>
          <w:sz w:val="24"/>
          <w:szCs w:val="24"/>
        </w:rPr>
        <w:t>i</w:t>
      </w:r>
      <w:proofErr w:type="spellEnd"/>
      <w:r w:rsidRPr="00EE34A5">
        <w:rPr>
          <w:rFonts w:ascii="Calibri" w:hAnsi="Calibri" w:cs="Calibri"/>
          <w:b/>
          <w:color w:val="000000"/>
          <w:sz w:val="24"/>
          <w:szCs w:val="24"/>
        </w:rPr>
        <w:t>. What does market research mean?</w:t>
      </w:r>
    </w:p>
    <w:p w14:paraId="689D8F4F" w14:textId="5EB60040" w:rsidR="004F6988" w:rsidRDefault="004F6988" w:rsidP="004F6988">
      <w:pPr>
        <w:autoSpaceDE w:val="0"/>
        <w:autoSpaceDN w:val="0"/>
        <w:adjustRightInd w:val="0"/>
        <w:spacing w:after="0" w:line="240" w:lineRule="auto"/>
        <w:rPr>
          <w:rFonts w:ascii="Calibri" w:hAnsi="Calibri" w:cs="Calibri"/>
          <w:color w:val="000000"/>
          <w:sz w:val="24"/>
          <w:szCs w:val="24"/>
        </w:rPr>
      </w:pPr>
    </w:p>
    <w:p w14:paraId="07348865" w14:textId="537E1662" w:rsidR="004F6988" w:rsidRDefault="004F6988" w:rsidP="004F6988">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Market research is the research of a customer’s preferences, wants and needs.</w:t>
      </w:r>
    </w:p>
    <w:p w14:paraId="4522AF90" w14:textId="77777777" w:rsidR="004F6988" w:rsidRDefault="004F6988" w:rsidP="004F6988">
      <w:pPr>
        <w:autoSpaceDE w:val="0"/>
        <w:autoSpaceDN w:val="0"/>
        <w:adjustRightInd w:val="0"/>
        <w:spacing w:after="0" w:line="240" w:lineRule="auto"/>
        <w:rPr>
          <w:rFonts w:ascii="Calibri" w:hAnsi="Calibri" w:cs="Calibri"/>
          <w:color w:val="000000"/>
          <w:sz w:val="24"/>
          <w:szCs w:val="24"/>
        </w:rPr>
      </w:pPr>
    </w:p>
    <w:p w14:paraId="6FABFBB7" w14:textId="0E469E74" w:rsidR="004F6988" w:rsidRPr="009C5F2F" w:rsidRDefault="004F6988" w:rsidP="004F6988">
      <w:pPr>
        <w:autoSpaceDE w:val="0"/>
        <w:autoSpaceDN w:val="0"/>
        <w:adjustRightInd w:val="0"/>
        <w:spacing w:after="0" w:line="240" w:lineRule="auto"/>
        <w:rPr>
          <w:rFonts w:ascii="Calibri" w:hAnsi="Calibri" w:cs="Calibri"/>
          <w:b/>
          <w:color w:val="000000"/>
          <w:sz w:val="24"/>
          <w:szCs w:val="24"/>
        </w:rPr>
      </w:pPr>
      <w:r w:rsidRPr="009C5F2F">
        <w:rPr>
          <w:rFonts w:ascii="Calibri" w:hAnsi="Calibri" w:cs="Calibri"/>
          <w:b/>
          <w:color w:val="000000"/>
          <w:sz w:val="24"/>
          <w:szCs w:val="24"/>
        </w:rPr>
        <w:t>ii. How would you differentiate between the terms ‘market research ‘and ‘marketing research’?</w:t>
      </w:r>
    </w:p>
    <w:p w14:paraId="1A21BB2C" w14:textId="1B16439B" w:rsidR="004F6988" w:rsidRDefault="004F6988" w:rsidP="004F6988">
      <w:pPr>
        <w:autoSpaceDE w:val="0"/>
        <w:autoSpaceDN w:val="0"/>
        <w:adjustRightInd w:val="0"/>
        <w:spacing w:after="0" w:line="240" w:lineRule="auto"/>
        <w:rPr>
          <w:rFonts w:ascii="Calibri" w:hAnsi="Calibri" w:cs="Calibri"/>
          <w:color w:val="000000"/>
          <w:sz w:val="24"/>
          <w:szCs w:val="24"/>
        </w:rPr>
      </w:pPr>
    </w:p>
    <w:p w14:paraId="402C42C3" w14:textId="5E55062C" w:rsidR="004F6988" w:rsidRDefault="004F6988" w:rsidP="004F6988">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I would differentiate between the two as follows:</w:t>
      </w:r>
    </w:p>
    <w:p w14:paraId="7EDAA7C3" w14:textId="10AC00AC" w:rsidR="004F6988" w:rsidRDefault="004F6988" w:rsidP="004F6988">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Market research is concerned with the researching of a customer’s preferences, wants and needs, whereas marketing research deals with research carried out to support marketing decisions.</w:t>
      </w:r>
    </w:p>
    <w:p w14:paraId="33E47F70" w14:textId="778B4355" w:rsidR="004F6988" w:rsidRDefault="004F6988" w:rsidP="004F6988">
      <w:pPr>
        <w:autoSpaceDE w:val="0"/>
        <w:autoSpaceDN w:val="0"/>
        <w:adjustRightInd w:val="0"/>
        <w:spacing w:after="0" w:line="240" w:lineRule="auto"/>
        <w:rPr>
          <w:rFonts w:ascii="Calibri" w:hAnsi="Calibri" w:cs="Calibri"/>
          <w:color w:val="000000"/>
          <w:sz w:val="24"/>
          <w:szCs w:val="24"/>
        </w:rPr>
      </w:pPr>
    </w:p>
    <w:p w14:paraId="5FF9AB26" w14:textId="34A30219" w:rsidR="004F6988" w:rsidRPr="009C5F2F" w:rsidRDefault="004F6988" w:rsidP="004F6988">
      <w:pPr>
        <w:autoSpaceDE w:val="0"/>
        <w:autoSpaceDN w:val="0"/>
        <w:adjustRightInd w:val="0"/>
        <w:spacing w:after="0" w:line="240" w:lineRule="auto"/>
        <w:rPr>
          <w:rFonts w:ascii="Calibri" w:hAnsi="Calibri" w:cs="Calibri"/>
          <w:b/>
          <w:color w:val="000000"/>
          <w:sz w:val="24"/>
          <w:szCs w:val="24"/>
        </w:rPr>
      </w:pPr>
      <w:r w:rsidRPr="009C5F2F">
        <w:rPr>
          <w:rFonts w:ascii="Calibri" w:hAnsi="Calibri" w:cs="Calibri"/>
          <w:b/>
          <w:color w:val="000000"/>
          <w:sz w:val="24"/>
          <w:szCs w:val="24"/>
        </w:rPr>
        <w:t>iv. List various types of market research methods used by the marketers.</w:t>
      </w:r>
    </w:p>
    <w:p w14:paraId="6C945A69" w14:textId="125D6C7A" w:rsidR="004F6988" w:rsidRDefault="004F6988" w:rsidP="004F6988">
      <w:pPr>
        <w:autoSpaceDE w:val="0"/>
        <w:autoSpaceDN w:val="0"/>
        <w:adjustRightInd w:val="0"/>
        <w:spacing w:after="0" w:line="240" w:lineRule="auto"/>
        <w:rPr>
          <w:rFonts w:ascii="Calibri" w:hAnsi="Calibri" w:cs="Calibri"/>
          <w:color w:val="000000"/>
          <w:sz w:val="24"/>
          <w:szCs w:val="24"/>
        </w:rPr>
      </w:pPr>
    </w:p>
    <w:p w14:paraId="25174164" w14:textId="3772194C" w:rsidR="004F6988" w:rsidRDefault="004F6988" w:rsidP="004F6988">
      <w:pPr>
        <w:pStyle w:val="ListParagraph"/>
        <w:numPr>
          <w:ilvl w:val="0"/>
          <w:numId w:val="1"/>
        </w:num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Product research</w:t>
      </w:r>
    </w:p>
    <w:p w14:paraId="2F413C45" w14:textId="6C661782" w:rsidR="004F6988" w:rsidRDefault="004F6988" w:rsidP="004F6988">
      <w:pPr>
        <w:pStyle w:val="ListParagraph"/>
        <w:numPr>
          <w:ilvl w:val="0"/>
          <w:numId w:val="1"/>
        </w:num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Customer research</w:t>
      </w:r>
    </w:p>
    <w:p w14:paraId="23A0C69F" w14:textId="24C1432F" w:rsidR="004F6988" w:rsidRDefault="004F6988" w:rsidP="004F6988">
      <w:pPr>
        <w:pStyle w:val="ListParagraph"/>
        <w:numPr>
          <w:ilvl w:val="0"/>
          <w:numId w:val="1"/>
        </w:num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Sales research</w:t>
      </w:r>
    </w:p>
    <w:p w14:paraId="253B19A3" w14:textId="0DB0E932" w:rsidR="004F6988" w:rsidRDefault="004F6988" w:rsidP="004F6988">
      <w:pPr>
        <w:pStyle w:val="ListParagraph"/>
        <w:numPr>
          <w:ilvl w:val="0"/>
          <w:numId w:val="1"/>
        </w:num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Promotions research</w:t>
      </w:r>
    </w:p>
    <w:p w14:paraId="56EEDAC3" w14:textId="2B7A8B2E" w:rsidR="004F6988" w:rsidRDefault="004F6988" w:rsidP="004F6988">
      <w:pPr>
        <w:pStyle w:val="ListParagraph"/>
        <w:numPr>
          <w:ilvl w:val="0"/>
          <w:numId w:val="1"/>
        </w:numPr>
        <w:autoSpaceDE w:val="0"/>
        <w:autoSpaceDN w:val="0"/>
        <w:adjustRightInd w:val="0"/>
        <w:spacing w:after="0" w:line="240" w:lineRule="auto"/>
        <w:rPr>
          <w:rFonts w:ascii="Calibri" w:hAnsi="Calibri" w:cs="Calibri"/>
          <w:color w:val="000000"/>
          <w:sz w:val="24"/>
          <w:szCs w:val="24"/>
        </w:rPr>
      </w:pPr>
      <w:r w:rsidRPr="004F6988">
        <w:rPr>
          <w:rFonts w:ascii="Calibri" w:hAnsi="Calibri" w:cs="Calibri"/>
          <w:color w:val="000000"/>
          <w:sz w:val="24"/>
          <w:szCs w:val="24"/>
        </w:rPr>
        <w:t>Marketing environment research</w:t>
      </w:r>
    </w:p>
    <w:p w14:paraId="173A2281" w14:textId="5238057D" w:rsidR="004F6988" w:rsidRPr="004F6988" w:rsidRDefault="004F6988" w:rsidP="004F6988">
      <w:pPr>
        <w:pStyle w:val="ListParagraph"/>
        <w:numPr>
          <w:ilvl w:val="0"/>
          <w:numId w:val="1"/>
        </w:numPr>
        <w:autoSpaceDE w:val="0"/>
        <w:autoSpaceDN w:val="0"/>
        <w:adjustRightInd w:val="0"/>
        <w:spacing w:after="0" w:line="240" w:lineRule="auto"/>
        <w:rPr>
          <w:rFonts w:ascii="Calibri" w:hAnsi="Calibri" w:cs="Calibri"/>
          <w:color w:val="000000"/>
          <w:sz w:val="24"/>
          <w:szCs w:val="24"/>
        </w:rPr>
      </w:pPr>
      <w:r w:rsidRPr="004F6988">
        <w:rPr>
          <w:rFonts w:ascii="Calibri" w:hAnsi="Calibri" w:cs="Calibri"/>
          <w:color w:val="000000"/>
          <w:sz w:val="24"/>
          <w:szCs w:val="24"/>
        </w:rPr>
        <w:t>Distribution research</w:t>
      </w:r>
    </w:p>
    <w:p w14:paraId="59A9EA0D" w14:textId="77777777" w:rsidR="004F6988" w:rsidRDefault="004F6988" w:rsidP="004F6988">
      <w:pPr>
        <w:autoSpaceDE w:val="0"/>
        <w:autoSpaceDN w:val="0"/>
        <w:adjustRightInd w:val="0"/>
        <w:spacing w:after="0" w:line="240" w:lineRule="auto"/>
        <w:rPr>
          <w:rFonts w:ascii="Calibri" w:hAnsi="Calibri" w:cs="Calibri"/>
          <w:color w:val="000000"/>
          <w:sz w:val="24"/>
          <w:szCs w:val="24"/>
        </w:rPr>
      </w:pPr>
    </w:p>
    <w:p w14:paraId="0827CB3E" w14:textId="4A3771A3" w:rsidR="004F6988" w:rsidRPr="009C5F2F" w:rsidRDefault="004F6988" w:rsidP="004F6988">
      <w:pPr>
        <w:autoSpaceDE w:val="0"/>
        <w:autoSpaceDN w:val="0"/>
        <w:adjustRightInd w:val="0"/>
        <w:spacing w:after="0" w:line="240" w:lineRule="auto"/>
        <w:rPr>
          <w:rFonts w:ascii="Calibri" w:hAnsi="Calibri" w:cs="Calibri"/>
          <w:b/>
          <w:color w:val="000000"/>
          <w:sz w:val="24"/>
          <w:szCs w:val="24"/>
        </w:rPr>
      </w:pPr>
      <w:r w:rsidRPr="009C5F2F">
        <w:rPr>
          <w:rFonts w:ascii="Calibri" w:hAnsi="Calibri" w:cs="Calibri"/>
          <w:b/>
          <w:color w:val="000000"/>
          <w:sz w:val="24"/>
          <w:szCs w:val="24"/>
        </w:rPr>
        <w:t>v. What does marketing environment research mean? How it is carried out?</w:t>
      </w:r>
    </w:p>
    <w:p w14:paraId="4C0F6344" w14:textId="055FF482" w:rsidR="004F6988" w:rsidRDefault="004F6988" w:rsidP="004F6988">
      <w:pPr>
        <w:autoSpaceDE w:val="0"/>
        <w:autoSpaceDN w:val="0"/>
        <w:adjustRightInd w:val="0"/>
        <w:spacing w:after="0" w:line="240" w:lineRule="auto"/>
        <w:rPr>
          <w:rFonts w:ascii="Calibri" w:hAnsi="Calibri" w:cs="Calibri"/>
          <w:color w:val="000000"/>
          <w:sz w:val="24"/>
          <w:szCs w:val="24"/>
        </w:rPr>
      </w:pPr>
    </w:p>
    <w:p w14:paraId="4D33D9AC" w14:textId="6892C431" w:rsidR="004F6988" w:rsidRDefault="004F6988" w:rsidP="004F6988">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Marketing environment research</w:t>
      </w:r>
      <w:proofErr w:type="gramStart"/>
      <w:r>
        <w:rPr>
          <w:rFonts w:ascii="Calibri" w:hAnsi="Calibri" w:cs="Calibri"/>
          <w:color w:val="000000"/>
          <w:sz w:val="24"/>
          <w:szCs w:val="24"/>
        </w:rPr>
        <w:t>, in essence, allows</w:t>
      </w:r>
      <w:proofErr w:type="gramEnd"/>
      <w:r>
        <w:rPr>
          <w:rFonts w:ascii="Calibri" w:hAnsi="Calibri" w:cs="Calibri"/>
          <w:color w:val="000000"/>
          <w:sz w:val="24"/>
          <w:szCs w:val="24"/>
        </w:rPr>
        <w:t xml:space="preserve"> a company to be able to anticipate environmental changes and </w:t>
      </w:r>
      <w:r w:rsidR="00EE34A5">
        <w:rPr>
          <w:rFonts w:ascii="Calibri" w:hAnsi="Calibri" w:cs="Calibri"/>
          <w:color w:val="000000"/>
          <w:sz w:val="24"/>
          <w:szCs w:val="24"/>
        </w:rPr>
        <w:t>adapt to</w:t>
      </w:r>
      <w:r>
        <w:rPr>
          <w:rFonts w:ascii="Calibri" w:hAnsi="Calibri" w:cs="Calibri"/>
          <w:color w:val="000000"/>
          <w:sz w:val="24"/>
          <w:szCs w:val="24"/>
        </w:rPr>
        <w:t xml:space="preserve"> them accordingly. This sort of research is usually carried out by using data already available to the company through their existing records.</w:t>
      </w:r>
    </w:p>
    <w:p w14:paraId="7DF45808" w14:textId="77777777" w:rsidR="004F6988" w:rsidRDefault="004F6988" w:rsidP="004F6988">
      <w:pPr>
        <w:autoSpaceDE w:val="0"/>
        <w:autoSpaceDN w:val="0"/>
        <w:adjustRightInd w:val="0"/>
        <w:spacing w:after="0" w:line="240" w:lineRule="auto"/>
        <w:rPr>
          <w:rFonts w:ascii="Calibri" w:hAnsi="Calibri" w:cs="Calibri"/>
          <w:color w:val="000000"/>
          <w:sz w:val="24"/>
          <w:szCs w:val="24"/>
        </w:rPr>
      </w:pPr>
    </w:p>
    <w:p w14:paraId="79ACB55A" w14:textId="355CCD05" w:rsidR="004F6988" w:rsidRPr="009C5F2F" w:rsidRDefault="004F6988" w:rsidP="004F6988">
      <w:pPr>
        <w:autoSpaceDE w:val="0"/>
        <w:autoSpaceDN w:val="0"/>
        <w:adjustRightInd w:val="0"/>
        <w:spacing w:after="0" w:line="240" w:lineRule="auto"/>
        <w:rPr>
          <w:rFonts w:ascii="Calibri" w:hAnsi="Calibri" w:cs="Calibri"/>
          <w:b/>
          <w:color w:val="000000"/>
          <w:sz w:val="24"/>
          <w:szCs w:val="24"/>
        </w:rPr>
      </w:pPr>
      <w:r w:rsidRPr="009C5F2F">
        <w:rPr>
          <w:rFonts w:ascii="Calibri" w:hAnsi="Calibri" w:cs="Calibri"/>
          <w:b/>
          <w:color w:val="000000"/>
          <w:sz w:val="24"/>
          <w:szCs w:val="24"/>
        </w:rPr>
        <w:t>vi. What is the difference between qualitative and quantitative research?</w:t>
      </w:r>
    </w:p>
    <w:p w14:paraId="44321ABF" w14:textId="5138FABC" w:rsidR="004F6988" w:rsidRDefault="004F6988" w:rsidP="004F6988">
      <w:pPr>
        <w:autoSpaceDE w:val="0"/>
        <w:autoSpaceDN w:val="0"/>
        <w:adjustRightInd w:val="0"/>
        <w:spacing w:after="0" w:line="240" w:lineRule="auto"/>
        <w:rPr>
          <w:rFonts w:ascii="Calibri" w:hAnsi="Calibri" w:cs="Calibri"/>
          <w:color w:val="000000"/>
          <w:sz w:val="24"/>
          <w:szCs w:val="24"/>
        </w:rPr>
      </w:pPr>
    </w:p>
    <w:p w14:paraId="11F7E6FA" w14:textId="100BAD6E" w:rsidR="004F6988" w:rsidRDefault="004F6988" w:rsidP="004F6988">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 xml:space="preserve">Qualitative research usually deals with finding </w:t>
      </w:r>
      <w:r w:rsidR="00EE34A5">
        <w:rPr>
          <w:rFonts w:ascii="Calibri" w:hAnsi="Calibri" w:cs="Calibri"/>
          <w:color w:val="000000"/>
          <w:sz w:val="24"/>
          <w:szCs w:val="24"/>
        </w:rPr>
        <w:t>people’s</w:t>
      </w:r>
      <w:r>
        <w:rPr>
          <w:rFonts w:ascii="Calibri" w:hAnsi="Calibri" w:cs="Calibri"/>
          <w:color w:val="000000"/>
          <w:sz w:val="24"/>
          <w:szCs w:val="24"/>
        </w:rPr>
        <w:t xml:space="preserve"> opinions regarding a certain product or service, for example.</w:t>
      </w:r>
      <w:r w:rsidR="00416ABE">
        <w:rPr>
          <w:rFonts w:ascii="Calibri" w:hAnsi="Calibri" w:cs="Calibri"/>
          <w:color w:val="000000"/>
          <w:sz w:val="24"/>
          <w:szCs w:val="24"/>
        </w:rPr>
        <w:t xml:space="preserve"> </w:t>
      </w:r>
      <w:r w:rsidR="009C5F2F">
        <w:rPr>
          <w:rFonts w:ascii="Calibri" w:hAnsi="Calibri" w:cs="Calibri"/>
          <w:color w:val="000000"/>
          <w:sz w:val="24"/>
          <w:szCs w:val="24"/>
        </w:rPr>
        <w:t>Qualitative</w:t>
      </w:r>
      <w:r w:rsidR="00416ABE">
        <w:rPr>
          <w:rFonts w:ascii="Calibri" w:hAnsi="Calibri" w:cs="Calibri"/>
          <w:color w:val="000000"/>
          <w:sz w:val="24"/>
          <w:szCs w:val="24"/>
        </w:rPr>
        <w:t xml:space="preserve"> research normally deals with a smaller sample size, but probes more deeply into the reasons behind a participant’s responses and opinions.</w:t>
      </w:r>
    </w:p>
    <w:p w14:paraId="677CC126" w14:textId="380AB7DB" w:rsidR="00416ABE" w:rsidRDefault="00416ABE" w:rsidP="004F6988">
      <w:pPr>
        <w:autoSpaceDE w:val="0"/>
        <w:autoSpaceDN w:val="0"/>
        <w:adjustRightInd w:val="0"/>
        <w:spacing w:after="0" w:line="240" w:lineRule="auto"/>
        <w:rPr>
          <w:rFonts w:ascii="Calibri" w:hAnsi="Calibri" w:cs="Calibri"/>
          <w:color w:val="000000"/>
          <w:sz w:val="24"/>
          <w:szCs w:val="24"/>
        </w:rPr>
      </w:pPr>
    </w:p>
    <w:p w14:paraId="0E3C195D" w14:textId="2AD61A4C" w:rsidR="00416ABE" w:rsidRDefault="009C5F2F" w:rsidP="004F6988">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Quantitive</w:t>
      </w:r>
      <w:r w:rsidR="00416ABE">
        <w:rPr>
          <w:rFonts w:ascii="Calibri" w:hAnsi="Calibri" w:cs="Calibri"/>
          <w:color w:val="000000"/>
          <w:sz w:val="24"/>
          <w:szCs w:val="24"/>
        </w:rPr>
        <w:t xml:space="preserve"> research is normally used to gain a statistical understanding of a certain area. For example, a company could use quantitive research to establish what proportion of people prefer a prototype scent </w:t>
      </w:r>
      <w:r w:rsidR="00EE34A5">
        <w:rPr>
          <w:rFonts w:ascii="Calibri" w:hAnsi="Calibri" w:cs="Calibri"/>
          <w:color w:val="000000"/>
          <w:sz w:val="24"/>
          <w:szCs w:val="24"/>
        </w:rPr>
        <w:t>opposed</w:t>
      </w:r>
      <w:r w:rsidR="00416ABE">
        <w:rPr>
          <w:rFonts w:ascii="Calibri" w:hAnsi="Calibri" w:cs="Calibri"/>
          <w:color w:val="000000"/>
          <w:sz w:val="24"/>
          <w:szCs w:val="24"/>
        </w:rPr>
        <w:t xml:space="preserve"> to </w:t>
      </w:r>
      <w:r>
        <w:rPr>
          <w:rFonts w:ascii="Calibri" w:hAnsi="Calibri" w:cs="Calibri"/>
          <w:color w:val="000000"/>
          <w:sz w:val="24"/>
          <w:szCs w:val="24"/>
        </w:rPr>
        <w:t>an</w:t>
      </w:r>
      <w:r w:rsidR="00416ABE">
        <w:rPr>
          <w:rFonts w:ascii="Calibri" w:hAnsi="Calibri" w:cs="Calibri"/>
          <w:color w:val="000000"/>
          <w:sz w:val="24"/>
          <w:szCs w:val="24"/>
        </w:rPr>
        <w:t xml:space="preserve"> already-at-market </w:t>
      </w:r>
      <w:r w:rsidR="00EE34A5">
        <w:rPr>
          <w:rFonts w:ascii="Calibri" w:hAnsi="Calibri" w:cs="Calibri"/>
          <w:color w:val="000000"/>
          <w:sz w:val="24"/>
          <w:szCs w:val="24"/>
        </w:rPr>
        <w:t>scent</w:t>
      </w:r>
      <w:r w:rsidR="00416ABE">
        <w:rPr>
          <w:rFonts w:ascii="Calibri" w:hAnsi="Calibri" w:cs="Calibri"/>
          <w:color w:val="000000"/>
          <w:sz w:val="24"/>
          <w:szCs w:val="24"/>
        </w:rPr>
        <w:t>.</w:t>
      </w:r>
    </w:p>
    <w:p w14:paraId="2791FDB5" w14:textId="77777777" w:rsidR="004F6988" w:rsidRDefault="004F6988" w:rsidP="004F6988">
      <w:pPr>
        <w:autoSpaceDE w:val="0"/>
        <w:autoSpaceDN w:val="0"/>
        <w:adjustRightInd w:val="0"/>
        <w:spacing w:after="0" w:line="240" w:lineRule="auto"/>
        <w:rPr>
          <w:rFonts w:ascii="Calibri" w:hAnsi="Calibri" w:cs="Calibri"/>
          <w:color w:val="000000"/>
          <w:sz w:val="24"/>
          <w:szCs w:val="24"/>
        </w:rPr>
      </w:pPr>
    </w:p>
    <w:p w14:paraId="71B647DC" w14:textId="7CB129AF" w:rsidR="004F6988" w:rsidRPr="009C5F2F" w:rsidRDefault="004F6988" w:rsidP="004F6988">
      <w:pPr>
        <w:autoSpaceDE w:val="0"/>
        <w:autoSpaceDN w:val="0"/>
        <w:adjustRightInd w:val="0"/>
        <w:spacing w:after="0" w:line="240" w:lineRule="auto"/>
        <w:rPr>
          <w:rFonts w:ascii="Calibri" w:hAnsi="Calibri" w:cs="Calibri"/>
          <w:b/>
          <w:color w:val="000000"/>
          <w:sz w:val="24"/>
          <w:szCs w:val="24"/>
        </w:rPr>
      </w:pPr>
      <w:r w:rsidRPr="009C5F2F">
        <w:rPr>
          <w:rFonts w:ascii="Calibri" w:hAnsi="Calibri" w:cs="Calibri"/>
          <w:b/>
          <w:color w:val="000000"/>
          <w:sz w:val="24"/>
          <w:szCs w:val="24"/>
        </w:rPr>
        <w:t>vii. Outline some sampling methods used for marketing research.</w:t>
      </w:r>
    </w:p>
    <w:p w14:paraId="339922C0" w14:textId="14D6E31D" w:rsidR="00416ABE" w:rsidRDefault="00416ABE" w:rsidP="004F6988">
      <w:pPr>
        <w:autoSpaceDE w:val="0"/>
        <w:autoSpaceDN w:val="0"/>
        <w:adjustRightInd w:val="0"/>
        <w:spacing w:after="0" w:line="240" w:lineRule="auto"/>
        <w:rPr>
          <w:rFonts w:ascii="Calibri" w:hAnsi="Calibri" w:cs="Calibri"/>
          <w:color w:val="000000"/>
          <w:sz w:val="24"/>
          <w:szCs w:val="24"/>
        </w:rPr>
      </w:pPr>
    </w:p>
    <w:p w14:paraId="15205E2E" w14:textId="55F7F42A" w:rsidR="00416ABE" w:rsidRDefault="009C5F2F" w:rsidP="004F6988">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 xml:space="preserve">Quota sample – After an analysis of a population has been carried out, a quota is set for each category defined by that analysis. The benefit of this is that if the quotas are set correctly, the gathered responses represent an accurate cross section of the population. The </w:t>
      </w:r>
      <w:r>
        <w:rPr>
          <w:rFonts w:ascii="Calibri" w:hAnsi="Calibri" w:cs="Calibri"/>
          <w:color w:val="000000"/>
          <w:sz w:val="24"/>
          <w:szCs w:val="24"/>
        </w:rPr>
        <w:lastRenderedPageBreak/>
        <w:t>drawback, however, is that recruiters may interview participants who ultimately do not fit a required quota and therefor</w:t>
      </w:r>
      <w:r w:rsidR="00EF389D">
        <w:rPr>
          <w:rFonts w:ascii="Calibri" w:hAnsi="Calibri" w:cs="Calibri"/>
          <w:color w:val="000000"/>
          <w:sz w:val="24"/>
          <w:szCs w:val="24"/>
        </w:rPr>
        <w:t xml:space="preserve"> that participant</w:t>
      </w:r>
      <w:r>
        <w:rPr>
          <w:rFonts w:ascii="Calibri" w:hAnsi="Calibri" w:cs="Calibri"/>
          <w:color w:val="000000"/>
          <w:sz w:val="24"/>
          <w:szCs w:val="24"/>
        </w:rPr>
        <w:t xml:space="preserve"> cannot proceed with the research.</w:t>
      </w:r>
    </w:p>
    <w:p w14:paraId="06953E4E" w14:textId="2683DE0D" w:rsidR="009C5F2F" w:rsidRDefault="009C5F2F" w:rsidP="004F6988">
      <w:pPr>
        <w:autoSpaceDE w:val="0"/>
        <w:autoSpaceDN w:val="0"/>
        <w:adjustRightInd w:val="0"/>
        <w:spacing w:after="0" w:line="240" w:lineRule="auto"/>
        <w:rPr>
          <w:rFonts w:ascii="Calibri" w:hAnsi="Calibri" w:cs="Calibri"/>
          <w:color w:val="000000"/>
          <w:sz w:val="24"/>
          <w:szCs w:val="24"/>
        </w:rPr>
      </w:pPr>
    </w:p>
    <w:p w14:paraId="77446C99" w14:textId="6F931F8C" w:rsidR="00416ABE" w:rsidRDefault="009C5F2F" w:rsidP="004F6988">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Random sample – This method means that participants are drawn randomly from a target population</w:t>
      </w:r>
      <w:r w:rsidR="00E240B4">
        <w:rPr>
          <w:rFonts w:ascii="Calibri" w:hAnsi="Calibri" w:cs="Calibri"/>
          <w:color w:val="000000"/>
          <w:sz w:val="24"/>
          <w:szCs w:val="24"/>
        </w:rPr>
        <w:t xml:space="preserve">. The main advantage to this method is that it can provide opinions or information from a potentially huge range of people. The drawback, though, is that true randomness is rather difficult. </w:t>
      </w:r>
    </w:p>
    <w:p w14:paraId="1F6516B9" w14:textId="77777777" w:rsidR="00416ABE" w:rsidRDefault="00416ABE" w:rsidP="004F6988">
      <w:pPr>
        <w:autoSpaceDE w:val="0"/>
        <w:autoSpaceDN w:val="0"/>
        <w:adjustRightInd w:val="0"/>
        <w:spacing w:after="0" w:line="240" w:lineRule="auto"/>
        <w:rPr>
          <w:rFonts w:ascii="Calibri" w:hAnsi="Calibri" w:cs="Calibri"/>
          <w:color w:val="000000"/>
          <w:sz w:val="24"/>
          <w:szCs w:val="24"/>
        </w:rPr>
      </w:pPr>
    </w:p>
    <w:p w14:paraId="78EFC106" w14:textId="7A2E23FC" w:rsidR="004F6988" w:rsidRDefault="004F6988" w:rsidP="004F6988">
      <w:pPr>
        <w:autoSpaceDE w:val="0"/>
        <w:autoSpaceDN w:val="0"/>
        <w:adjustRightInd w:val="0"/>
        <w:spacing w:after="0" w:line="240" w:lineRule="auto"/>
        <w:rPr>
          <w:rFonts w:ascii="Calibri" w:hAnsi="Calibri" w:cs="Calibri"/>
          <w:color w:val="000000"/>
          <w:sz w:val="24"/>
          <w:szCs w:val="24"/>
        </w:rPr>
      </w:pPr>
      <w:r>
        <w:rPr>
          <w:rFonts w:ascii="Calibri,Bold" w:hAnsi="Calibri,Bold" w:cs="Calibri,Bold"/>
          <w:b/>
          <w:bCs/>
          <w:color w:val="C00000"/>
          <w:sz w:val="24"/>
          <w:szCs w:val="24"/>
        </w:rPr>
        <w:t xml:space="preserve">2. </w:t>
      </w:r>
      <w:r>
        <w:rPr>
          <w:rFonts w:ascii="Calibri" w:hAnsi="Calibri" w:cs="Calibri"/>
          <w:color w:val="000000"/>
          <w:sz w:val="24"/>
          <w:szCs w:val="24"/>
        </w:rPr>
        <w:t>Discuss, in detail, the steps involved in analysing the results of market research. (6)</w:t>
      </w:r>
    </w:p>
    <w:p w14:paraId="57276A90" w14:textId="1E30056F" w:rsidR="00E240B4" w:rsidRDefault="00E240B4" w:rsidP="004F6988">
      <w:pPr>
        <w:autoSpaceDE w:val="0"/>
        <w:autoSpaceDN w:val="0"/>
        <w:adjustRightInd w:val="0"/>
        <w:spacing w:after="0" w:line="240" w:lineRule="auto"/>
        <w:rPr>
          <w:rFonts w:ascii="Calibri" w:hAnsi="Calibri" w:cs="Calibri"/>
          <w:color w:val="000000"/>
          <w:sz w:val="24"/>
          <w:szCs w:val="24"/>
        </w:rPr>
      </w:pPr>
    </w:p>
    <w:p w14:paraId="334D351D" w14:textId="0FE5F5C5" w:rsidR="00E240B4" w:rsidRDefault="00E240B4" w:rsidP="004F6988">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Analysing market research can be broken down into three main areas:</w:t>
      </w:r>
    </w:p>
    <w:p w14:paraId="04123C98" w14:textId="2EC469C9" w:rsidR="00E240B4" w:rsidRDefault="00E240B4" w:rsidP="00E240B4">
      <w:pPr>
        <w:pStyle w:val="ListParagraph"/>
        <w:numPr>
          <w:ilvl w:val="0"/>
          <w:numId w:val="3"/>
        </w:num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Editing/Edit Checking</w:t>
      </w:r>
    </w:p>
    <w:p w14:paraId="401B1B63" w14:textId="78BACDC5" w:rsidR="00E240B4" w:rsidRDefault="00E240B4" w:rsidP="00E240B4">
      <w:pPr>
        <w:pStyle w:val="ListParagraph"/>
        <w:numPr>
          <w:ilvl w:val="0"/>
          <w:numId w:val="3"/>
        </w:num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Tabulation</w:t>
      </w:r>
    </w:p>
    <w:p w14:paraId="3175055D" w14:textId="05E7293B" w:rsidR="00E240B4" w:rsidRDefault="00E240B4" w:rsidP="00E240B4">
      <w:pPr>
        <w:pStyle w:val="ListParagraph"/>
        <w:numPr>
          <w:ilvl w:val="0"/>
          <w:numId w:val="3"/>
        </w:num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Interpretation</w:t>
      </w:r>
    </w:p>
    <w:p w14:paraId="102566B2" w14:textId="577CF313" w:rsidR="00E240B4" w:rsidRDefault="00E240B4" w:rsidP="00E240B4">
      <w:pPr>
        <w:autoSpaceDE w:val="0"/>
        <w:autoSpaceDN w:val="0"/>
        <w:adjustRightInd w:val="0"/>
        <w:spacing w:after="0" w:line="240" w:lineRule="auto"/>
        <w:rPr>
          <w:rFonts w:ascii="Calibri" w:hAnsi="Calibri" w:cs="Calibri"/>
          <w:color w:val="000000"/>
          <w:sz w:val="24"/>
          <w:szCs w:val="24"/>
        </w:rPr>
      </w:pPr>
    </w:p>
    <w:p w14:paraId="6F860CD8" w14:textId="27543E23" w:rsidR="00E240B4" w:rsidRDefault="00E240B4" w:rsidP="00E240B4">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Editing is a process for checking for things like errors, omissions, quota fit and legibility, amongst other things.</w:t>
      </w:r>
      <w:r w:rsidR="00096AAF">
        <w:rPr>
          <w:rFonts w:ascii="Calibri" w:hAnsi="Calibri" w:cs="Calibri"/>
          <w:color w:val="000000"/>
          <w:sz w:val="24"/>
          <w:szCs w:val="24"/>
        </w:rPr>
        <w:t xml:space="preserve"> For example, edit checking may be carried out on a pre-screening survey to ensure that all relevant data has been captured, so no missing answers, or to ensure that the participant does indeed fit a quota before they take part in the main study itself.</w:t>
      </w:r>
    </w:p>
    <w:p w14:paraId="4D99BE3A" w14:textId="1E23A48B" w:rsidR="00096AAF" w:rsidRDefault="00096AAF" w:rsidP="00E240B4">
      <w:pPr>
        <w:autoSpaceDE w:val="0"/>
        <w:autoSpaceDN w:val="0"/>
        <w:adjustRightInd w:val="0"/>
        <w:spacing w:after="0" w:line="240" w:lineRule="auto"/>
        <w:rPr>
          <w:rFonts w:ascii="Calibri" w:hAnsi="Calibri" w:cs="Calibri"/>
          <w:color w:val="000000"/>
          <w:sz w:val="24"/>
          <w:szCs w:val="24"/>
        </w:rPr>
      </w:pPr>
    </w:p>
    <w:p w14:paraId="586C2A6F" w14:textId="43927156" w:rsidR="00096AAF" w:rsidRDefault="00096AAF" w:rsidP="00E240B4">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Tabulation is a method used to analyse a potentially large set of data. By entering all survey responses into a table, the data is more easily viewed and interrogated, and hopefully helps identify trends from that data that wouldn’t be possible by looking at a participant’s responses in a void.</w:t>
      </w:r>
    </w:p>
    <w:p w14:paraId="63644CF8" w14:textId="19E9A4CE" w:rsidR="00096AAF" w:rsidRDefault="00096AAF" w:rsidP="00E240B4">
      <w:pPr>
        <w:autoSpaceDE w:val="0"/>
        <w:autoSpaceDN w:val="0"/>
        <w:adjustRightInd w:val="0"/>
        <w:spacing w:after="0" w:line="240" w:lineRule="auto"/>
        <w:rPr>
          <w:rFonts w:ascii="Calibri" w:hAnsi="Calibri" w:cs="Calibri"/>
          <w:color w:val="000000"/>
          <w:sz w:val="24"/>
          <w:szCs w:val="24"/>
        </w:rPr>
      </w:pPr>
    </w:p>
    <w:p w14:paraId="33643D17" w14:textId="459C8CF2" w:rsidR="00096AAF" w:rsidRPr="00E240B4" w:rsidRDefault="00096AAF" w:rsidP="00E240B4">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 xml:space="preserve">Interpretation is </w:t>
      </w:r>
      <w:proofErr w:type="gramStart"/>
      <w:r>
        <w:rPr>
          <w:rFonts w:ascii="Calibri" w:hAnsi="Calibri" w:cs="Calibri"/>
          <w:color w:val="000000"/>
          <w:sz w:val="24"/>
          <w:szCs w:val="24"/>
        </w:rPr>
        <w:t>really just</w:t>
      </w:r>
      <w:proofErr w:type="gramEnd"/>
      <w:r>
        <w:rPr>
          <w:rFonts w:ascii="Calibri" w:hAnsi="Calibri" w:cs="Calibri"/>
          <w:color w:val="000000"/>
          <w:sz w:val="24"/>
          <w:szCs w:val="24"/>
        </w:rPr>
        <w:t xml:space="preserve"> the process of drawing conclusions from the research carried out. This can be carried out in various ways but should be </w:t>
      </w:r>
      <w:r w:rsidR="00EE34A5">
        <w:rPr>
          <w:rFonts w:ascii="Calibri" w:hAnsi="Calibri" w:cs="Calibri"/>
          <w:color w:val="000000"/>
          <w:sz w:val="24"/>
          <w:szCs w:val="24"/>
        </w:rPr>
        <w:t>objective and is usually driven by the objectives set out in the planning stages of the research.</w:t>
      </w:r>
    </w:p>
    <w:p w14:paraId="303BBAD3" w14:textId="77777777" w:rsidR="00E240B4" w:rsidRPr="00E240B4" w:rsidRDefault="00E240B4" w:rsidP="00E240B4">
      <w:pPr>
        <w:autoSpaceDE w:val="0"/>
        <w:autoSpaceDN w:val="0"/>
        <w:adjustRightInd w:val="0"/>
        <w:spacing w:after="0" w:line="240" w:lineRule="auto"/>
        <w:rPr>
          <w:rFonts w:ascii="Calibri" w:hAnsi="Calibri" w:cs="Calibri"/>
          <w:color w:val="000000"/>
          <w:sz w:val="24"/>
          <w:szCs w:val="24"/>
        </w:rPr>
      </w:pPr>
    </w:p>
    <w:p w14:paraId="4D895DF2" w14:textId="77777777" w:rsidR="00E240B4" w:rsidRDefault="00E240B4" w:rsidP="004F6988">
      <w:pPr>
        <w:autoSpaceDE w:val="0"/>
        <w:autoSpaceDN w:val="0"/>
        <w:adjustRightInd w:val="0"/>
        <w:spacing w:after="0" w:line="240" w:lineRule="auto"/>
        <w:rPr>
          <w:rFonts w:ascii="Calibri" w:hAnsi="Calibri" w:cs="Calibri"/>
          <w:color w:val="000000"/>
          <w:sz w:val="24"/>
          <w:szCs w:val="24"/>
        </w:rPr>
      </w:pPr>
    </w:p>
    <w:p w14:paraId="439CF8E9" w14:textId="21D7F137" w:rsidR="00AC7906" w:rsidRDefault="004F6988" w:rsidP="004F6988">
      <w:pPr>
        <w:rPr>
          <w:rFonts w:ascii="Calibri" w:hAnsi="Calibri" w:cs="Calibri"/>
          <w:color w:val="000000"/>
          <w:sz w:val="24"/>
          <w:szCs w:val="24"/>
        </w:rPr>
      </w:pPr>
      <w:r>
        <w:rPr>
          <w:rFonts w:ascii="Calibri,Bold" w:hAnsi="Calibri,Bold" w:cs="Calibri,Bold"/>
          <w:b/>
          <w:bCs/>
          <w:color w:val="C00000"/>
          <w:sz w:val="24"/>
          <w:szCs w:val="24"/>
        </w:rPr>
        <w:t xml:space="preserve">3. </w:t>
      </w:r>
      <w:r>
        <w:rPr>
          <w:rFonts w:ascii="Calibri" w:hAnsi="Calibri" w:cs="Calibri"/>
          <w:color w:val="000000"/>
          <w:sz w:val="24"/>
          <w:szCs w:val="24"/>
        </w:rPr>
        <w:t>Discuss the market research process in detail.</w:t>
      </w:r>
    </w:p>
    <w:p w14:paraId="744D8187" w14:textId="4A8CADF2" w:rsidR="00EE34A5" w:rsidRDefault="00EE34A5" w:rsidP="004F6988"/>
    <w:p w14:paraId="11FA0524" w14:textId="083A2EA4" w:rsidR="00EE34A5" w:rsidRDefault="00EE34A5" w:rsidP="004F6988">
      <w:r>
        <w:t>The market research process can be broken down into several key stages:</w:t>
      </w:r>
    </w:p>
    <w:p w14:paraId="3B1C06B8" w14:textId="231FDE6B" w:rsidR="00EE34A5" w:rsidRDefault="00EE34A5" w:rsidP="00EE34A5">
      <w:pPr>
        <w:pStyle w:val="ListParagraph"/>
        <w:numPr>
          <w:ilvl w:val="0"/>
          <w:numId w:val="4"/>
        </w:numPr>
      </w:pPr>
      <w:r>
        <w:t xml:space="preserve">Definition of the problem. </w:t>
      </w:r>
    </w:p>
    <w:p w14:paraId="18A46DF7" w14:textId="6E64BE05" w:rsidR="00EE34A5" w:rsidRDefault="00EE34A5" w:rsidP="00EE34A5">
      <w:pPr>
        <w:pStyle w:val="ListParagraph"/>
        <w:numPr>
          <w:ilvl w:val="1"/>
          <w:numId w:val="4"/>
        </w:numPr>
      </w:pPr>
      <w:r>
        <w:t xml:space="preserve">This is where the research aims or goals are defined. Before the research can be designed and implemented, an understanding of some key factors needs to be undertaken. Questions around the </w:t>
      </w:r>
      <w:proofErr w:type="gramStart"/>
      <w:r>
        <w:t>ultimate goal</w:t>
      </w:r>
      <w:proofErr w:type="gramEnd"/>
      <w:r>
        <w:t xml:space="preserve"> of the research and the target sample are amongst a few things that need to be considered.</w:t>
      </w:r>
    </w:p>
    <w:p w14:paraId="29DAB89C" w14:textId="6C5F436C" w:rsidR="00EE34A5" w:rsidRDefault="00DA34B6" w:rsidP="00EE34A5">
      <w:pPr>
        <w:pStyle w:val="ListParagraph"/>
        <w:numPr>
          <w:ilvl w:val="0"/>
          <w:numId w:val="4"/>
        </w:numPr>
      </w:pPr>
      <w:r>
        <w:t>D</w:t>
      </w:r>
      <w:r w:rsidR="004122C6">
        <w:t>esign</w:t>
      </w:r>
    </w:p>
    <w:p w14:paraId="79E62344" w14:textId="4830E9B3" w:rsidR="004122C6" w:rsidRDefault="004122C6" w:rsidP="004122C6">
      <w:pPr>
        <w:pStyle w:val="ListParagraph"/>
        <w:numPr>
          <w:ilvl w:val="1"/>
          <w:numId w:val="4"/>
        </w:numPr>
      </w:pPr>
      <w:r>
        <w:t xml:space="preserve">This is the formulation of the plan for the research from start to finish. Considerations will be made as to what outputs are needed from the research, how the research will physically be carried out, how any results are to be analysed, which methodologies will be required, </w:t>
      </w:r>
      <w:r w:rsidR="00DA34B6">
        <w:t>the cost implications of the study, and many other factors.</w:t>
      </w:r>
    </w:p>
    <w:p w14:paraId="17825D1C" w14:textId="427B1C77" w:rsidR="00DA34B6" w:rsidRDefault="00DA34B6" w:rsidP="00DA34B6">
      <w:pPr>
        <w:pStyle w:val="ListParagraph"/>
        <w:numPr>
          <w:ilvl w:val="0"/>
          <w:numId w:val="4"/>
        </w:numPr>
      </w:pPr>
      <w:r>
        <w:t>Data collection</w:t>
      </w:r>
    </w:p>
    <w:p w14:paraId="07FFE962" w14:textId="27F0465F" w:rsidR="00DA34B6" w:rsidRDefault="00DA34B6" w:rsidP="00DA34B6">
      <w:pPr>
        <w:pStyle w:val="ListParagraph"/>
        <w:numPr>
          <w:ilvl w:val="1"/>
          <w:numId w:val="4"/>
        </w:numPr>
      </w:pPr>
      <w:r>
        <w:t xml:space="preserve">The data collection stage is crucial and most, if not all, research requires data to be collected for analysis. The methods for collection are varied and can include an interviewer out in field approaching people on the street, inviting people to a CLT </w:t>
      </w:r>
      <w:r>
        <w:lastRenderedPageBreak/>
        <w:t xml:space="preserve">(central location test) or focus group and sending online or postal surveys directly to a participant, amongst others. The </w:t>
      </w:r>
      <w:r w:rsidR="00C7100C">
        <w:t>data collected, and the method of collection, can vary dependent on the aim and design of a study, but is ultimately driven by the initial problem being addressed by the research. For example, a supermarket chain looking to evaluate a new type of display may not benefit from a traditional PAPI (pen &amp; paper interviewing) type survey but would instead gain a far better insight from conducting a virtual shop with eye tracking capabilities. Conversely, a fragrance house</w:t>
      </w:r>
      <w:r w:rsidR="008F070D">
        <w:t xml:space="preserve"> aiming to launch a new scent</w:t>
      </w:r>
      <w:r w:rsidR="00C7100C">
        <w:t xml:space="preserve"> would take no value from tracking a participant’s eye movements, but instead would utilise the PAPI surveys</w:t>
      </w:r>
      <w:r w:rsidR="008F070D">
        <w:t xml:space="preserve"> to evaluate the acceptance of that new fragrance. </w:t>
      </w:r>
    </w:p>
    <w:p w14:paraId="47C85FDC" w14:textId="48C57D8B" w:rsidR="008F070D" w:rsidRDefault="008F070D" w:rsidP="008F070D">
      <w:pPr>
        <w:pStyle w:val="ListParagraph"/>
        <w:numPr>
          <w:ilvl w:val="0"/>
          <w:numId w:val="4"/>
        </w:numPr>
      </w:pPr>
      <w:r>
        <w:t>Data analysis</w:t>
      </w:r>
    </w:p>
    <w:p w14:paraId="5B6E1BD4" w14:textId="13140537" w:rsidR="008F070D" w:rsidRDefault="008F070D" w:rsidP="008F070D">
      <w:pPr>
        <w:pStyle w:val="ListParagraph"/>
        <w:numPr>
          <w:ilvl w:val="1"/>
          <w:numId w:val="4"/>
        </w:numPr>
      </w:pPr>
      <w:r>
        <w:t xml:space="preserve">Analysing survey results, in short, is the process of interpreting raw data </w:t>
      </w:r>
      <w:r w:rsidR="00D903FA">
        <w:t>with the aim of making that data more easily understandable, uncovering overarching trends and supporting decision making. The level of analysis and interpretation of the collected data required can vary and is set out at the research design stage from as little as presenting the raw data to the other end of the spectrum where comprehensive conclusions are able to be drawn and presented.</w:t>
      </w:r>
      <w:bookmarkStart w:id="0" w:name="_GoBack"/>
      <w:bookmarkEnd w:id="0"/>
    </w:p>
    <w:sectPr w:rsidR="008F070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Bold">
    <w:altName w:val="Calibri"/>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3F2BEB"/>
    <w:multiLevelType w:val="hybridMultilevel"/>
    <w:tmpl w:val="D88627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9D85A03"/>
    <w:multiLevelType w:val="hybridMultilevel"/>
    <w:tmpl w:val="3612C4D0"/>
    <w:lvl w:ilvl="0" w:tplc="12FCB160">
      <w:start w:val="1"/>
      <w:numFmt w:val="decimal"/>
      <w:lvlText w:val="%1."/>
      <w:lvlJc w:val="left"/>
      <w:pPr>
        <w:ind w:left="720" w:hanging="360"/>
      </w:pPr>
      <w:rPr>
        <w:rFonts w:ascii="Calibri,Bold" w:hAnsi="Calibri,Bold" w:cs="Calibri,Bold" w:hint="default"/>
        <w:b/>
        <w:color w:val="C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E3B191C"/>
    <w:multiLevelType w:val="hybridMultilevel"/>
    <w:tmpl w:val="D116DF8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E350F36"/>
    <w:multiLevelType w:val="hybridMultilevel"/>
    <w:tmpl w:val="233E89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6988"/>
    <w:rsid w:val="00096AAF"/>
    <w:rsid w:val="004122C6"/>
    <w:rsid w:val="00416ABE"/>
    <w:rsid w:val="004F6988"/>
    <w:rsid w:val="00563D3A"/>
    <w:rsid w:val="008F070D"/>
    <w:rsid w:val="009C5F2F"/>
    <w:rsid w:val="00AC7906"/>
    <w:rsid w:val="00C7100C"/>
    <w:rsid w:val="00D903FA"/>
    <w:rsid w:val="00DA34B6"/>
    <w:rsid w:val="00E240B4"/>
    <w:rsid w:val="00EE34A5"/>
    <w:rsid w:val="00EF3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8CF1A"/>
  <w15:chartTrackingRefBased/>
  <w15:docId w15:val="{C645B647-3189-4687-9B99-97FF1AA92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heme="minorBidi"/>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F698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TotalTime>
  <Pages>3</Pages>
  <Words>873</Words>
  <Characters>4980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Sargeson</dc:creator>
  <cp:keywords/>
  <dc:description/>
  <cp:lastModifiedBy>Adam Sargeson</cp:lastModifiedBy>
  <cp:revision>3</cp:revision>
  <dcterms:created xsi:type="dcterms:W3CDTF">2018-08-10T15:10:00Z</dcterms:created>
  <dcterms:modified xsi:type="dcterms:W3CDTF">2018-08-13T16:04:00Z</dcterms:modified>
</cp:coreProperties>
</file>