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3F00" w:rsidP="00A851DA">
      <w:pPr>
        <w:rPr>
          <w:lang w:val="en-US"/>
        </w:rPr>
      </w:pPr>
      <w:r w:rsidRPr="00E63F00">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0AEC">
            <w:pPr>
              <w:pStyle w:val="Default"/>
              <w:rPr>
                <w:rFonts w:asciiTheme="minorHAnsi" w:hAnsiTheme="minorHAnsi"/>
              </w:rPr>
            </w:pPr>
            <w:r>
              <w:rPr>
                <w:rFonts w:asciiTheme="minorHAnsi" w:hAnsiTheme="minorHAnsi"/>
              </w:rPr>
              <w:t xml:space="preserve">Bram </w:t>
            </w:r>
            <w:proofErr w:type="spellStart"/>
            <w:r>
              <w:rPr>
                <w:rFonts w:asciiTheme="minorHAnsi" w:hAnsiTheme="minorHAnsi"/>
              </w:rPr>
              <w:t>Wouters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80AEC">
            <w:pPr>
              <w:pStyle w:val="Default"/>
              <w:rPr>
                <w:rFonts w:asciiTheme="minorHAnsi" w:hAnsiTheme="minorHAnsi"/>
              </w:rPr>
            </w:pPr>
            <w:r>
              <w:rPr>
                <w:rFonts w:ascii="Helvetica" w:hAnsi="Helvetica" w:cs="Helvetica"/>
                <w:sz w:val="20"/>
                <w:szCs w:val="20"/>
              </w:rPr>
              <w:t>6109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0AEC">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7A6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gitternetz"/>
        <w:tblW w:w="0" w:type="auto"/>
        <w:tblLook w:val="04A0"/>
      </w:tblPr>
      <w:tblGrid>
        <w:gridCol w:w="9242"/>
      </w:tblGrid>
      <w:tr w:rsidR="00322383" w:rsidTr="00CC2FB3">
        <w:tc>
          <w:tcPr>
            <w:tcW w:w="9242" w:type="dxa"/>
          </w:tcPr>
          <w:p w:rsidR="00A07A65" w:rsidRPr="005B1516" w:rsidRDefault="00A07A65" w:rsidP="00A07A65">
            <w:pPr>
              <w:rPr>
                <w:rFonts w:ascii="Arial" w:hAnsi="Arial" w:cs="Arial"/>
                <w:sz w:val="24"/>
                <w:szCs w:val="24"/>
              </w:rPr>
            </w:pPr>
            <w:bookmarkStart w:id="0" w:name="_GoBack"/>
            <w:r w:rsidRPr="005B1516">
              <w:rPr>
                <w:rFonts w:ascii="Arial" w:hAnsi="Arial" w:cs="Arial"/>
                <w:sz w:val="24"/>
                <w:szCs w:val="24"/>
              </w:rPr>
              <w:t>1.</w:t>
            </w:r>
          </w:p>
          <w:p w:rsidR="00A07A65" w:rsidRPr="005B1516" w:rsidRDefault="00A07A65" w:rsidP="00A07A65">
            <w:pPr>
              <w:rPr>
                <w:rFonts w:ascii="Arial" w:hAnsi="Arial" w:cs="Arial"/>
                <w:sz w:val="24"/>
                <w:szCs w:val="24"/>
              </w:rPr>
            </w:pPr>
            <w:proofErr w:type="spellStart"/>
            <w:r w:rsidRPr="005B1516">
              <w:rPr>
                <w:rFonts w:ascii="Arial" w:hAnsi="Arial" w:cs="Arial"/>
                <w:sz w:val="24"/>
                <w:szCs w:val="24"/>
              </w:rPr>
              <w:t>i</w:t>
            </w:r>
            <w:proofErr w:type="spellEnd"/>
            <w:r w:rsidRPr="005B1516">
              <w:rPr>
                <w:rFonts w:ascii="Arial" w:hAnsi="Arial" w:cs="Arial"/>
                <w:sz w:val="24"/>
                <w:szCs w:val="24"/>
              </w:rPr>
              <w:t>.)</w:t>
            </w:r>
          </w:p>
          <w:p w:rsidR="00A07A65" w:rsidRDefault="00A07A65" w:rsidP="00A07A65">
            <w:pPr>
              <w:rPr>
                <w:rFonts w:ascii="Arial" w:hAnsi="Arial" w:cs="Arial"/>
                <w:sz w:val="24"/>
                <w:szCs w:val="24"/>
              </w:rPr>
            </w:pPr>
            <w:r w:rsidRPr="005B1516">
              <w:rPr>
                <w:rFonts w:ascii="Arial" w:hAnsi="Arial" w:cs="Arial"/>
                <w:sz w:val="24"/>
                <w:szCs w:val="24"/>
              </w:rPr>
              <w:t>The resources of company are tangible and intangible assets. Examples of tangible assets are real estate, production facilities and raw materials. Examples of intangible assets are company reputation, technical knowledge, patents and accumulated learning and experience.</w:t>
            </w:r>
          </w:p>
          <w:p w:rsidR="00A07A65" w:rsidRPr="005B1516" w:rsidRDefault="00A07A65" w:rsidP="00A07A65">
            <w:pPr>
              <w:rPr>
                <w:rFonts w:ascii="Arial" w:hAnsi="Arial" w:cs="Arial"/>
                <w:sz w:val="24"/>
                <w:szCs w:val="24"/>
              </w:rPr>
            </w:pPr>
          </w:p>
          <w:p w:rsidR="00A07A65" w:rsidRPr="005B1516" w:rsidRDefault="00A07A65" w:rsidP="00A07A65">
            <w:pPr>
              <w:rPr>
                <w:rFonts w:ascii="Arial" w:hAnsi="Arial" w:cs="Arial"/>
                <w:sz w:val="24"/>
                <w:szCs w:val="24"/>
              </w:rPr>
            </w:pPr>
            <w:r w:rsidRPr="005B1516">
              <w:rPr>
                <w:rFonts w:ascii="Arial" w:hAnsi="Arial" w:cs="Arial"/>
                <w:sz w:val="24"/>
                <w:szCs w:val="24"/>
              </w:rPr>
              <w:t>ii.)</w:t>
            </w:r>
          </w:p>
          <w:p w:rsidR="00A07A65" w:rsidRDefault="00A07A65" w:rsidP="00A07A65">
            <w:pPr>
              <w:rPr>
                <w:rFonts w:ascii="Arial" w:hAnsi="Arial" w:cs="Arial"/>
                <w:sz w:val="24"/>
                <w:szCs w:val="24"/>
              </w:rPr>
            </w:pPr>
            <w:r w:rsidRPr="005B1516">
              <w:rPr>
                <w:rFonts w:ascii="Arial" w:hAnsi="Arial" w:cs="Arial"/>
                <w:sz w:val="24"/>
                <w:szCs w:val="24"/>
              </w:rPr>
              <w:t xml:space="preserve">The effective resource management system is the efficient and effective deployments of </w:t>
            </w:r>
            <w:r>
              <w:rPr>
                <w:rFonts w:ascii="Arial" w:hAnsi="Arial" w:cs="Arial"/>
                <w:sz w:val="24"/>
                <w:szCs w:val="24"/>
              </w:rPr>
              <w:t xml:space="preserve">an </w:t>
            </w:r>
            <w:r w:rsidRPr="005B1516">
              <w:rPr>
                <w:rFonts w:ascii="Arial" w:hAnsi="Arial" w:cs="Arial"/>
                <w:sz w:val="24"/>
                <w:szCs w:val="24"/>
              </w:rPr>
              <w:t>organization´s resource when they are needed.</w:t>
            </w:r>
          </w:p>
          <w:p w:rsidR="00A07A65" w:rsidRPr="005B1516" w:rsidRDefault="00A07A65" w:rsidP="00A07A65">
            <w:pPr>
              <w:rPr>
                <w:rFonts w:ascii="Arial" w:hAnsi="Arial" w:cs="Arial"/>
                <w:sz w:val="24"/>
                <w:szCs w:val="24"/>
              </w:rPr>
            </w:pPr>
          </w:p>
          <w:p w:rsidR="00A07A65" w:rsidRPr="005B1516" w:rsidRDefault="00A07A65" w:rsidP="00A07A65">
            <w:pPr>
              <w:rPr>
                <w:rFonts w:ascii="Arial" w:hAnsi="Arial" w:cs="Arial"/>
                <w:sz w:val="24"/>
                <w:szCs w:val="24"/>
              </w:rPr>
            </w:pPr>
            <w:r w:rsidRPr="005B1516">
              <w:rPr>
                <w:rFonts w:ascii="Arial" w:hAnsi="Arial" w:cs="Arial"/>
                <w:sz w:val="24"/>
                <w:szCs w:val="24"/>
              </w:rPr>
              <w:t>iii.)</w:t>
            </w:r>
          </w:p>
          <w:p w:rsidR="00A07A65" w:rsidRPr="005B1516" w:rsidRDefault="00A07A65" w:rsidP="00A07A65">
            <w:pPr>
              <w:rPr>
                <w:rFonts w:ascii="Arial" w:hAnsi="Arial" w:cs="Arial"/>
                <w:sz w:val="24"/>
                <w:szCs w:val="24"/>
              </w:rPr>
            </w:pPr>
            <w:r w:rsidRPr="005B1516">
              <w:rPr>
                <w:rFonts w:ascii="Arial" w:hAnsi="Arial" w:cs="Arial"/>
                <w:sz w:val="24"/>
                <w:szCs w:val="24"/>
              </w:rPr>
              <w:t>Main problems relating to managing resources:</w:t>
            </w:r>
          </w:p>
          <w:p w:rsidR="00A07A65" w:rsidRPr="005B1516" w:rsidRDefault="00A07A65" w:rsidP="00A07A65">
            <w:pPr>
              <w:pStyle w:val="Listenabsatz"/>
              <w:numPr>
                <w:ilvl w:val="0"/>
                <w:numId w:val="45"/>
              </w:numPr>
              <w:spacing w:after="200" w:line="276" w:lineRule="auto"/>
              <w:rPr>
                <w:rFonts w:ascii="Arial" w:hAnsi="Arial" w:cs="Arial"/>
                <w:i/>
                <w:sz w:val="24"/>
                <w:szCs w:val="24"/>
                <w:u w:val="single"/>
              </w:rPr>
            </w:pPr>
            <w:r w:rsidRPr="005B1516">
              <w:rPr>
                <w:rFonts w:ascii="Arial" w:hAnsi="Arial" w:cs="Arial"/>
                <w:i/>
                <w:sz w:val="24"/>
                <w:szCs w:val="24"/>
                <w:u w:val="single"/>
              </w:rPr>
              <w:t>Cost</w:t>
            </w:r>
            <w:r>
              <w:rPr>
                <w:rFonts w:ascii="Arial" w:hAnsi="Arial" w:cs="Arial"/>
                <w:i/>
                <w:sz w:val="24"/>
                <w:szCs w:val="24"/>
                <w:u w:val="single"/>
              </w:rPr>
              <w:t>s</w:t>
            </w:r>
          </w:p>
          <w:p w:rsidR="00A07A65" w:rsidRPr="005B1516" w:rsidRDefault="00A07A65" w:rsidP="00A07A65">
            <w:pPr>
              <w:pStyle w:val="Listenabsatz"/>
              <w:rPr>
                <w:rFonts w:ascii="Arial" w:hAnsi="Arial" w:cs="Arial"/>
                <w:sz w:val="24"/>
                <w:szCs w:val="24"/>
              </w:rPr>
            </w:pPr>
            <w:r>
              <w:rPr>
                <w:rFonts w:ascii="Arial" w:hAnsi="Arial" w:cs="Arial"/>
                <w:sz w:val="24"/>
                <w:szCs w:val="24"/>
              </w:rPr>
              <w:t>The c</w:t>
            </w:r>
            <w:r w:rsidRPr="005B1516">
              <w:rPr>
                <w:rFonts w:ascii="Arial" w:hAnsi="Arial" w:cs="Arial"/>
                <w:sz w:val="24"/>
                <w:szCs w:val="24"/>
              </w:rPr>
              <w:t>ost</w:t>
            </w:r>
            <w:r>
              <w:rPr>
                <w:rFonts w:ascii="Arial" w:hAnsi="Arial" w:cs="Arial"/>
                <w:sz w:val="24"/>
                <w:szCs w:val="24"/>
              </w:rPr>
              <w:t>s</w:t>
            </w:r>
            <w:r w:rsidRPr="005B1516">
              <w:rPr>
                <w:rFonts w:ascii="Arial" w:hAnsi="Arial" w:cs="Arial"/>
                <w:sz w:val="24"/>
                <w:szCs w:val="24"/>
              </w:rPr>
              <w:t xml:space="preserve"> of raw materials and machinery could vary.</w:t>
            </w:r>
          </w:p>
          <w:p w:rsidR="00A07A65" w:rsidRPr="005B1516" w:rsidRDefault="00A07A65" w:rsidP="00A07A65">
            <w:pPr>
              <w:pStyle w:val="Listenabsatz"/>
              <w:numPr>
                <w:ilvl w:val="0"/>
                <w:numId w:val="45"/>
              </w:numPr>
              <w:spacing w:after="200" w:line="276" w:lineRule="auto"/>
              <w:rPr>
                <w:rFonts w:ascii="Arial" w:hAnsi="Arial" w:cs="Arial"/>
                <w:i/>
                <w:sz w:val="24"/>
                <w:szCs w:val="24"/>
                <w:u w:val="single"/>
              </w:rPr>
            </w:pPr>
            <w:r w:rsidRPr="005B1516">
              <w:rPr>
                <w:rFonts w:ascii="Arial" w:hAnsi="Arial" w:cs="Arial"/>
                <w:i/>
                <w:sz w:val="24"/>
                <w:szCs w:val="24"/>
                <w:u w:val="single"/>
              </w:rPr>
              <w:t xml:space="preserve">Availability </w:t>
            </w:r>
          </w:p>
          <w:p w:rsidR="00A07A65" w:rsidRPr="005B1516" w:rsidRDefault="00A07A65" w:rsidP="00A07A65">
            <w:pPr>
              <w:pStyle w:val="Listenabsatz"/>
              <w:rPr>
                <w:rFonts w:ascii="Arial" w:hAnsi="Arial" w:cs="Arial"/>
                <w:sz w:val="24"/>
                <w:szCs w:val="24"/>
              </w:rPr>
            </w:pPr>
            <w:r w:rsidRPr="005B1516">
              <w:rPr>
                <w:rFonts w:ascii="Arial" w:hAnsi="Arial" w:cs="Arial"/>
                <w:sz w:val="24"/>
                <w:szCs w:val="24"/>
              </w:rPr>
              <w:t xml:space="preserve">Availability of some resources can be limited. For example: when raw materials need be exported. </w:t>
            </w:r>
          </w:p>
          <w:p w:rsidR="00A07A65" w:rsidRPr="005B1516" w:rsidRDefault="00A07A65" w:rsidP="00A07A65">
            <w:pPr>
              <w:pStyle w:val="Listenabsatz"/>
              <w:numPr>
                <w:ilvl w:val="0"/>
                <w:numId w:val="45"/>
              </w:numPr>
              <w:spacing w:after="200" w:line="276" w:lineRule="auto"/>
              <w:rPr>
                <w:rFonts w:ascii="Arial" w:hAnsi="Arial" w:cs="Arial"/>
                <w:i/>
                <w:sz w:val="24"/>
                <w:szCs w:val="24"/>
                <w:u w:val="single"/>
              </w:rPr>
            </w:pPr>
            <w:r w:rsidRPr="005B1516">
              <w:rPr>
                <w:rFonts w:ascii="Arial" w:hAnsi="Arial" w:cs="Arial"/>
                <w:i/>
                <w:sz w:val="24"/>
                <w:szCs w:val="24"/>
                <w:u w:val="single"/>
              </w:rPr>
              <w:t>Maintenance</w:t>
            </w:r>
          </w:p>
          <w:p w:rsidR="00A07A65" w:rsidRPr="005B1516" w:rsidRDefault="00A07A65" w:rsidP="00A07A65">
            <w:pPr>
              <w:pStyle w:val="Listenabsatz"/>
              <w:rPr>
                <w:rFonts w:ascii="Arial" w:hAnsi="Arial" w:cs="Arial"/>
                <w:sz w:val="24"/>
                <w:szCs w:val="24"/>
              </w:rPr>
            </w:pPr>
            <w:r w:rsidRPr="005B1516">
              <w:rPr>
                <w:rFonts w:ascii="Arial" w:hAnsi="Arial" w:cs="Arial"/>
                <w:sz w:val="24"/>
                <w:szCs w:val="24"/>
              </w:rPr>
              <w:t>Machinery will need regular maintenance works.</w:t>
            </w:r>
          </w:p>
          <w:p w:rsidR="00A07A65" w:rsidRPr="00E16203" w:rsidRDefault="00A07A65" w:rsidP="00A07A65">
            <w:pPr>
              <w:pStyle w:val="Listenabsatz"/>
              <w:numPr>
                <w:ilvl w:val="0"/>
                <w:numId w:val="45"/>
              </w:numPr>
              <w:spacing w:after="200" w:line="276" w:lineRule="auto"/>
              <w:rPr>
                <w:rFonts w:ascii="Arial" w:hAnsi="Arial" w:cs="Arial"/>
                <w:sz w:val="24"/>
                <w:szCs w:val="24"/>
              </w:rPr>
            </w:pPr>
            <w:r w:rsidRPr="00E16203">
              <w:rPr>
                <w:rFonts w:ascii="Arial" w:hAnsi="Arial" w:cs="Arial"/>
                <w:i/>
                <w:sz w:val="24"/>
                <w:szCs w:val="24"/>
                <w:u w:val="single"/>
              </w:rPr>
              <w:t>Sources and qualified</w:t>
            </w:r>
            <w:r>
              <w:rPr>
                <w:rFonts w:ascii="Arial" w:hAnsi="Arial" w:cs="Arial"/>
                <w:i/>
                <w:sz w:val="24"/>
                <w:szCs w:val="24"/>
                <w:u w:val="single"/>
              </w:rPr>
              <w:t xml:space="preserve"> handling </w:t>
            </w:r>
            <w:r w:rsidRPr="00E16203">
              <w:rPr>
                <w:rFonts w:ascii="Arial" w:hAnsi="Arial" w:cs="Arial"/>
                <w:i/>
                <w:sz w:val="24"/>
                <w:szCs w:val="24"/>
                <w:u w:val="single"/>
              </w:rPr>
              <w:t xml:space="preserve"> </w:t>
            </w:r>
          </w:p>
          <w:p w:rsidR="00A07A65" w:rsidRDefault="00A07A65" w:rsidP="00A07A65">
            <w:pPr>
              <w:pStyle w:val="Listenabsatz"/>
              <w:rPr>
                <w:rFonts w:ascii="Arial" w:hAnsi="Arial" w:cs="Arial"/>
                <w:sz w:val="24"/>
                <w:szCs w:val="24"/>
              </w:rPr>
            </w:pPr>
            <w:r w:rsidRPr="00E16203">
              <w:rPr>
                <w:rFonts w:ascii="Arial" w:hAnsi="Arial" w:cs="Arial"/>
                <w:sz w:val="24"/>
                <w:szCs w:val="24"/>
              </w:rPr>
              <w:t>The company must ensure that it has more than one source for materials needed or at least one reliable. Furthermore it must ensure that qualified personal is available for the proper handling of machines</w:t>
            </w:r>
            <w:r>
              <w:rPr>
                <w:rFonts w:ascii="Arial" w:hAnsi="Arial" w:cs="Arial"/>
                <w:sz w:val="24"/>
                <w:szCs w:val="24"/>
              </w:rPr>
              <w:t>/goods.</w:t>
            </w:r>
            <w:r w:rsidRPr="00E16203">
              <w:rPr>
                <w:rFonts w:ascii="Arial" w:hAnsi="Arial" w:cs="Arial"/>
                <w:sz w:val="24"/>
                <w:szCs w:val="24"/>
              </w:rPr>
              <w:t xml:space="preserve"> </w:t>
            </w:r>
          </w:p>
          <w:p w:rsidR="00A07A65" w:rsidRPr="00E16203" w:rsidRDefault="00A07A65" w:rsidP="00A07A65">
            <w:pPr>
              <w:pStyle w:val="Listenabsatz"/>
              <w:rPr>
                <w:rFonts w:ascii="Arial" w:hAnsi="Arial" w:cs="Arial"/>
                <w:sz w:val="24"/>
                <w:szCs w:val="24"/>
              </w:rPr>
            </w:pPr>
          </w:p>
          <w:p w:rsidR="00A07A65" w:rsidRPr="005B1516" w:rsidRDefault="00A07A65" w:rsidP="00A07A65">
            <w:pPr>
              <w:rPr>
                <w:rFonts w:ascii="Arial" w:hAnsi="Arial" w:cs="Arial"/>
                <w:sz w:val="24"/>
                <w:szCs w:val="24"/>
              </w:rPr>
            </w:pPr>
            <w:r w:rsidRPr="005B1516">
              <w:rPr>
                <w:rFonts w:ascii="Arial" w:hAnsi="Arial" w:cs="Arial"/>
                <w:sz w:val="24"/>
                <w:szCs w:val="24"/>
              </w:rPr>
              <w:t>iv.)</w:t>
            </w:r>
          </w:p>
          <w:p w:rsidR="00A07A65" w:rsidRDefault="00A07A65" w:rsidP="00A07A65">
            <w:pPr>
              <w:rPr>
                <w:rFonts w:ascii="Arial" w:hAnsi="Arial" w:cs="Arial"/>
                <w:sz w:val="24"/>
                <w:szCs w:val="24"/>
              </w:rPr>
            </w:pPr>
            <w:r w:rsidRPr="005B1516">
              <w:rPr>
                <w:rFonts w:ascii="Arial" w:hAnsi="Arial" w:cs="Arial"/>
                <w:sz w:val="24"/>
                <w:szCs w:val="24"/>
              </w:rPr>
              <w:t>The relationship between the operational functions and resource management in a business is that the operational functions should inform the resource management about any need for resources</w:t>
            </w:r>
            <w:r>
              <w:rPr>
                <w:rFonts w:ascii="Arial" w:hAnsi="Arial" w:cs="Arial"/>
                <w:sz w:val="24"/>
                <w:szCs w:val="24"/>
              </w:rPr>
              <w:t>,</w:t>
            </w:r>
            <w:r w:rsidRPr="005B1516">
              <w:rPr>
                <w:rFonts w:ascii="Arial" w:hAnsi="Arial" w:cs="Arial"/>
                <w:sz w:val="24"/>
                <w:szCs w:val="24"/>
              </w:rPr>
              <w:t xml:space="preserve"> and</w:t>
            </w:r>
            <w:r>
              <w:rPr>
                <w:rFonts w:ascii="Arial" w:hAnsi="Arial" w:cs="Arial"/>
                <w:sz w:val="24"/>
                <w:szCs w:val="24"/>
              </w:rPr>
              <w:t xml:space="preserve"> on</w:t>
            </w:r>
            <w:r w:rsidRPr="005B1516">
              <w:rPr>
                <w:rFonts w:ascii="Arial" w:hAnsi="Arial" w:cs="Arial"/>
                <w:sz w:val="24"/>
                <w:szCs w:val="24"/>
              </w:rPr>
              <w:t xml:space="preserve"> other hand side the resource management should supply the operational functions with resources in an efficient and effective way.  </w:t>
            </w:r>
          </w:p>
          <w:p w:rsidR="00A07A65" w:rsidRDefault="00A07A65" w:rsidP="00A07A65">
            <w:pPr>
              <w:rPr>
                <w:rFonts w:ascii="Arial" w:hAnsi="Arial" w:cs="Arial"/>
                <w:sz w:val="24"/>
                <w:szCs w:val="24"/>
              </w:rPr>
            </w:pPr>
          </w:p>
          <w:p w:rsidR="00A07A65" w:rsidRDefault="00A07A65" w:rsidP="00A07A65">
            <w:pPr>
              <w:rPr>
                <w:rFonts w:ascii="Arial" w:hAnsi="Arial" w:cs="Arial"/>
                <w:sz w:val="24"/>
                <w:szCs w:val="24"/>
              </w:rPr>
            </w:pPr>
          </w:p>
          <w:p w:rsidR="00A07A65" w:rsidRPr="005B1516" w:rsidRDefault="00A07A65" w:rsidP="00A07A65">
            <w:pPr>
              <w:rPr>
                <w:rFonts w:ascii="Arial" w:hAnsi="Arial" w:cs="Arial"/>
                <w:sz w:val="24"/>
                <w:szCs w:val="24"/>
              </w:rPr>
            </w:pPr>
          </w:p>
          <w:p w:rsidR="00A07A65" w:rsidRPr="005B1516" w:rsidRDefault="00A07A65" w:rsidP="00A07A65">
            <w:pPr>
              <w:rPr>
                <w:rFonts w:ascii="Arial" w:hAnsi="Arial" w:cs="Arial"/>
                <w:sz w:val="24"/>
                <w:szCs w:val="24"/>
              </w:rPr>
            </w:pPr>
            <w:r w:rsidRPr="005B1516">
              <w:rPr>
                <w:rFonts w:ascii="Arial" w:hAnsi="Arial" w:cs="Arial"/>
                <w:sz w:val="24"/>
                <w:szCs w:val="24"/>
              </w:rPr>
              <w:lastRenderedPageBreak/>
              <w:t>v.)</w:t>
            </w:r>
          </w:p>
          <w:p w:rsidR="00A07A65" w:rsidRPr="005B1516" w:rsidRDefault="00A07A65" w:rsidP="00A07A65">
            <w:pPr>
              <w:rPr>
                <w:rFonts w:ascii="Arial" w:hAnsi="Arial" w:cs="Arial"/>
                <w:sz w:val="24"/>
                <w:szCs w:val="24"/>
              </w:rPr>
            </w:pPr>
            <w:r w:rsidRPr="005B1516">
              <w:rPr>
                <w:rFonts w:ascii="Arial" w:hAnsi="Arial" w:cs="Arial"/>
                <w:sz w:val="24"/>
                <w:szCs w:val="24"/>
              </w:rPr>
              <w:t>Trusted suppliers are import fo</w:t>
            </w:r>
            <w:r>
              <w:rPr>
                <w:rFonts w:ascii="Arial" w:hAnsi="Arial" w:cs="Arial"/>
                <w:sz w:val="24"/>
                <w:szCs w:val="24"/>
              </w:rPr>
              <w:t>r a business, especially for those</w:t>
            </w:r>
            <w:r w:rsidRPr="005B1516">
              <w:rPr>
                <w:rFonts w:ascii="Arial" w:hAnsi="Arial" w:cs="Arial"/>
                <w:sz w:val="24"/>
                <w:szCs w:val="24"/>
              </w:rPr>
              <w:t xml:space="preserve"> particular resources that are needed continuously in a business. For example: delayed delivery of resources can initiate big problems in</w:t>
            </w:r>
            <w:r>
              <w:rPr>
                <w:rFonts w:ascii="Arial" w:hAnsi="Arial" w:cs="Arial"/>
                <w:sz w:val="24"/>
                <w:szCs w:val="24"/>
              </w:rPr>
              <w:t xml:space="preserve"> production. </w:t>
            </w:r>
            <w:r w:rsidRPr="005B1516">
              <w:rPr>
                <w:rFonts w:ascii="Arial" w:hAnsi="Arial" w:cs="Arial"/>
                <w:sz w:val="24"/>
                <w:szCs w:val="24"/>
              </w:rPr>
              <w:t>Trusted suppliers are also important to</w:t>
            </w:r>
            <w:r>
              <w:rPr>
                <w:rFonts w:ascii="Arial" w:hAnsi="Arial" w:cs="Arial"/>
                <w:sz w:val="24"/>
                <w:szCs w:val="24"/>
              </w:rPr>
              <w:t xml:space="preserve"> be assured of </w:t>
            </w:r>
            <w:r w:rsidRPr="005B1516">
              <w:rPr>
                <w:rFonts w:ascii="Arial" w:hAnsi="Arial" w:cs="Arial"/>
                <w:sz w:val="24"/>
                <w:szCs w:val="24"/>
              </w:rPr>
              <w:t xml:space="preserve">a certain quality </w:t>
            </w:r>
            <w:r>
              <w:rPr>
                <w:rFonts w:ascii="Arial" w:hAnsi="Arial" w:cs="Arial"/>
                <w:sz w:val="24"/>
                <w:szCs w:val="24"/>
              </w:rPr>
              <w:t>for the</w:t>
            </w:r>
            <w:r w:rsidRPr="005B1516">
              <w:rPr>
                <w:rFonts w:ascii="Arial" w:hAnsi="Arial" w:cs="Arial"/>
                <w:sz w:val="24"/>
                <w:szCs w:val="24"/>
              </w:rPr>
              <w:t xml:space="preserve"> resources</w:t>
            </w:r>
            <w:r>
              <w:rPr>
                <w:rFonts w:ascii="Arial" w:hAnsi="Arial" w:cs="Arial"/>
                <w:sz w:val="24"/>
                <w:szCs w:val="24"/>
              </w:rPr>
              <w:t xml:space="preserve"> delivered</w:t>
            </w:r>
            <w:r w:rsidRPr="005B1516">
              <w:rPr>
                <w:rFonts w:ascii="Arial" w:hAnsi="Arial" w:cs="Arial"/>
                <w:sz w:val="24"/>
                <w:szCs w:val="24"/>
              </w:rPr>
              <w:t>.</w:t>
            </w:r>
          </w:p>
          <w:p w:rsidR="00A07A65" w:rsidRPr="005B1516" w:rsidRDefault="00A07A65" w:rsidP="00A07A65">
            <w:pPr>
              <w:rPr>
                <w:rFonts w:ascii="Arial" w:hAnsi="Arial" w:cs="Arial"/>
                <w:sz w:val="24"/>
                <w:szCs w:val="24"/>
              </w:rPr>
            </w:pPr>
          </w:p>
          <w:p w:rsidR="00A07A65" w:rsidRPr="005B1516" w:rsidRDefault="00A07A65" w:rsidP="00A07A65">
            <w:pPr>
              <w:rPr>
                <w:rFonts w:ascii="Arial" w:hAnsi="Arial" w:cs="Arial"/>
                <w:sz w:val="24"/>
                <w:szCs w:val="24"/>
              </w:rPr>
            </w:pPr>
            <w:r w:rsidRPr="005B1516">
              <w:rPr>
                <w:rFonts w:ascii="Arial" w:hAnsi="Arial" w:cs="Arial"/>
                <w:sz w:val="24"/>
                <w:szCs w:val="24"/>
              </w:rPr>
              <w:t xml:space="preserve">2. </w:t>
            </w:r>
          </w:p>
          <w:p w:rsidR="00A07A65" w:rsidRDefault="00A07A65" w:rsidP="00A07A65">
            <w:pPr>
              <w:rPr>
                <w:rFonts w:ascii="Arial" w:hAnsi="Arial" w:cs="Arial"/>
                <w:sz w:val="24"/>
                <w:szCs w:val="24"/>
              </w:rPr>
            </w:pPr>
            <w:r w:rsidRPr="005B1516">
              <w:rPr>
                <w:rFonts w:ascii="Arial" w:hAnsi="Arial" w:cs="Arial"/>
                <w:sz w:val="24"/>
                <w:szCs w:val="24"/>
              </w:rPr>
              <w:t xml:space="preserve">Maintenance of raw materials is important for a business. Raw materials are sensitive products that need proper management. Their </w:t>
            </w:r>
            <w:r>
              <w:rPr>
                <w:rFonts w:ascii="Arial" w:hAnsi="Arial" w:cs="Arial"/>
                <w:sz w:val="24"/>
                <w:szCs w:val="24"/>
              </w:rPr>
              <w:t>need</w:t>
            </w:r>
            <w:r w:rsidRPr="005B1516">
              <w:rPr>
                <w:rFonts w:ascii="Arial" w:hAnsi="Arial" w:cs="Arial"/>
                <w:sz w:val="24"/>
                <w:szCs w:val="24"/>
              </w:rPr>
              <w:t xml:space="preserve"> of dedicated management </w:t>
            </w:r>
            <w:r>
              <w:rPr>
                <w:rFonts w:ascii="Arial" w:hAnsi="Arial" w:cs="Arial"/>
                <w:sz w:val="24"/>
                <w:szCs w:val="24"/>
              </w:rPr>
              <w:t>has become</w:t>
            </w:r>
            <w:r w:rsidRPr="005B1516">
              <w:rPr>
                <w:rFonts w:ascii="Arial" w:hAnsi="Arial" w:cs="Arial"/>
                <w:sz w:val="24"/>
                <w:szCs w:val="24"/>
              </w:rPr>
              <w:t xml:space="preserve"> necessary, because of </w:t>
            </w:r>
            <w:r>
              <w:rPr>
                <w:rFonts w:ascii="Arial" w:hAnsi="Arial" w:cs="Arial"/>
                <w:sz w:val="24"/>
                <w:szCs w:val="24"/>
              </w:rPr>
              <w:t xml:space="preserve">the </w:t>
            </w:r>
            <w:r w:rsidRPr="005B1516">
              <w:rPr>
                <w:rFonts w:ascii="Arial" w:hAnsi="Arial" w:cs="Arial"/>
                <w:sz w:val="24"/>
                <w:szCs w:val="24"/>
              </w:rPr>
              <w:t xml:space="preserve">following reasons: </w:t>
            </w:r>
          </w:p>
          <w:p w:rsidR="00A07A65" w:rsidRPr="005B1516" w:rsidRDefault="00A07A65" w:rsidP="00A07A65">
            <w:pPr>
              <w:rPr>
                <w:rFonts w:ascii="Arial" w:hAnsi="Arial" w:cs="Arial"/>
                <w:sz w:val="24"/>
                <w:szCs w:val="24"/>
              </w:rPr>
            </w:pPr>
          </w:p>
          <w:p w:rsidR="00A07A65" w:rsidRPr="005B1516" w:rsidRDefault="00A07A65" w:rsidP="00A07A65">
            <w:pPr>
              <w:pStyle w:val="Listenabsatz"/>
              <w:numPr>
                <w:ilvl w:val="0"/>
                <w:numId w:val="45"/>
              </w:numPr>
              <w:spacing w:after="200" w:line="276" w:lineRule="auto"/>
              <w:rPr>
                <w:rFonts w:ascii="Arial" w:hAnsi="Arial" w:cs="Arial"/>
                <w:i/>
                <w:sz w:val="24"/>
                <w:szCs w:val="24"/>
              </w:rPr>
            </w:pPr>
            <w:r w:rsidRPr="005B1516">
              <w:rPr>
                <w:rFonts w:ascii="Arial" w:hAnsi="Arial" w:cs="Arial"/>
                <w:i/>
                <w:sz w:val="24"/>
                <w:szCs w:val="24"/>
              </w:rPr>
              <w:t xml:space="preserve">Expiration date </w:t>
            </w:r>
          </w:p>
          <w:p w:rsidR="00A07A65" w:rsidRPr="005B1516" w:rsidRDefault="00A07A65" w:rsidP="00A07A65">
            <w:pPr>
              <w:pStyle w:val="Listenabsatz"/>
              <w:rPr>
                <w:rFonts w:ascii="Arial" w:hAnsi="Arial" w:cs="Arial"/>
                <w:sz w:val="24"/>
                <w:szCs w:val="24"/>
              </w:rPr>
            </w:pPr>
            <w:r w:rsidRPr="005B1516">
              <w:rPr>
                <w:rFonts w:ascii="Arial" w:hAnsi="Arial" w:cs="Arial"/>
                <w:sz w:val="24"/>
                <w:szCs w:val="24"/>
              </w:rPr>
              <w:t>Raw materials that can be consumed even before production usually come with an expiration date. These expiration dates of such materials must be well observed, if not their value can decrease and even worse they can become useless</w:t>
            </w:r>
            <w:r>
              <w:rPr>
                <w:rFonts w:ascii="Arial" w:hAnsi="Arial" w:cs="Arial"/>
                <w:sz w:val="24"/>
                <w:szCs w:val="24"/>
              </w:rPr>
              <w:t>.</w:t>
            </w:r>
            <w:r w:rsidRPr="005B1516">
              <w:rPr>
                <w:rFonts w:ascii="Arial" w:hAnsi="Arial" w:cs="Arial"/>
                <w:sz w:val="24"/>
                <w:szCs w:val="24"/>
              </w:rPr>
              <w:t xml:space="preserve">  </w:t>
            </w:r>
          </w:p>
          <w:p w:rsidR="00A07A65" w:rsidRPr="005B1516" w:rsidRDefault="00A07A65" w:rsidP="00A07A65">
            <w:pPr>
              <w:pStyle w:val="Listenabsatz"/>
              <w:rPr>
                <w:rFonts w:ascii="Arial" w:hAnsi="Arial" w:cs="Arial"/>
                <w:sz w:val="24"/>
                <w:szCs w:val="24"/>
              </w:rPr>
            </w:pPr>
          </w:p>
          <w:p w:rsidR="00A07A65" w:rsidRPr="005B1516" w:rsidRDefault="00A07A65" w:rsidP="00A07A65">
            <w:pPr>
              <w:pStyle w:val="Listenabsatz"/>
              <w:numPr>
                <w:ilvl w:val="0"/>
                <w:numId w:val="45"/>
              </w:numPr>
              <w:spacing w:after="200" w:line="276" w:lineRule="auto"/>
              <w:rPr>
                <w:rFonts w:ascii="Arial" w:hAnsi="Arial" w:cs="Arial"/>
                <w:i/>
                <w:sz w:val="24"/>
                <w:szCs w:val="24"/>
              </w:rPr>
            </w:pPr>
            <w:r w:rsidRPr="005B1516">
              <w:rPr>
                <w:rFonts w:ascii="Arial" w:hAnsi="Arial" w:cs="Arial"/>
                <w:i/>
                <w:sz w:val="24"/>
                <w:szCs w:val="24"/>
              </w:rPr>
              <w:t>Transportation</w:t>
            </w:r>
          </w:p>
          <w:p w:rsidR="00A07A65" w:rsidRPr="00E16203" w:rsidRDefault="00A07A65" w:rsidP="00A07A65">
            <w:pPr>
              <w:pStyle w:val="Listenabsatz"/>
              <w:rPr>
                <w:rFonts w:ascii="Arial" w:hAnsi="Arial" w:cs="Arial"/>
                <w:sz w:val="24"/>
                <w:szCs w:val="24"/>
              </w:rPr>
            </w:pPr>
            <w:r w:rsidRPr="00E16203">
              <w:rPr>
                <w:rFonts w:ascii="Arial" w:hAnsi="Arial" w:cs="Arial"/>
                <w:sz w:val="24"/>
                <w:szCs w:val="24"/>
              </w:rPr>
              <w:t>Some of the raw materials need special transportation, due to its sensibility to damages or deformation. This transportation must be organized and planned a head, as availability of such special transports is low</w:t>
            </w:r>
            <w:r>
              <w:rPr>
                <w:rFonts w:ascii="Arial" w:hAnsi="Arial" w:cs="Arial"/>
                <w:sz w:val="24"/>
                <w:szCs w:val="24"/>
              </w:rPr>
              <w:t xml:space="preserve"> and time consuming, e</w:t>
            </w:r>
            <w:r w:rsidRPr="00E16203">
              <w:rPr>
                <w:rFonts w:ascii="Arial" w:hAnsi="Arial" w:cs="Arial"/>
                <w:sz w:val="24"/>
                <w:szCs w:val="24"/>
              </w:rPr>
              <w:t>xperts are needed.</w:t>
            </w:r>
          </w:p>
          <w:p w:rsidR="00A07A65" w:rsidRPr="005B1516" w:rsidRDefault="00A07A65" w:rsidP="00A07A65">
            <w:pPr>
              <w:pStyle w:val="Listenabsatz"/>
              <w:rPr>
                <w:rFonts w:ascii="Arial" w:hAnsi="Arial" w:cs="Arial"/>
                <w:i/>
                <w:sz w:val="24"/>
                <w:szCs w:val="24"/>
              </w:rPr>
            </w:pPr>
            <w:r w:rsidRPr="005B1516">
              <w:rPr>
                <w:rFonts w:ascii="Arial" w:hAnsi="Arial" w:cs="Arial"/>
                <w:i/>
                <w:sz w:val="24"/>
                <w:szCs w:val="24"/>
              </w:rPr>
              <w:t xml:space="preserve"> </w:t>
            </w:r>
          </w:p>
          <w:p w:rsidR="00A07A65" w:rsidRPr="005B1516" w:rsidRDefault="00A07A65" w:rsidP="00A07A65">
            <w:pPr>
              <w:pStyle w:val="Listenabsatz"/>
              <w:numPr>
                <w:ilvl w:val="0"/>
                <w:numId w:val="45"/>
              </w:numPr>
              <w:spacing w:after="200" w:line="276" w:lineRule="auto"/>
              <w:rPr>
                <w:rFonts w:ascii="Arial" w:hAnsi="Arial" w:cs="Arial"/>
                <w:i/>
                <w:sz w:val="24"/>
                <w:szCs w:val="24"/>
              </w:rPr>
            </w:pPr>
            <w:r w:rsidRPr="005B1516">
              <w:rPr>
                <w:rFonts w:ascii="Arial" w:hAnsi="Arial" w:cs="Arial"/>
                <w:i/>
                <w:sz w:val="24"/>
                <w:szCs w:val="24"/>
              </w:rPr>
              <w:t xml:space="preserve">Sensibility to damages </w:t>
            </w:r>
          </w:p>
          <w:p w:rsidR="00A07A65" w:rsidRPr="005B1516" w:rsidRDefault="00A07A65" w:rsidP="00A07A65">
            <w:pPr>
              <w:pStyle w:val="Listenabsatz"/>
              <w:rPr>
                <w:rFonts w:ascii="Arial" w:hAnsi="Arial" w:cs="Arial"/>
                <w:sz w:val="24"/>
                <w:szCs w:val="24"/>
              </w:rPr>
            </w:pPr>
            <w:r w:rsidRPr="005B1516">
              <w:rPr>
                <w:rFonts w:ascii="Arial" w:hAnsi="Arial" w:cs="Arial"/>
                <w:sz w:val="24"/>
                <w:szCs w:val="24"/>
              </w:rPr>
              <w:t>Raw materials are sensitive to damages; therefore they need to be handled by experts. The</w:t>
            </w:r>
            <w:r>
              <w:rPr>
                <w:rFonts w:ascii="Arial" w:hAnsi="Arial" w:cs="Arial"/>
                <w:sz w:val="24"/>
                <w:szCs w:val="24"/>
              </w:rPr>
              <w:t>se experts must be well trained and organized.</w:t>
            </w:r>
          </w:p>
          <w:p w:rsidR="00A07A65" w:rsidRPr="005B1516" w:rsidRDefault="00A07A65" w:rsidP="00A07A65">
            <w:pPr>
              <w:pStyle w:val="Listenabsatz"/>
              <w:rPr>
                <w:rFonts w:ascii="Arial" w:hAnsi="Arial" w:cs="Arial"/>
                <w:sz w:val="24"/>
                <w:szCs w:val="24"/>
              </w:rPr>
            </w:pPr>
          </w:p>
          <w:p w:rsidR="00A07A65" w:rsidRPr="005B1516" w:rsidRDefault="00A07A65" w:rsidP="00A07A65">
            <w:pPr>
              <w:pStyle w:val="Listenabsatz"/>
              <w:numPr>
                <w:ilvl w:val="0"/>
                <w:numId w:val="45"/>
              </w:numPr>
              <w:spacing w:after="200" w:line="276" w:lineRule="auto"/>
              <w:rPr>
                <w:rFonts w:ascii="Arial" w:hAnsi="Arial" w:cs="Arial"/>
                <w:i/>
                <w:sz w:val="24"/>
                <w:szCs w:val="24"/>
              </w:rPr>
            </w:pPr>
            <w:r w:rsidRPr="005B1516">
              <w:rPr>
                <w:rFonts w:ascii="Arial" w:hAnsi="Arial" w:cs="Arial"/>
                <w:i/>
                <w:sz w:val="24"/>
                <w:szCs w:val="24"/>
              </w:rPr>
              <w:t>Sensibility to bacteria</w:t>
            </w:r>
          </w:p>
          <w:p w:rsidR="00A07A65" w:rsidRPr="005B1516" w:rsidRDefault="00A07A65" w:rsidP="00A07A65">
            <w:pPr>
              <w:pStyle w:val="Listenabsatz"/>
              <w:rPr>
                <w:rFonts w:ascii="Arial" w:hAnsi="Arial" w:cs="Arial"/>
                <w:sz w:val="24"/>
                <w:szCs w:val="24"/>
              </w:rPr>
            </w:pPr>
            <w:r w:rsidRPr="005B1516">
              <w:rPr>
                <w:rFonts w:ascii="Arial" w:hAnsi="Arial" w:cs="Arial"/>
                <w:sz w:val="24"/>
                <w:szCs w:val="24"/>
              </w:rPr>
              <w:t xml:space="preserve">Raw materials are generally very sensitive to </w:t>
            </w:r>
            <w:r>
              <w:rPr>
                <w:rFonts w:ascii="Arial" w:hAnsi="Arial" w:cs="Arial"/>
                <w:sz w:val="24"/>
                <w:szCs w:val="24"/>
              </w:rPr>
              <w:t xml:space="preserve">bacteria, </w:t>
            </w:r>
            <w:r w:rsidRPr="005B1516">
              <w:rPr>
                <w:rFonts w:ascii="Arial" w:hAnsi="Arial" w:cs="Arial"/>
                <w:sz w:val="24"/>
                <w:szCs w:val="24"/>
              </w:rPr>
              <w:t>which mean special attention is required to their surroundings and handling. Worst case when infected they raw materials can be become</w:t>
            </w:r>
            <w:r>
              <w:rPr>
                <w:rFonts w:ascii="Arial" w:hAnsi="Arial" w:cs="Arial"/>
                <w:sz w:val="24"/>
                <w:szCs w:val="24"/>
              </w:rPr>
              <w:t xml:space="preserve"> completely </w:t>
            </w:r>
            <w:r w:rsidRPr="005B1516">
              <w:rPr>
                <w:rFonts w:ascii="Arial" w:hAnsi="Arial" w:cs="Arial"/>
                <w:sz w:val="24"/>
                <w:szCs w:val="24"/>
              </w:rPr>
              <w:t>useless</w:t>
            </w:r>
            <w:r>
              <w:rPr>
                <w:rFonts w:ascii="Arial" w:hAnsi="Arial" w:cs="Arial"/>
                <w:sz w:val="24"/>
                <w:szCs w:val="24"/>
              </w:rPr>
              <w:t>.</w:t>
            </w:r>
            <w:r w:rsidRPr="005B1516">
              <w:rPr>
                <w:rFonts w:ascii="Arial" w:hAnsi="Arial" w:cs="Arial"/>
                <w:sz w:val="24"/>
                <w:szCs w:val="24"/>
              </w:rPr>
              <w:t xml:space="preserve"> </w:t>
            </w:r>
          </w:p>
          <w:p w:rsidR="00A07A65" w:rsidRPr="005B1516" w:rsidRDefault="00A07A65" w:rsidP="00A07A65">
            <w:pPr>
              <w:pStyle w:val="Listenabsatz"/>
              <w:rPr>
                <w:rFonts w:ascii="Arial" w:hAnsi="Arial" w:cs="Arial"/>
                <w:sz w:val="24"/>
                <w:szCs w:val="24"/>
              </w:rPr>
            </w:pPr>
          </w:p>
          <w:p w:rsidR="00A07A65" w:rsidRPr="005B1516" w:rsidRDefault="00A07A65" w:rsidP="00A07A65">
            <w:pPr>
              <w:pStyle w:val="Listenabsatz"/>
              <w:numPr>
                <w:ilvl w:val="0"/>
                <w:numId w:val="45"/>
              </w:numPr>
              <w:spacing w:after="200" w:line="276" w:lineRule="auto"/>
              <w:rPr>
                <w:rFonts w:ascii="Arial" w:hAnsi="Arial" w:cs="Arial"/>
                <w:i/>
                <w:sz w:val="24"/>
                <w:szCs w:val="24"/>
              </w:rPr>
            </w:pPr>
            <w:r w:rsidRPr="005B1516">
              <w:rPr>
                <w:rFonts w:ascii="Arial" w:hAnsi="Arial" w:cs="Arial"/>
                <w:i/>
                <w:sz w:val="24"/>
                <w:szCs w:val="24"/>
              </w:rPr>
              <w:t>Storage</w:t>
            </w:r>
          </w:p>
          <w:p w:rsidR="00A07A65" w:rsidRDefault="00A07A65" w:rsidP="00A07A65">
            <w:pPr>
              <w:pStyle w:val="Listenabsatz"/>
              <w:rPr>
                <w:rFonts w:ascii="Arial" w:hAnsi="Arial" w:cs="Arial"/>
                <w:sz w:val="24"/>
                <w:szCs w:val="24"/>
              </w:rPr>
            </w:pPr>
            <w:r w:rsidRPr="005B1516">
              <w:rPr>
                <w:rFonts w:ascii="Arial" w:hAnsi="Arial" w:cs="Arial"/>
                <w:sz w:val="24"/>
                <w:szCs w:val="24"/>
              </w:rPr>
              <w:t xml:space="preserve">As mentioned before raw materials are sensitive to damages and bacteria, therefore storage is a major issue due its fragileness. Storages must well-chosen and management in order to keep the value of the materials </w:t>
            </w:r>
          </w:p>
          <w:p w:rsidR="00A07A65" w:rsidRPr="005B1516" w:rsidRDefault="00A07A65" w:rsidP="00A07A65">
            <w:pPr>
              <w:pStyle w:val="Listenabsatz"/>
              <w:rPr>
                <w:rFonts w:ascii="Arial" w:hAnsi="Arial" w:cs="Arial"/>
                <w:sz w:val="24"/>
                <w:szCs w:val="24"/>
              </w:rPr>
            </w:pPr>
            <w:r w:rsidRPr="005B1516">
              <w:rPr>
                <w:rFonts w:ascii="Arial" w:hAnsi="Arial" w:cs="Arial"/>
                <w:sz w:val="24"/>
                <w:szCs w:val="24"/>
              </w:rPr>
              <w:t xml:space="preserve"> </w:t>
            </w:r>
          </w:p>
          <w:p w:rsidR="00A07A65" w:rsidRPr="005B1516" w:rsidRDefault="00A07A65" w:rsidP="00A07A65">
            <w:pPr>
              <w:rPr>
                <w:rFonts w:ascii="Arial" w:hAnsi="Arial" w:cs="Arial"/>
                <w:sz w:val="24"/>
                <w:szCs w:val="24"/>
              </w:rPr>
            </w:pPr>
            <w:r w:rsidRPr="005B1516">
              <w:rPr>
                <w:rFonts w:ascii="Arial" w:hAnsi="Arial" w:cs="Arial"/>
                <w:sz w:val="24"/>
                <w:szCs w:val="24"/>
              </w:rPr>
              <w:t xml:space="preserve">Finally we can say as a conclusion that without special management of raw materials, a company will have higher costs. These higher costs can occur from any of the reasons </w:t>
            </w:r>
            <w:r>
              <w:rPr>
                <w:rFonts w:ascii="Arial" w:hAnsi="Arial" w:cs="Arial"/>
                <w:sz w:val="24"/>
                <w:szCs w:val="24"/>
              </w:rPr>
              <w:t xml:space="preserve">mentioned </w:t>
            </w:r>
            <w:r w:rsidRPr="005B1516">
              <w:rPr>
                <w:rFonts w:ascii="Arial" w:hAnsi="Arial" w:cs="Arial"/>
                <w:sz w:val="24"/>
                <w:szCs w:val="24"/>
              </w:rPr>
              <w:t xml:space="preserve">before, and </w:t>
            </w:r>
            <w:r>
              <w:rPr>
                <w:rFonts w:ascii="Arial" w:hAnsi="Arial" w:cs="Arial"/>
                <w:sz w:val="24"/>
                <w:szCs w:val="24"/>
              </w:rPr>
              <w:t xml:space="preserve">can </w:t>
            </w:r>
            <w:r w:rsidRPr="005B1516">
              <w:rPr>
                <w:rFonts w:ascii="Arial" w:hAnsi="Arial" w:cs="Arial"/>
                <w:sz w:val="24"/>
                <w:szCs w:val="24"/>
              </w:rPr>
              <w:t xml:space="preserve">also occur when due to in proper management increased manpower is necessary which leads to higher cost of the employees.     </w:t>
            </w:r>
          </w:p>
          <w:p w:rsidR="00A07A65" w:rsidRDefault="00A07A65" w:rsidP="00A07A65">
            <w:pPr>
              <w:rPr>
                <w:rFonts w:ascii="Arial" w:hAnsi="Arial" w:cs="Arial"/>
                <w:sz w:val="24"/>
                <w:szCs w:val="24"/>
              </w:rPr>
            </w:pPr>
          </w:p>
          <w:p w:rsidR="00A07A65" w:rsidRDefault="00A07A65" w:rsidP="00A07A65">
            <w:pPr>
              <w:rPr>
                <w:rFonts w:ascii="Arial" w:hAnsi="Arial" w:cs="Arial"/>
                <w:sz w:val="24"/>
                <w:szCs w:val="24"/>
              </w:rPr>
            </w:pPr>
          </w:p>
          <w:p w:rsidR="00A07A65" w:rsidRDefault="00A07A65" w:rsidP="00A07A65">
            <w:pPr>
              <w:rPr>
                <w:rFonts w:ascii="Arial" w:hAnsi="Arial" w:cs="Arial"/>
                <w:sz w:val="24"/>
                <w:szCs w:val="24"/>
              </w:rPr>
            </w:pPr>
          </w:p>
          <w:p w:rsidR="00A07A65" w:rsidRDefault="00A07A65" w:rsidP="00A07A65">
            <w:pPr>
              <w:rPr>
                <w:rFonts w:ascii="Arial" w:hAnsi="Arial" w:cs="Arial"/>
                <w:sz w:val="24"/>
                <w:szCs w:val="24"/>
              </w:rPr>
            </w:pPr>
          </w:p>
          <w:p w:rsidR="00A07A65" w:rsidRDefault="00A07A65" w:rsidP="00A07A65">
            <w:pPr>
              <w:rPr>
                <w:rFonts w:ascii="Arial" w:hAnsi="Arial" w:cs="Arial"/>
                <w:sz w:val="24"/>
                <w:szCs w:val="24"/>
              </w:rPr>
            </w:pPr>
          </w:p>
          <w:p w:rsidR="00A07A65" w:rsidRDefault="00A07A65" w:rsidP="00A07A65">
            <w:pPr>
              <w:rPr>
                <w:rFonts w:ascii="Arial" w:hAnsi="Arial" w:cs="Arial"/>
                <w:sz w:val="24"/>
                <w:szCs w:val="24"/>
              </w:rPr>
            </w:pPr>
          </w:p>
          <w:p w:rsidR="00A07A65" w:rsidRDefault="00A07A65" w:rsidP="00A07A65">
            <w:pPr>
              <w:rPr>
                <w:rFonts w:ascii="Arial" w:hAnsi="Arial" w:cs="Arial"/>
                <w:sz w:val="24"/>
                <w:szCs w:val="24"/>
              </w:rPr>
            </w:pPr>
          </w:p>
          <w:p w:rsidR="00A07A65" w:rsidRPr="005B1516" w:rsidRDefault="00A07A65" w:rsidP="00A07A65">
            <w:pPr>
              <w:rPr>
                <w:rFonts w:ascii="Arial" w:hAnsi="Arial" w:cs="Arial"/>
                <w:sz w:val="24"/>
                <w:szCs w:val="24"/>
              </w:rPr>
            </w:pPr>
            <w:r w:rsidRPr="005B1516">
              <w:rPr>
                <w:rFonts w:ascii="Arial" w:hAnsi="Arial" w:cs="Arial"/>
                <w:sz w:val="24"/>
                <w:szCs w:val="24"/>
              </w:rPr>
              <w:lastRenderedPageBreak/>
              <w:t>3.</w:t>
            </w:r>
          </w:p>
          <w:p w:rsidR="00A07A65" w:rsidRDefault="00A07A65" w:rsidP="00A07A65">
            <w:pPr>
              <w:rPr>
                <w:rFonts w:ascii="Arial" w:hAnsi="Arial" w:cs="Arial"/>
                <w:sz w:val="24"/>
                <w:szCs w:val="24"/>
              </w:rPr>
            </w:pPr>
            <w:r w:rsidRPr="005B1516">
              <w:rPr>
                <w:rFonts w:ascii="Arial" w:hAnsi="Arial" w:cs="Arial"/>
                <w:sz w:val="24"/>
                <w:szCs w:val="24"/>
              </w:rPr>
              <w:t>Managing resources is an essential part of running a successful business. Resource management means the efficient and effective deployments of organizations resources when they are needed. Proper management of the resources is essential, because it will help to:</w:t>
            </w:r>
          </w:p>
          <w:p w:rsidR="00A07A65" w:rsidRPr="005B1516" w:rsidRDefault="00A07A65" w:rsidP="00A07A65">
            <w:pPr>
              <w:rPr>
                <w:rFonts w:ascii="Arial" w:hAnsi="Arial" w:cs="Arial"/>
                <w:sz w:val="24"/>
                <w:szCs w:val="24"/>
              </w:rPr>
            </w:pPr>
          </w:p>
          <w:p w:rsidR="00A07A65" w:rsidRPr="005B1516" w:rsidRDefault="00A07A65" w:rsidP="00A07A65">
            <w:pPr>
              <w:pStyle w:val="Listenabsatz"/>
              <w:numPr>
                <w:ilvl w:val="0"/>
                <w:numId w:val="45"/>
              </w:numPr>
              <w:spacing w:after="200" w:line="276" w:lineRule="auto"/>
              <w:rPr>
                <w:rFonts w:ascii="Arial" w:hAnsi="Arial" w:cs="Arial"/>
                <w:i/>
                <w:sz w:val="24"/>
                <w:szCs w:val="24"/>
              </w:rPr>
            </w:pPr>
            <w:r w:rsidRPr="005B1516">
              <w:rPr>
                <w:rFonts w:ascii="Arial" w:hAnsi="Arial" w:cs="Arial"/>
                <w:i/>
                <w:sz w:val="24"/>
                <w:szCs w:val="24"/>
              </w:rPr>
              <w:t xml:space="preserve">Increase in revenue </w:t>
            </w:r>
          </w:p>
          <w:p w:rsidR="00A07A65" w:rsidRPr="005B1516" w:rsidRDefault="00A07A65" w:rsidP="00A07A65">
            <w:pPr>
              <w:pStyle w:val="Listenabsatz"/>
              <w:rPr>
                <w:rFonts w:ascii="Arial" w:hAnsi="Arial" w:cs="Arial"/>
                <w:sz w:val="24"/>
                <w:szCs w:val="24"/>
              </w:rPr>
            </w:pPr>
            <w:r w:rsidRPr="005B1516">
              <w:rPr>
                <w:rFonts w:ascii="Arial" w:hAnsi="Arial" w:cs="Arial"/>
                <w:sz w:val="24"/>
                <w:szCs w:val="24"/>
              </w:rPr>
              <w:t xml:space="preserve">Resource management will increase </w:t>
            </w:r>
            <w:r>
              <w:rPr>
                <w:rFonts w:ascii="Arial" w:hAnsi="Arial" w:cs="Arial"/>
                <w:sz w:val="24"/>
                <w:szCs w:val="24"/>
              </w:rPr>
              <w:t xml:space="preserve">sales and </w:t>
            </w:r>
            <w:r w:rsidRPr="005B1516">
              <w:rPr>
                <w:rFonts w:ascii="Arial" w:hAnsi="Arial" w:cs="Arial"/>
                <w:sz w:val="24"/>
                <w:szCs w:val="24"/>
              </w:rPr>
              <w:t xml:space="preserve">revenues; because of the fact that </w:t>
            </w:r>
            <w:r>
              <w:rPr>
                <w:rFonts w:ascii="Arial" w:hAnsi="Arial" w:cs="Arial"/>
                <w:sz w:val="24"/>
                <w:szCs w:val="24"/>
              </w:rPr>
              <w:t xml:space="preserve">a </w:t>
            </w:r>
            <w:r w:rsidRPr="005B1516">
              <w:rPr>
                <w:rFonts w:ascii="Arial" w:hAnsi="Arial" w:cs="Arial"/>
                <w:sz w:val="24"/>
                <w:szCs w:val="24"/>
              </w:rPr>
              <w:t>manager easily can assess how well utilized the entire resource pool is on a daily basis</w:t>
            </w:r>
            <w:r>
              <w:rPr>
                <w:rFonts w:ascii="Arial" w:hAnsi="Arial" w:cs="Arial"/>
                <w:sz w:val="24"/>
                <w:szCs w:val="24"/>
              </w:rPr>
              <w:t>,</w:t>
            </w:r>
            <w:r w:rsidRPr="005B1516">
              <w:rPr>
                <w:rFonts w:ascii="Arial" w:hAnsi="Arial" w:cs="Arial"/>
                <w:sz w:val="24"/>
                <w:szCs w:val="24"/>
              </w:rPr>
              <w:t xml:space="preserve"> in order to maximize it most valuable resources in a minimized cost of production</w:t>
            </w:r>
            <w:r>
              <w:rPr>
                <w:rFonts w:ascii="Arial" w:hAnsi="Arial" w:cs="Arial"/>
                <w:sz w:val="24"/>
                <w:szCs w:val="24"/>
              </w:rPr>
              <w:t>.</w:t>
            </w:r>
            <w:r w:rsidRPr="005B1516">
              <w:rPr>
                <w:rFonts w:ascii="Arial" w:hAnsi="Arial" w:cs="Arial"/>
                <w:sz w:val="24"/>
                <w:szCs w:val="24"/>
              </w:rPr>
              <w:t xml:space="preserve"> </w:t>
            </w:r>
          </w:p>
          <w:p w:rsidR="00A07A65" w:rsidRPr="005B1516" w:rsidRDefault="00A07A65" w:rsidP="00A07A65">
            <w:pPr>
              <w:pStyle w:val="Listenabsatz"/>
              <w:rPr>
                <w:rFonts w:ascii="Arial" w:hAnsi="Arial" w:cs="Arial"/>
                <w:sz w:val="24"/>
                <w:szCs w:val="24"/>
              </w:rPr>
            </w:pPr>
          </w:p>
          <w:p w:rsidR="00A07A65" w:rsidRPr="005B1516" w:rsidRDefault="00A07A65" w:rsidP="00A07A65">
            <w:pPr>
              <w:pStyle w:val="Listenabsatz"/>
              <w:numPr>
                <w:ilvl w:val="0"/>
                <w:numId w:val="45"/>
              </w:numPr>
              <w:spacing w:after="200" w:line="276" w:lineRule="auto"/>
              <w:rPr>
                <w:rFonts w:ascii="Arial" w:hAnsi="Arial" w:cs="Arial"/>
                <w:i/>
                <w:sz w:val="24"/>
                <w:szCs w:val="24"/>
              </w:rPr>
            </w:pPr>
            <w:r w:rsidRPr="005B1516">
              <w:rPr>
                <w:rFonts w:ascii="Arial" w:hAnsi="Arial" w:cs="Arial"/>
                <w:i/>
                <w:sz w:val="24"/>
                <w:szCs w:val="24"/>
              </w:rPr>
              <w:t>Conflict resolution</w:t>
            </w:r>
          </w:p>
          <w:p w:rsidR="00A07A65" w:rsidRPr="00412E21" w:rsidRDefault="00A07A65" w:rsidP="00A07A65">
            <w:pPr>
              <w:pStyle w:val="Listenabsatz"/>
              <w:rPr>
                <w:rFonts w:ascii="Arial" w:hAnsi="Arial" w:cs="Arial"/>
                <w:sz w:val="24"/>
                <w:szCs w:val="24"/>
              </w:rPr>
            </w:pPr>
            <w:r w:rsidRPr="00412E21">
              <w:rPr>
                <w:rFonts w:ascii="Arial" w:hAnsi="Arial" w:cs="Arial"/>
                <w:sz w:val="24"/>
                <w:szCs w:val="24"/>
              </w:rPr>
              <w:t xml:space="preserve">Worst case a conflict can lead to a missed revenue opportunity and more over to reduced </w:t>
            </w:r>
            <w:proofErr w:type="spellStart"/>
            <w:r w:rsidRPr="00412E21">
              <w:rPr>
                <w:rFonts w:ascii="Arial" w:hAnsi="Arial" w:cs="Arial"/>
                <w:sz w:val="24"/>
                <w:szCs w:val="24"/>
              </w:rPr>
              <w:t>costumer</w:t>
            </w:r>
            <w:proofErr w:type="spellEnd"/>
            <w:r w:rsidRPr="00412E21">
              <w:rPr>
                <w:rFonts w:ascii="Arial" w:hAnsi="Arial" w:cs="Arial"/>
                <w:sz w:val="24"/>
                <w:szCs w:val="24"/>
              </w:rPr>
              <w:t xml:space="preserve"> satisfaction. Therefore good resource management can help to detected conflicts at an early stage and resolve it at the earliest convenience.   </w:t>
            </w:r>
          </w:p>
          <w:p w:rsidR="00A07A65" w:rsidRPr="00412E21" w:rsidRDefault="00A07A65" w:rsidP="00A07A65">
            <w:pPr>
              <w:pStyle w:val="Listenabsatz"/>
              <w:rPr>
                <w:rFonts w:ascii="Arial" w:hAnsi="Arial" w:cs="Arial"/>
                <w:sz w:val="24"/>
                <w:szCs w:val="24"/>
              </w:rPr>
            </w:pPr>
          </w:p>
          <w:p w:rsidR="00A07A65" w:rsidRPr="005B1516" w:rsidRDefault="00A07A65" w:rsidP="00A07A65">
            <w:pPr>
              <w:pStyle w:val="Listenabsatz"/>
              <w:numPr>
                <w:ilvl w:val="0"/>
                <w:numId w:val="45"/>
              </w:numPr>
              <w:spacing w:after="200" w:line="276" w:lineRule="auto"/>
              <w:rPr>
                <w:rFonts w:ascii="Arial" w:hAnsi="Arial" w:cs="Arial"/>
                <w:i/>
                <w:sz w:val="24"/>
                <w:szCs w:val="24"/>
              </w:rPr>
            </w:pPr>
            <w:r w:rsidRPr="005B1516">
              <w:rPr>
                <w:rFonts w:ascii="Arial" w:hAnsi="Arial" w:cs="Arial"/>
                <w:i/>
                <w:sz w:val="24"/>
                <w:szCs w:val="24"/>
              </w:rPr>
              <w:t>Improves project delivery</w:t>
            </w:r>
          </w:p>
          <w:p w:rsidR="00A07A65" w:rsidRPr="005B1516" w:rsidRDefault="00A07A65" w:rsidP="00A07A65">
            <w:pPr>
              <w:pStyle w:val="Listenabsatz"/>
              <w:rPr>
                <w:rFonts w:ascii="Arial" w:hAnsi="Arial" w:cs="Arial"/>
                <w:sz w:val="24"/>
                <w:szCs w:val="24"/>
              </w:rPr>
            </w:pPr>
            <w:r w:rsidRPr="005B1516">
              <w:rPr>
                <w:rFonts w:ascii="Arial" w:hAnsi="Arial" w:cs="Arial"/>
                <w:sz w:val="24"/>
                <w:szCs w:val="24"/>
              </w:rPr>
              <w:t>Improving project delivery will definitely help to reduce costs and increase margins</w:t>
            </w:r>
            <w:r w:rsidRPr="005B1516">
              <w:rPr>
                <w:rFonts w:ascii="Arial" w:hAnsi="Arial" w:cs="Arial"/>
                <w:i/>
                <w:sz w:val="24"/>
                <w:szCs w:val="24"/>
              </w:rPr>
              <w:t>.</w:t>
            </w:r>
            <w:r w:rsidRPr="005B1516">
              <w:rPr>
                <w:rFonts w:ascii="Arial" w:hAnsi="Arial" w:cs="Arial"/>
                <w:sz w:val="24"/>
                <w:szCs w:val="24"/>
              </w:rPr>
              <w:t xml:space="preserve"> Good resource management enables managers to gain real time visibility into resource capacity </w:t>
            </w:r>
            <w:r>
              <w:rPr>
                <w:rFonts w:ascii="Arial" w:hAnsi="Arial" w:cs="Arial"/>
                <w:sz w:val="24"/>
                <w:szCs w:val="24"/>
              </w:rPr>
              <w:t xml:space="preserve">in order </w:t>
            </w:r>
            <w:r w:rsidRPr="005B1516">
              <w:rPr>
                <w:rFonts w:ascii="Arial" w:hAnsi="Arial" w:cs="Arial"/>
                <w:sz w:val="24"/>
                <w:szCs w:val="24"/>
              </w:rPr>
              <w:t xml:space="preserve">to deliver future projects. Furthermore it will be possible to meet better the expectations of the costumer whilst minimizing any adverse effects on customer satisfaction and future revenue targets. </w:t>
            </w:r>
          </w:p>
          <w:p w:rsidR="00A07A65" w:rsidRPr="005B1516" w:rsidRDefault="00A07A65" w:rsidP="00A07A65">
            <w:pPr>
              <w:pStyle w:val="Listenabsatz"/>
              <w:rPr>
                <w:rFonts w:ascii="Arial" w:hAnsi="Arial" w:cs="Arial"/>
                <w:i/>
                <w:sz w:val="24"/>
                <w:szCs w:val="24"/>
              </w:rPr>
            </w:pPr>
          </w:p>
          <w:p w:rsidR="00A07A65" w:rsidRPr="005B1516" w:rsidRDefault="00A07A65" w:rsidP="00A07A65">
            <w:pPr>
              <w:pStyle w:val="Listenabsatz"/>
              <w:numPr>
                <w:ilvl w:val="0"/>
                <w:numId w:val="45"/>
              </w:numPr>
              <w:spacing w:after="200" w:line="276" w:lineRule="auto"/>
              <w:rPr>
                <w:rFonts w:ascii="Arial" w:hAnsi="Arial" w:cs="Arial"/>
                <w:i/>
                <w:sz w:val="24"/>
                <w:szCs w:val="24"/>
              </w:rPr>
            </w:pPr>
            <w:r>
              <w:rPr>
                <w:rFonts w:ascii="Arial" w:hAnsi="Arial" w:cs="Arial"/>
                <w:i/>
                <w:sz w:val="24"/>
                <w:szCs w:val="24"/>
              </w:rPr>
              <w:t>Reducing</w:t>
            </w:r>
            <w:r w:rsidRPr="005B1516">
              <w:rPr>
                <w:rFonts w:ascii="Arial" w:hAnsi="Arial" w:cs="Arial"/>
                <w:i/>
                <w:sz w:val="24"/>
                <w:szCs w:val="24"/>
              </w:rPr>
              <w:t xml:space="preserve"> administration cost with well-organized tool/process </w:t>
            </w:r>
          </w:p>
          <w:p w:rsidR="00A07A65" w:rsidRDefault="00A07A65" w:rsidP="00A07A65">
            <w:pPr>
              <w:pStyle w:val="Listenabsatz"/>
              <w:rPr>
                <w:rFonts w:ascii="Arial" w:hAnsi="Arial" w:cs="Arial"/>
                <w:sz w:val="24"/>
                <w:szCs w:val="24"/>
              </w:rPr>
            </w:pPr>
            <w:r w:rsidRPr="005B1516">
              <w:rPr>
                <w:rFonts w:ascii="Arial" w:hAnsi="Arial" w:cs="Arial"/>
                <w:sz w:val="24"/>
                <w:szCs w:val="24"/>
              </w:rPr>
              <w:t>With</w:t>
            </w:r>
            <w:r>
              <w:rPr>
                <w:rFonts w:ascii="Arial" w:hAnsi="Arial" w:cs="Arial"/>
                <w:sz w:val="24"/>
                <w:szCs w:val="24"/>
              </w:rPr>
              <w:t xml:space="preserve"> a</w:t>
            </w:r>
            <w:r w:rsidRPr="005B1516">
              <w:rPr>
                <w:rFonts w:ascii="Arial" w:hAnsi="Arial" w:cs="Arial"/>
                <w:sz w:val="24"/>
                <w:szCs w:val="24"/>
              </w:rPr>
              <w:t xml:space="preserve"> central and well organized resource management process and tool, managers will have quickly an update databank with an overview of the available resources. Such a pool or databank reduces significantly administration costs and delivery problems. </w:t>
            </w:r>
          </w:p>
          <w:p w:rsidR="00A07A65" w:rsidRPr="005B1516" w:rsidRDefault="00A07A65" w:rsidP="00A07A65">
            <w:pPr>
              <w:pStyle w:val="Listenabsatz"/>
              <w:rPr>
                <w:rFonts w:ascii="Arial" w:hAnsi="Arial" w:cs="Arial"/>
                <w:sz w:val="24"/>
                <w:szCs w:val="24"/>
              </w:rPr>
            </w:pPr>
          </w:p>
          <w:p w:rsidR="00A07A65" w:rsidRPr="005B1516" w:rsidRDefault="00A07A65" w:rsidP="00A07A65">
            <w:pPr>
              <w:rPr>
                <w:rFonts w:ascii="Arial" w:hAnsi="Arial" w:cs="Arial"/>
                <w:sz w:val="24"/>
                <w:szCs w:val="24"/>
              </w:rPr>
            </w:pPr>
            <w:r w:rsidRPr="005B1516">
              <w:rPr>
                <w:rFonts w:ascii="Arial" w:hAnsi="Arial" w:cs="Arial"/>
                <w:sz w:val="24"/>
                <w:szCs w:val="24"/>
              </w:rPr>
              <w:t>Finally we can say that companies with a well-organized resource management are proven market leaders, as they</w:t>
            </w:r>
            <w:r>
              <w:rPr>
                <w:rFonts w:ascii="Arial" w:hAnsi="Arial" w:cs="Arial"/>
                <w:sz w:val="24"/>
                <w:szCs w:val="24"/>
              </w:rPr>
              <w:t xml:space="preserve"> have set a global resource management system</w:t>
            </w:r>
            <w:r w:rsidRPr="005B1516">
              <w:rPr>
                <w:rFonts w:ascii="Arial" w:hAnsi="Arial" w:cs="Arial"/>
                <w:sz w:val="24"/>
                <w:szCs w:val="24"/>
              </w:rPr>
              <w:t xml:space="preserve">. Good examples are Amazon and Heineken beer; both companies have conquered the world and </w:t>
            </w:r>
            <w:r>
              <w:rPr>
                <w:rFonts w:ascii="Arial" w:hAnsi="Arial" w:cs="Arial"/>
                <w:sz w:val="24"/>
                <w:szCs w:val="24"/>
              </w:rPr>
              <w:t xml:space="preserve">have </w:t>
            </w:r>
            <w:r w:rsidRPr="005B1516">
              <w:rPr>
                <w:rFonts w:ascii="Arial" w:hAnsi="Arial" w:cs="Arial"/>
                <w:sz w:val="24"/>
                <w:szCs w:val="24"/>
              </w:rPr>
              <w:t xml:space="preserve">quality guarantees all over the world.  </w:t>
            </w:r>
            <w:bookmarkEnd w:id="0"/>
          </w:p>
          <w:p w:rsidR="00322383" w:rsidRPr="00CC2FB3" w:rsidRDefault="00322383" w:rsidP="00A851DA">
            <w:pPr>
              <w:rPr>
                <w:rFonts w:ascii="Arial" w:hAnsi="Arial" w:cs="Arial"/>
                <w:sz w:val="24"/>
                <w:szCs w:val="24"/>
              </w:rPr>
            </w:pPr>
          </w:p>
        </w:tc>
      </w:tr>
      <w:tr w:rsidR="00F07E63" w:rsidTr="00CC2FB3">
        <w:tc>
          <w:tcPr>
            <w:tcW w:w="9242" w:type="dxa"/>
          </w:tcPr>
          <w:p w:rsidR="00F07E63" w:rsidRPr="00CC2FB3" w:rsidRDefault="00F07E63" w:rsidP="00A851DA">
            <w:pPr>
              <w:rPr>
                <w:rFonts w:ascii="Arial" w:hAnsi="Arial" w:cs="Arial"/>
                <w:sz w:val="24"/>
                <w:szCs w:val="24"/>
              </w:rPr>
            </w:pPr>
          </w:p>
        </w:tc>
      </w:tr>
    </w:tbl>
    <w:p w:rsidR="00503D7E" w:rsidRPr="00B0415E" w:rsidRDefault="00503D7E" w:rsidP="00A851DA">
      <w:pPr>
        <w:autoSpaceDE w:val="0"/>
        <w:autoSpaceDN w:val="0"/>
        <w:adjustRightInd w:val="0"/>
        <w:rPr>
          <w:rFonts w:cs="CalvertMT-Bold"/>
          <w:b/>
          <w:bCs/>
          <w:color w:val="002060"/>
          <w:sz w:val="28"/>
          <w:lang w:val="en-US"/>
        </w:rPr>
      </w:pPr>
    </w:p>
    <w:p w:rsidR="00A851DA" w:rsidRPr="00B0415E" w:rsidRDefault="00AE1481" w:rsidP="00A851DA">
      <w:pPr>
        <w:autoSpaceDE w:val="0"/>
        <w:autoSpaceDN w:val="0"/>
        <w:adjustRightInd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rPr>
          <w:rFonts w:cs="CalvertMT-Bold"/>
          <w:b/>
          <w:bCs/>
          <w:color w:val="001AE6"/>
          <w:lang w:val="en-US"/>
        </w:rPr>
      </w:pPr>
    </w:p>
    <w:p w:rsidR="00A851DA" w:rsidRPr="00B0415E" w:rsidRDefault="00405895" w:rsidP="00A851DA">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rPr>
          <w:rFonts w:cs="Bliss-Regular"/>
          <w:color w:val="000000"/>
          <w:lang w:val="en-US"/>
        </w:rPr>
      </w:pPr>
    </w:p>
    <w:p w:rsidR="00503D7E" w:rsidRPr="00B0415E" w:rsidRDefault="00DB5241" w:rsidP="00A851DA">
      <w:pPr>
        <w:autoSpaceDE w:val="0"/>
        <w:autoSpaceDN w:val="0"/>
        <w:adjustRightInd w:val="0"/>
        <w:rPr>
          <w:rFonts w:cs="Bliss-Regular"/>
          <w:color w:val="000000"/>
          <w:lang w:val="en-US"/>
        </w:rPr>
      </w:pPr>
      <w:r>
        <w:rPr>
          <w:rFonts w:cs="Bliss-Regular"/>
          <w:noProof/>
          <w:color w:val="000000"/>
          <w:lang w:val="de-DE"/>
        </w:rPr>
        <w:drawing>
          <wp:anchor distT="0" distB="0" distL="114300" distR="114300" simplePos="0" relativeHeight="251661312" behindDoc="0" locked="0" layoutInCell="1" allowOverlap="1">
            <wp:simplePos x="0" y="0"/>
            <wp:positionH relativeFrom="column">
              <wp:posOffset>1690901</wp:posOffset>
            </wp:positionH>
            <wp:positionV relativeFrom="paragraph">
              <wp:posOffset>68191</wp:posOffset>
            </wp:positionV>
            <wp:extent cx="1397616" cy="682388"/>
            <wp:effectExtent l="1905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397616" cy="682388"/>
                    </a:xfrm>
                    <a:prstGeom prst="rect">
                      <a:avLst/>
                    </a:prstGeom>
                    <a:noFill/>
                    <a:ln w="9525">
                      <a:noFill/>
                      <a:miter lim="800000"/>
                      <a:headEnd/>
                      <a:tailEnd/>
                    </a:ln>
                  </pic:spPr>
                </pic:pic>
              </a:graphicData>
            </a:graphic>
          </wp:anchor>
        </w:drawing>
      </w:r>
    </w:p>
    <w:p w:rsidR="00A851DA" w:rsidRPr="00B0415E" w:rsidRDefault="00A851DA" w:rsidP="00A851DA">
      <w:pPr>
        <w:autoSpaceDE w:val="0"/>
        <w:autoSpaceDN w:val="0"/>
        <w:adjustRightInd w:val="0"/>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07A65" w:rsidP="00A851DA">
            <w:pPr>
              <w:rPr>
                <w:rFonts w:cs="Bliss-Regular"/>
                <w:color w:val="000000"/>
              </w:rPr>
            </w:pPr>
            <w:r>
              <w:rPr>
                <w:rFonts w:cs="Bliss-Regular"/>
                <w:color w:val="000000"/>
              </w:rPr>
              <w:t>18</w:t>
            </w:r>
            <w:r w:rsidR="003344A3">
              <w:rPr>
                <w:rFonts w:cs="Bliss-Regular"/>
                <w:color w:val="000000"/>
              </w:rPr>
              <w:t>-07</w:t>
            </w:r>
            <w:r w:rsidR="00077B34">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szCs w:val="32"/>
              </w:rPr>
            </w:pPr>
          </w:p>
        </w:tc>
      </w:tr>
    </w:tbl>
    <w:p w:rsidR="00A851DA" w:rsidRDefault="00A851DA"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EA30AB" w:rsidRDefault="00EA30AB" w:rsidP="00503D7E">
      <w:pPr>
        <w:rPr>
          <w:szCs w:val="32"/>
        </w:rPr>
      </w:pPr>
    </w:p>
    <w:p w:rsidR="00EA30AB" w:rsidRDefault="00EA30AB" w:rsidP="00503D7E">
      <w:pPr>
        <w:rPr>
          <w:szCs w:val="32"/>
        </w:rPr>
      </w:pPr>
    </w:p>
    <w:p w:rsidR="00EA30AB" w:rsidRPr="00B0415E" w:rsidRDefault="00EA30AB" w:rsidP="00503D7E">
      <w:pPr>
        <w:rPr>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291" w:rsidRDefault="003B5291" w:rsidP="00CB4D0A">
      <w:r>
        <w:separator/>
      </w:r>
    </w:p>
  </w:endnote>
  <w:endnote w:type="continuationSeparator" w:id="0">
    <w:p w:rsidR="003B5291" w:rsidRDefault="003B5291" w:rsidP="00CB4D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291" w:rsidRDefault="003B5291" w:rsidP="00CB4D0A">
      <w:r>
        <w:separator/>
      </w:r>
    </w:p>
  </w:footnote>
  <w:footnote w:type="continuationSeparator" w:id="0">
    <w:p w:rsidR="003B5291" w:rsidRDefault="003B5291" w:rsidP="00CB4D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84CD3"/>
    <w:multiLevelType w:val="hybridMultilevel"/>
    <w:tmpl w:val="5AFCF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66368B"/>
    <w:multiLevelType w:val="hybridMultilevel"/>
    <w:tmpl w:val="7B1C6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2F76DA4"/>
    <w:multiLevelType w:val="hybridMultilevel"/>
    <w:tmpl w:val="0FE2AFD0"/>
    <w:lvl w:ilvl="0" w:tplc="04070017">
      <w:start w:val="1"/>
      <w:numFmt w:val="lowerLetter"/>
      <w:lvlText w:val="%1)"/>
      <w:lvlJc w:val="left"/>
      <w:pPr>
        <w:ind w:left="1943" w:hanging="360"/>
      </w:pPr>
    </w:lvl>
    <w:lvl w:ilvl="1" w:tplc="04070019" w:tentative="1">
      <w:start w:val="1"/>
      <w:numFmt w:val="lowerLetter"/>
      <w:lvlText w:val="%2."/>
      <w:lvlJc w:val="left"/>
      <w:pPr>
        <w:ind w:left="2663" w:hanging="360"/>
      </w:pPr>
    </w:lvl>
    <w:lvl w:ilvl="2" w:tplc="0407001B" w:tentative="1">
      <w:start w:val="1"/>
      <w:numFmt w:val="lowerRoman"/>
      <w:lvlText w:val="%3."/>
      <w:lvlJc w:val="right"/>
      <w:pPr>
        <w:ind w:left="3383" w:hanging="180"/>
      </w:pPr>
    </w:lvl>
    <w:lvl w:ilvl="3" w:tplc="0407000F" w:tentative="1">
      <w:start w:val="1"/>
      <w:numFmt w:val="decimal"/>
      <w:lvlText w:val="%4."/>
      <w:lvlJc w:val="left"/>
      <w:pPr>
        <w:ind w:left="4103" w:hanging="360"/>
      </w:pPr>
    </w:lvl>
    <w:lvl w:ilvl="4" w:tplc="04070019" w:tentative="1">
      <w:start w:val="1"/>
      <w:numFmt w:val="lowerLetter"/>
      <w:lvlText w:val="%5."/>
      <w:lvlJc w:val="left"/>
      <w:pPr>
        <w:ind w:left="4823" w:hanging="360"/>
      </w:pPr>
    </w:lvl>
    <w:lvl w:ilvl="5" w:tplc="0407001B" w:tentative="1">
      <w:start w:val="1"/>
      <w:numFmt w:val="lowerRoman"/>
      <w:lvlText w:val="%6."/>
      <w:lvlJc w:val="right"/>
      <w:pPr>
        <w:ind w:left="5543" w:hanging="180"/>
      </w:pPr>
    </w:lvl>
    <w:lvl w:ilvl="6" w:tplc="0407000F" w:tentative="1">
      <w:start w:val="1"/>
      <w:numFmt w:val="decimal"/>
      <w:lvlText w:val="%7."/>
      <w:lvlJc w:val="left"/>
      <w:pPr>
        <w:ind w:left="6263" w:hanging="360"/>
      </w:pPr>
    </w:lvl>
    <w:lvl w:ilvl="7" w:tplc="04070019" w:tentative="1">
      <w:start w:val="1"/>
      <w:numFmt w:val="lowerLetter"/>
      <w:lvlText w:val="%8."/>
      <w:lvlJc w:val="left"/>
      <w:pPr>
        <w:ind w:left="6983" w:hanging="360"/>
      </w:pPr>
    </w:lvl>
    <w:lvl w:ilvl="8" w:tplc="0407001B" w:tentative="1">
      <w:start w:val="1"/>
      <w:numFmt w:val="lowerRoman"/>
      <w:lvlText w:val="%9."/>
      <w:lvlJc w:val="right"/>
      <w:pPr>
        <w:ind w:left="7703" w:hanging="180"/>
      </w:pPr>
    </w:lvl>
  </w:abstractNum>
  <w:abstractNum w:abstractNumId="3">
    <w:nsid w:val="04961EB9"/>
    <w:multiLevelType w:val="hybridMultilevel"/>
    <w:tmpl w:val="A50C44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B4C09EB"/>
    <w:multiLevelType w:val="hybridMultilevel"/>
    <w:tmpl w:val="3564A6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0C0E36C3"/>
    <w:multiLevelType w:val="hybridMultilevel"/>
    <w:tmpl w:val="10BAE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0CFB3719"/>
    <w:multiLevelType w:val="hybridMultilevel"/>
    <w:tmpl w:val="F860052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17485EE3"/>
    <w:multiLevelType w:val="hybridMultilevel"/>
    <w:tmpl w:val="F28EFC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1E7F1713"/>
    <w:multiLevelType w:val="hybridMultilevel"/>
    <w:tmpl w:val="DD1AB3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1EF841B1"/>
    <w:multiLevelType w:val="hybridMultilevel"/>
    <w:tmpl w:val="B0B20C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21DB03A9"/>
    <w:multiLevelType w:val="hybridMultilevel"/>
    <w:tmpl w:val="90F210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28FA3F93"/>
    <w:multiLevelType w:val="hybridMultilevel"/>
    <w:tmpl w:val="375E8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2B341A08"/>
    <w:multiLevelType w:val="hybridMultilevel"/>
    <w:tmpl w:val="AC04C6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2DB821F0"/>
    <w:multiLevelType w:val="hybridMultilevel"/>
    <w:tmpl w:val="F99090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303110A2"/>
    <w:multiLevelType w:val="hybridMultilevel"/>
    <w:tmpl w:val="DBE6AC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368F37B3"/>
    <w:multiLevelType w:val="hybridMultilevel"/>
    <w:tmpl w:val="356A93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39D565A9"/>
    <w:multiLevelType w:val="hybridMultilevel"/>
    <w:tmpl w:val="A44ECE84"/>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7">
    <w:nsid w:val="39FC30FD"/>
    <w:multiLevelType w:val="hybridMultilevel"/>
    <w:tmpl w:val="358C8A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3B6C5509"/>
    <w:multiLevelType w:val="hybridMultilevel"/>
    <w:tmpl w:val="2048E3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3C635E06"/>
    <w:multiLevelType w:val="hybridMultilevel"/>
    <w:tmpl w:val="C8A867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3E0216BB"/>
    <w:multiLevelType w:val="hybridMultilevel"/>
    <w:tmpl w:val="6ACCAB98"/>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1">
    <w:nsid w:val="3F3E7AD2"/>
    <w:multiLevelType w:val="hybridMultilevel"/>
    <w:tmpl w:val="2F064C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3FCD5148"/>
    <w:multiLevelType w:val="hybridMultilevel"/>
    <w:tmpl w:val="B648680C"/>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23">
    <w:nsid w:val="40C32A2A"/>
    <w:multiLevelType w:val="hybridMultilevel"/>
    <w:tmpl w:val="56988F22"/>
    <w:lvl w:ilvl="0" w:tplc="0407000F">
      <w:start w:val="1"/>
      <w:numFmt w:val="decimal"/>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4">
    <w:nsid w:val="49AA50B4"/>
    <w:multiLevelType w:val="hybridMultilevel"/>
    <w:tmpl w:val="1D5212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4D92323B"/>
    <w:multiLevelType w:val="hybridMultilevel"/>
    <w:tmpl w:val="8A64A1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4E9A2F87"/>
    <w:multiLevelType w:val="hybridMultilevel"/>
    <w:tmpl w:val="1BC6F98E"/>
    <w:lvl w:ilvl="0" w:tplc="04070017">
      <w:start w:val="1"/>
      <w:numFmt w:val="lowerLetter"/>
      <w:lvlText w:val="%1)"/>
      <w:lvlJc w:val="left"/>
      <w:pPr>
        <w:ind w:left="1630" w:hanging="360"/>
      </w:pPr>
    </w:lvl>
    <w:lvl w:ilvl="1" w:tplc="04070019" w:tentative="1">
      <w:start w:val="1"/>
      <w:numFmt w:val="lowerLetter"/>
      <w:lvlText w:val="%2."/>
      <w:lvlJc w:val="left"/>
      <w:pPr>
        <w:ind w:left="2350" w:hanging="360"/>
      </w:pPr>
    </w:lvl>
    <w:lvl w:ilvl="2" w:tplc="0407001B" w:tentative="1">
      <w:start w:val="1"/>
      <w:numFmt w:val="lowerRoman"/>
      <w:lvlText w:val="%3."/>
      <w:lvlJc w:val="right"/>
      <w:pPr>
        <w:ind w:left="3070" w:hanging="180"/>
      </w:pPr>
    </w:lvl>
    <w:lvl w:ilvl="3" w:tplc="0407000F" w:tentative="1">
      <w:start w:val="1"/>
      <w:numFmt w:val="decimal"/>
      <w:lvlText w:val="%4."/>
      <w:lvlJc w:val="left"/>
      <w:pPr>
        <w:ind w:left="3790" w:hanging="360"/>
      </w:pPr>
    </w:lvl>
    <w:lvl w:ilvl="4" w:tplc="04070019" w:tentative="1">
      <w:start w:val="1"/>
      <w:numFmt w:val="lowerLetter"/>
      <w:lvlText w:val="%5."/>
      <w:lvlJc w:val="left"/>
      <w:pPr>
        <w:ind w:left="4510" w:hanging="360"/>
      </w:pPr>
    </w:lvl>
    <w:lvl w:ilvl="5" w:tplc="0407001B" w:tentative="1">
      <w:start w:val="1"/>
      <w:numFmt w:val="lowerRoman"/>
      <w:lvlText w:val="%6."/>
      <w:lvlJc w:val="right"/>
      <w:pPr>
        <w:ind w:left="5230" w:hanging="180"/>
      </w:pPr>
    </w:lvl>
    <w:lvl w:ilvl="6" w:tplc="0407000F" w:tentative="1">
      <w:start w:val="1"/>
      <w:numFmt w:val="decimal"/>
      <w:lvlText w:val="%7."/>
      <w:lvlJc w:val="left"/>
      <w:pPr>
        <w:ind w:left="5950" w:hanging="360"/>
      </w:pPr>
    </w:lvl>
    <w:lvl w:ilvl="7" w:tplc="04070019" w:tentative="1">
      <w:start w:val="1"/>
      <w:numFmt w:val="lowerLetter"/>
      <w:lvlText w:val="%8."/>
      <w:lvlJc w:val="left"/>
      <w:pPr>
        <w:ind w:left="6670" w:hanging="360"/>
      </w:pPr>
    </w:lvl>
    <w:lvl w:ilvl="8" w:tplc="0407001B" w:tentative="1">
      <w:start w:val="1"/>
      <w:numFmt w:val="lowerRoman"/>
      <w:lvlText w:val="%9."/>
      <w:lvlJc w:val="right"/>
      <w:pPr>
        <w:ind w:left="7390" w:hanging="180"/>
      </w:pPr>
    </w:lvl>
  </w:abstractNum>
  <w:abstractNum w:abstractNumId="2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400211"/>
    <w:multiLevelType w:val="hybridMultilevel"/>
    <w:tmpl w:val="AFE8CE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542842AA"/>
    <w:multiLevelType w:val="hybridMultilevel"/>
    <w:tmpl w:val="49B414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nsid w:val="552E1A47"/>
    <w:multiLevelType w:val="hybridMultilevel"/>
    <w:tmpl w:val="93F6E7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57971043"/>
    <w:multiLevelType w:val="hybridMultilevel"/>
    <w:tmpl w:val="09E60F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57CD1B09"/>
    <w:multiLevelType w:val="hybridMultilevel"/>
    <w:tmpl w:val="7B9EE5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596D06C1"/>
    <w:multiLevelType w:val="hybridMultilevel"/>
    <w:tmpl w:val="FB825E22"/>
    <w:lvl w:ilvl="0" w:tplc="04070001">
      <w:start w:val="1"/>
      <w:numFmt w:val="bullet"/>
      <w:lvlText w:val=""/>
      <w:lvlJc w:val="left"/>
      <w:pPr>
        <w:ind w:left="720" w:hanging="360"/>
      </w:pPr>
      <w:rPr>
        <w:rFonts w:ascii="Symbol" w:hAnsi="Symbol" w:hint="default"/>
      </w:rPr>
    </w:lvl>
    <w:lvl w:ilvl="1" w:tplc="D2BE8266">
      <w:start w:val="2"/>
      <w:numFmt w:val="bullet"/>
      <w:lvlText w:val="-"/>
      <w:lvlJc w:val="left"/>
      <w:pPr>
        <w:ind w:left="1440" w:hanging="360"/>
      </w:pPr>
      <w:rPr>
        <w:rFonts w:ascii="Calibri" w:eastAsia="Calibri" w:hAnsi="Calibri"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nsid w:val="5A0943CE"/>
    <w:multiLevelType w:val="hybridMultilevel"/>
    <w:tmpl w:val="BFA22E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nsid w:val="6027106B"/>
    <w:multiLevelType w:val="hybridMultilevel"/>
    <w:tmpl w:val="0268B3A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nsid w:val="61C454FB"/>
    <w:multiLevelType w:val="hybridMultilevel"/>
    <w:tmpl w:val="E128393E"/>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37">
    <w:nsid w:val="62C86D9B"/>
    <w:multiLevelType w:val="hybridMultilevel"/>
    <w:tmpl w:val="27DC865E"/>
    <w:lvl w:ilvl="0" w:tplc="C9A2D566">
      <w:numFmt w:val="bullet"/>
      <w:lvlText w:val="-"/>
      <w:lvlJc w:val="left"/>
      <w:pPr>
        <w:ind w:left="3052" w:hanging="360"/>
      </w:pPr>
      <w:rPr>
        <w:rFonts w:ascii="Arial" w:eastAsia="Calibri" w:hAnsi="Arial" w:cs="Arial" w:hint="default"/>
      </w:rPr>
    </w:lvl>
    <w:lvl w:ilvl="1" w:tplc="04070003" w:tentative="1">
      <w:start w:val="1"/>
      <w:numFmt w:val="bullet"/>
      <w:lvlText w:val="o"/>
      <w:lvlJc w:val="left"/>
      <w:pPr>
        <w:ind w:left="3772" w:hanging="360"/>
      </w:pPr>
      <w:rPr>
        <w:rFonts w:ascii="Courier New" w:hAnsi="Courier New" w:cs="Courier New" w:hint="default"/>
      </w:rPr>
    </w:lvl>
    <w:lvl w:ilvl="2" w:tplc="04070005" w:tentative="1">
      <w:start w:val="1"/>
      <w:numFmt w:val="bullet"/>
      <w:lvlText w:val=""/>
      <w:lvlJc w:val="left"/>
      <w:pPr>
        <w:ind w:left="4492" w:hanging="360"/>
      </w:pPr>
      <w:rPr>
        <w:rFonts w:ascii="Wingdings" w:hAnsi="Wingdings" w:hint="default"/>
      </w:rPr>
    </w:lvl>
    <w:lvl w:ilvl="3" w:tplc="04070001" w:tentative="1">
      <w:start w:val="1"/>
      <w:numFmt w:val="bullet"/>
      <w:lvlText w:val=""/>
      <w:lvlJc w:val="left"/>
      <w:pPr>
        <w:ind w:left="5212" w:hanging="360"/>
      </w:pPr>
      <w:rPr>
        <w:rFonts w:ascii="Symbol" w:hAnsi="Symbol" w:hint="default"/>
      </w:rPr>
    </w:lvl>
    <w:lvl w:ilvl="4" w:tplc="04070003" w:tentative="1">
      <w:start w:val="1"/>
      <w:numFmt w:val="bullet"/>
      <w:lvlText w:val="o"/>
      <w:lvlJc w:val="left"/>
      <w:pPr>
        <w:ind w:left="5932" w:hanging="360"/>
      </w:pPr>
      <w:rPr>
        <w:rFonts w:ascii="Courier New" w:hAnsi="Courier New" w:cs="Courier New" w:hint="default"/>
      </w:rPr>
    </w:lvl>
    <w:lvl w:ilvl="5" w:tplc="04070005" w:tentative="1">
      <w:start w:val="1"/>
      <w:numFmt w:val="bullet"/>
      <w:lvlText w:val=""/>
      <w:lvlJc w:val="left"/>
      <w:pPr>
        <w:ind w:left="6652" w:hanging="360"/>
      </w:pPr>
      <w:rPr>
        <w:rFonts w:ascii="Wingdings" w:hAnsi="Wingdings" w:hint="default"/>
      </w:rPr>
    </w:lvl>
    <w:lvl w:ilvl="6" w:tplc="04070001" w:tentative="1">
      <w:start w:val="1"/>
      <w:numFmt w:val="bullet"/>
      <w:lvlText w:val=""/>
      <w:lvlJc w:val="left"/>
      <w:pPr>
        <w:ind w:left="7372" w:hanging="360"/>
      </w:pPr>
      <w:rPr>
        <w:rFonts w:ascii="Symbol" w:hAnsi="Symbol" w:hint="default"/>
      </w:rPr>
    </w:lvl>
    <w:lvl w:ilvl="7" w:tplc="04070003" w:tentative="1">
      <w:start w:val="1"/>
      <w:numFmt w:val="bullet"/>
      <w:lvlText w:val="o"/>
      <w:lvlJc w:val="left"/>
      <w:pPr>
        <w:ind w:left="8092" w:hanging="360"/>
      </w:pPr>
      <w:rPr>
        <w:rFonts w:ascii="Courier New" w:hAnsi="Courier New" w:cs="Courier New" w:hint="default"/>
      </w:rPr>
    </w:lvl>
    <w:lvl w:ilvl="8" w:tplc="04070005" w:tentative="1">
      <w:start w:val="1"/>
      <w:numFmt w:val="bullet"/>
      <w:lvlText w:val=""/>
      <w:lvlJc w:val="left"/>
      <w:pPr>
        <w:ind w:left="8812" w:hanging="360"/>
      </w:pPr>
      <w:rPr>
        <w:rFonts w:ascii="Wingdings" w:hAnsi="Wingdings" w:hint="default"/>
      </w:rPr>
    </w:lvl>
  </w:abstractNum>
  <w:abstractNum w:abstractNumId="38">
    <w:nsid w:val="63882A46"/>
    <w:multiLevelType w:val="hybridMultilevel"/>
    <w:tmpl w:val="8C0638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nsid w:val="64E74654"/>
    <w:multiLevelType w:val="hybridMultilevel"/>
    <w:tmpl w:val="BF06D50C"/>
    <w:lvl w:ilvl="0" w:tplc="04070001">
      <w:start w:val="1"/>
      <w:numFmt w:val="bullet"/>
      <w:lvlText w:val=""/>
      <w:lvlJc w:val="left"/>
      <w:pPr>
        <w:ind w:left="720" w:hanging="360"/>
      </w:pPr>
      <w:rPr>
        <w:rFonts w:ascii="Symbol" w:hAnsi="Symbol" w:hint="default"/>
      </w:rPr>
    </w:lvl>
    <w:lvl w:ilvl="1" w:tplc="C9A2D566">
      <w:numFmt w:val="bullet"/>
      <w:lvlText w:val="-"/>
      <w:lvlJc w:val="left"/>
      <w:pPr>
        <w:ind w:left="1440" w:hanging="360"/>
      </w:pPr>
      <w:rPr>
        <w:rFonts w:ascii="Arial" w:eastAsia="Calibri"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nsid w:val="66D41E36"/>
    <w:multiLevelType w:val="hybridMultilevel"/>
    <w:tmpl w:val="6D9C8ED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nsid w:val="67AD236C"/>
    <w:multiLevelType w:val="hybridMultilevel"/>
    <w:tmpl w:val="1B74832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nsid w:val="6C78794B"/>
    <w:multiLevelType w:val="hybridMultilevel"/>
    <w:tmpl w:val="1A12A72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nsid w:val="71853D42"/>
    <w:multiLevelType w:val="hybridMultilevel"/>
    <w:tmpl w:val="A1442904"/>
    <w:lvl w:ilvl="0" w:tplc="04070001">
      <w:start w:val="1"/>
      <w:numFmt w:val="bullet"/>
      <w:lvlText w:val=""/>
      <w:lvlJc w:val="left"/>
      <w:pPr>
        <w:ind w:left="786" w:hanging="360"/>
      </w:pPr>
      <w:rPr>
        <w:rFonts w:ascii="Symbol" w:hAnsi="Symbo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44">
    <w:nsid w:val="777F0F7A"/>
    <w:multiLevelType w:val="multilevel"/>
    <w:tmpl w:val="D30CE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41"/>
  </w:num>
  <w:num w:numId="3">
    <w:abstractNumId w:val="11"/>
  </w:num>
  <w:num w:numId="4">
    <w:abstractNumId w:val="33"/>
  </w:num>
  <w:num w:numId="5">
    <w:abstractNumId w:val="2"/>
  </w:num>
  <w:num w:numId="6">
    <w:abstractNumId w:val="24"/>
  </w:num>
  <w:num w:numId="7">
    <w:abstractNumId w:val="26"/>
  </w:num>
  <w:num w:numId="8">
    <w:abstractNumId w:val="15"/>
  </w:num>
  <w:num w:numId="9">
    <w:abstractNumId w:val="1"/>
  </w:num>
  <w:num w:numId="10">
    <w:abstractNumId w:val="18"/>
  </w:num>
  <w:num w:numId="11">
    <w:abstractNumId w:val="25"/>
  </w:num>
  <w:num w:numId="12">
    <w:abstractNumId w:val="38"/>
  </w:num>
  <w:num w:numId="13">
    <w:abstractNumId w:val="10"/>
  </w:num>
  <w:num w:numId="14">
    <w:abstractNumId w:val="3"/>
  </w:num>
  <w:num w:numId="15">
    <w:abstractNumId w:val="44"/>
  </w:num>
  <w:num w:numId="16">
    <w:abstractNumId w:val="40"/>
  </w:num>
  <w:num w:numId="17">
    <w:abstractNumId w:val="12"/>
  </w:num>
  <w:num w:numId="18">
    <w:abstractNumId w:val="7"/>
  </w:num>
  <w:num w:numId="19">
    <w:abstractNumId w:val="39"/>
  </w:num>
  <w:num w:numId="20">
    <w:abstractNumId w:val="23"/>
  </w:num>
  <w:num w:numId="21">
    <w:abstractNumId w:val="20"/>
  </w:num>
  <w:num w:numId="22">
    <w:abstractNumId w:val="16"/>
  </w:num>
  <w:num w:numId="23">
    <w:abstractNumId w:val="37"/>
  </w:num>
  <w:num w:numId="24">
    <w:abstractNumId w:val="8"/>
  </w:num>
  <w:num w:numId="25">
    <w:abstractNumId w:val="4"/>
  </w:num>
  <w:num w:numId="26">
    <w:abstractNumId w:val="43"/>
  </w:num>
  <w:num w:numId="27">
    <w:abstractNumId w:val="22"/>
  </w:num>
  <w:num w:numId="28">
    <w:abstractNumId w:val="28"/>
  </w:num>
  <w:num w:numId="29">
    <w:abstractNumId w:val="5"/>
  </w:num>
  <w:num w:numId="30">
    <w:abstractNumId w:val="9"/>
  </w:num>
  <w:num w:numId="31">
    <w:abstractNumId w:val="19"/>
  </w:num>
  <w:num w:numId="32">
    <w:abstractNumId w:val="31"/>
  </w:num>
  <w:num w:numId="33">
    <w:abstractNumId w:val="30"/>
  </w:num>
  <w:num w:numId="34">
    <w:abstractNumId w:val="36"/>
  </w:num>
  <w:num w:numId="35">
    <w:abstractNumId w:val="32"/>
  </w:num>
  <w:num w:numId="36">
    <w:abstractNumId w:val="13"/>
  </w:num>
  <w:num w:numId="37">
    <w:abstractNumId w:val="34"/>
  </w:num>
  <w:num w:numId="38">
    <w:abstractNumId w:val="6"/>
  </w:num>
  <w:num w:numId="39">
    <w:abstractNumId w:val="42"/>
  </w:num>
  <w:num w:numId="40">
    <w:abstractNumId w:val="29"/>
  </w:num>
  <w:num w:numId="41">
    <w:abstractNumId w:val="35"/>
  </w:num>
  <w:num w:numId="42">
    <w:abstractNumId w:val="21"/>
  </w:num>
  <w:num w:numId="43">
    <w:abstractNumId w:val="14"/>
  </w:num>
  <w:num w:numId="44">
    <w:abstractNumId w:val="17"/>
  </w:num>
  <w:num w:numId="4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hyphenationZone w:val="425"/>
  <w:characterSpacingControl w:val="doNotCompress"/>
  <w:hdrShapeDefaults>
    <o:shapedefaults v:ext="edit" spidmax="23554"/>
  </w:hdrShapeDefaults>
  <w:footnotePr>
    <w:footnote w:id="-1"/>
    <w:footnote w:id="0"/>
  </w:footnotePr>
  <w:endnotePr>
    <w:endnote w:id="-1"/>
    <w:endnote w:id="0"/>
  </w:endnotePr>
  <w:compat/>
  <w:rsids>
    <w:rsidRoot w:val="00490CB9"/>
    <w:rsid w:val="000158F9"/>
    <w:rsid w:val="00035CDD"/>
    <w:rsid w:val="00040083"/>
    <w:rsid w:val="00055992"/>
    <w:rsid w:val="00077B34"/>
    <w:rsid w:val="000820E8"/>
    <w:rsid w:val="00083152"/>
    <w:rsid w:val="000A74AD"/>
    <w:rsid w:val="000E21E3"/>
    <w:rsid w:val="001175EE"/>
    <w:rsid w:val="001458EF"/>
    <w:rsid w:val="00147593"/>
    <w:rsid w:val="00157CF6"/>
    <w:rsid w:val="00182416"/>
    <w:rsid w:val="0018443B"/>
    <w:rsid w:val="00187EB4"/>
    <w:rsid w:val="001C0305"/>
    <w:rsid w:val="001C1975"/>
    <w:rsid w:val="001C4FE2"/>
    <w:rsid w:val="001D45E2"/>
    <w:rsid w:val="001F0481"/>
    <w:rsid w:val="00200C92"/>
    <w:rsid w:val="002014BC"/>
    <w:rsid w:val="0020451E"/>
    <w:rsid w:val="00206B9D"/>
    <w:rsid w:val="0021266A"/>
    <w:rsid w:val="0022792D"/>
    <w:rsid w:val="0023259C"/>
    <w:rsid w:val="0024538E"/>
    <w:rsid w:val="0028280A"/>
    <w:rsid w:val="0028504A"/>
    <w:rsid w:val="002A6988"/>
    <w:rsid w:val="002B0BD7"/>
    <w:rsid w:val="002B573D"/>
    <w:rsid w:val="002B6CF4"/>
    <w:rsid w:val="002C5CB2"/>
    <w:rsid w:val="002D3E49"/>
    <w:rsid w:val="002F779F"/>
    <w:rsid w:val="00306AA5"/>
    <w:rsid w:val="00311037"/>
    <w:rsid w:val="00322383"/>
    <w:rsid w:val="00322FE4"/>
    <w:rsid w:val="00327055"/>
    <w:rsid w:val="003344A3"/>
    <w:rsid w:val="00335B62"/>
    <w:rsid w:val="00341EE2"/>
    <w:rsid w:val="003546C6"/>
    <w:rsid w:val="00371885"/>
    <w:rsid w:val="00376694"/>
    <w:rsid w:val="003812E9"/>
    <w:rsid w:val="003A6237"/>
    <w:rsid w:val="003B5291"/>
    <w:rsid w:val="003D6A9A"/>
    <w:rsid w:val="003E2B87"/>
    <w:rsid w:val="003E75A7"/>
    <w:rsid w:val="00402786"/>
    <w:rsid w:val="00405895"/>
    <w:rsid w:val="004058DF"/>
    <w:rsid w:val="00423CEB"/>
    <w:rsid w:val="00434C6B"/>
    <w:rsid w:val="0043603D"/>
    <w:rsid w:val="00443E6F"/>
    <w:rsid w:val="004729CC"/>
    <w:rsid w:val="00486F1A"/>
    <w:rsid w:val="00490CB9"/>
    <w:rsid w:val="00494AD5"/>
    <w:rsid w:val="004A2CE2"/>
    <w:rsid w:val="004B286F"/>
    <w:rsid w:val="004B4881"/>
    <w:rsid w:val="004B5631"/>
    <w:rsid w:val="004B7F7E"/>
    <w:rsid w:val="004D5A72"/>
    <w:rsid w:val="004E3BA4"/>
    <w:rsid w:val="004E3CDA"/>
    <w:rsid w:val="004F4B4D"/>
    <w:rsid w:val="004F7B86"/>
    <w:rsid w:val="0050216D"/>
    <w:rsid w:val="00503D7E"/>
    <w:rsid w:val="0050778F"/>
    <w:rsid w:val="0052213D"/>
    <w:rsid w:val="00527C11"/>
    <w:rsid w:val="00532175"/>
    <w:rsid w:val="00535F31"/>
    <w:rsid w:val="005600E0"/>
    <w:rsid w:val="00560805"/>
    <w:rsid w:val="00574D64"/>
    <w:rsid w:val="00591365"/>
    <w:rsid w:val="0059435F"/>
    <w:rsid w:val="005B31E4"/>
    <w:rsid w:val="005B4844"/>
    <w:rsid w:val="005C760A"/>
    <w:rsid w:val="005F7985"/>
    <w:rsid w:val="006034F6"/>
    <w:rsid w:val="00607874"/>
    <w:rsid w:val="00607E77"/>
    <w:rsid w:val="00610D38"/>
    <w:rsid w:val="00614E12"/>
    <w:rsid w:val="00616ADF"/>
    <w:rsid w:val="00617BB3"/>
    <w:rsid w:val="006313F1"/>
    <w:rsid w:val="00633989"/>
    <w:rsid w:val="006360BE"/>
    <w:rsid w:val="00645CDD"/>
    <w:rsid w:val="006823A7"/>
    <w:rsid w:val="00687EE8"/>
    <w:rsid w:val="006B2BC6"/>
    <w:rsid w:val="006C45B4"/>
    <w:rsid w:val="006E0A4A"/>
    <w:rsid w:val="0070347F"/>
    <w:rsid w:val="0070678E"/>
    <w:rsid w:val="00723F29"/>
    <w:rsid w:val="00725638"/>
    <w:rsid w:val="00736A94"/>
    <w:rsid w:val="00756BC5"/>
    <w:rsid w:val="00765B69"/>
    <w:rsid w:val="0077591F"/>
    <w:rsid w:val="007D6493"/>
    <w:rsid w:val="007F1FE2"/>
    <w:rsid w:val="00803726"/>
    <w:rsid w:val="00831C11"/>
    <w:rsid w:val="0086613A"/>
    <w:rsid w:val="00897896"/>
    <w:rsid w:val="008A60B4"/>
    <w:rsid w:val="008B3C31"/>
    <w:rsid w:val="008B64FE"/>
    <w:rsid w:val="008E7530"/>
    <w:rsid w:val="008F047F"/>
    <w:rsid w:val="00902DB4"/>
    <w:rsid w:val="00906A68"/>
    <w:rsid w:val="009130A8"/>
    <w:rsid w:val="0092479D"/>
    <w:rsid w:val="009348F7"/>
    <w:rsid w:val="00935BF7"/>
    <w:rsid w:val="0095442C"/>
    <w:rsid w:val="00983942"/>
    <w:rsid w:val="0098508E"/>
    <w:rsid w:val="009B47D2"/>
    <w:rsid w:val="009C37E0"/>
    <w:rsid w:val="009D02C8"/>
    <w:rsid w:val="009D318B"/>
    <w:rsid w:val="009E41F4"/>
    <w:rsid w:val="009F45F0"/>
    <w:rsid w:val="00A033EF"/>
    <w:rsid w:val="00A07A65"/>
    <w:rsid w:val="00A14B66"/>
    <w:rsid w:val="00A34652"/>
    <w:rsid w:val="00A35A1C"/>
    <w:rsid w:val="00A504F5"/>
    <w:rsid w:val="00A545B6"/>
    <w:rsid w:val="00A63649"/>
    <w:rsid w:val="00A63B11"/>
    <w:rsid w:val="00A65688"/>
    <w:rsid w:val="00A65CF7"/>
    <w:rsid w:val="00A81AB4"/>
    <w:rsid w:val="00A851DA"/>
    <w:rsid w:val="00A97546"/>
    <w:rsid w:val="00AA64F5"/>
    <w:rsid w:val="00AA7344"/>
    <w:rsid w:val="00AB20F4"/>
    <w:rsid w:val="00AC7D5B"/>
    <w:rsid w:val="00AE1481"/>
    <w:rsid w:val="00AE5F0B"/>
    <w:rsid w:val="00B0415E"/>
    <w:rsid w:val="00B04678"/>
    <w:rsid w:val="00B26811"/>
    <w:rsid w:val="00B35AD9"/>
    <w:rsid w:val="00B432C4"/>
    <w:rsid w:val="00B65C09"/>
    <w:rsid w:val="00B6632B"/>
    <w:rsid w:val="00B67E08"/>
    <w:rsid w:val="00B80AEC"/>
    <w:rsid w:val="00B82D02"/>
    <w:rsid w:val="00BC46DF"/>
    <w:rsid w:val="00BC5FF8"/>
    <w:rsid w:val="00BD0C67"/>
    <w:rsid w:val="00C03577"/>
    <w:rsid w:val="00C1055D"/>
    <w:rsid w:val="00C53029"/>
    <w:rsid w:val="00C65FEA"/>
    <w:rsid w:val="00C85970"/>
    <w:rsid w:val="00CA0AC2"/>
    <w:rsid w:val="00CB4D0A"/>
    <w:rsid w:val="00CC2FB3"/>
    <w:rsid w:val="00CC575A"/>
    <w:rsid w:val="00CF123B"/>
    <w:rsid w:val="00CF66C2"/>
    <w:rsid w:val="00D03898"/>
    <w:rsid w:val="00D039AC"/>
    <w:rsid w:val="00D302DA"/>
    <w:rsid w:val="00D30B85"/>
    <w:rsid w:val="00D370F7"/>
    <w:rsid w:val="00D425F9"/>
    <w:rsid w:val="00D427DE"/>
    <w:rsid w:val="00D44385"/>
    <w:rsid w:val="00D5154A"/>
    <w:rsid w:val="00D5587D"/>
    <w:rsid w:val="00D707CC"/>
    <w:rsid w:val="00D71E16"/>
    <w:rsid w:val="00D821FE"/>
    <w:rsid w:val="00D961CF"/>
    <w:rsid w:val="00D96B69"/>
    <w:rsid w:val="00DA2192"/>
    <w:rsid w:val="00DB0793"/>
    <w:rsid w:val="00DB5241"/>
    <w:rsid w:val="00DC637A"/>
    <w:rsid w:val="00DC7598"/>
    <w:rsid w:val="00DC7CA0"/>
    <w:rsid w:val="00DD207C"/>
    <w:rsid w:val="00DD7AA7"/>
    <w:rsid w:val="00DE73F8"/>
    <w:rsid w:val="00E00821"/>
    <w:rsid w:val="00E04DB4"/>
    <w:rsid w:val="00E30679"/>
    <w:rsid w:val="00E4597D"/>
    <w:rsid w:val="00E54832"/>
    <w:rsid w:val="00E56A90"/>
    <w:rsid w:val="00E63F00"/>
    <w:rsid w:val="00E641CC"/>
    <w:rsid w:val="00E9734A"/>
    <w:rsid w:val="00E97A96"/>
    <w:rsid w:val="00EA1108"/>
    <w:rsid w:val="00EA30AB"/>
    <w:rsid w:val="00EB3925"/>
    <w:rsid w:val="00F040E4"/>
    <w:rsid w:val="00F042AB"/>
    <w:rsid w:val="00F07E63"/>
    <w:rsid w:val="00F17304"/>
    <w:rsid w:val="00F55821"/>
    <w:rsid w:val="00F65238"/>
    <w:rsid w:val="00F66991"/>
    <w:rsid w:val="00F96EB3"/>
    <w:rsid w:val="00FA4AED"/>
    <w:rsid w:val="00FB133D"/>
    <w:rsid w:val="00FC4434"/>
    <w:rsid w:val="00FD70F7"/>
    <w:rsid w:val="00FE45E2"/>
    <w:rsid w:val="00FE5846"/>
    <w:rsid w:val="00FF038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A74AD"/>
    <w:pPr>
      <w:spacing w:after="0" w:line="240" w:lineRule="auto"/>
    </w:pPr>
    <w:rPr>
      <w:rFonts w:ascii="Times New Roman" w:eastAsia="Times New Roman" w:hAnsi="Times New Roman" w:cs="Times New Roman"/>
      <w:sz w:val="24"/>
      <w:szCs w:val="24"/>
      <w:lang w:eastAsia="de-DE"/>
    </w:rPr>
  </w:style>
  <w:style w:type="paragraph" w:styleId="berschrift3">
    <w:name w:val="heading 3"/>
    <w:basedOn w:val="Standard"/>
    <w:link w:val="berschrift3Zchn"/>
    <w:uiPriority w:val="9"/>
    <w:qFormat/>
    <w:rsid w:val="00AA7344"/>
    <w:pPr>
      <w:spacing w:before="100" w:beforeAutospacing="1" w:after="100" w:afterAutospacing="1"/>
      <w:outlineLvl w:val="2"/>
    </w:pPr>
    <w:rPr>
      <w:b/>
      <w:bCs/>
      <w:sz w:val="27"/>
      <w:szCs w:val="27"/>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ett">
    <w:name w:val="Strong"/>
    <w:basedOn w:val="Absatz-Standardschriftart"/>
    <w:uiPriority w:val="22"/>
    <w:qFormat/>
    <w:rsid w:val="001C0305"/>
    <w:rPr>
      <w:b/>
      <w:bCs/>
    </w:rPr>
  </w:style>
  <w:style w:type="character" w:customStyle="1" w:styleId="apple-converted-space">
    <w:name w:val="apple-converted-space"/>
    <w:basedOn w:val="Absatz-Standardschriftart"/>
    <w:rsid w:val="00D302DA"/>
  </w:style>
  <w:style w:type="character" w:styleId="Hyperlink">
    <w:name w:val="Hyperlink"/>
    <w:basedOn w:val="Absatz-Standardschriftart"/>
    <w:uiPriority w:val="99"/>
    <w:semiHidden/>
    <w:unhideWhenUsed/>
    <w:rsid w:val="00D302DA"/>
    <w:rPr>
      <w:color w:val="0000FF"/>
      <w:u w:val="single"/>
    </w:rPr>
  </w:style>
  <w:style w:type="paragraph" w:styleId="StandardWeb">
    <w:name w:val="Normal (Web)"/>
    <w:basedOn w:val="Standard"/>
    <w:uiPriority w:val="99"/>
    <w:semiHidden/>
    <w:unhideWhenUsed/>
    <w:rsid w:val="000A74AD"/>
    <w:pPr>
      <w:spacing w:before="100" w:beforeAutospacing="1" w:after="100" w:afterAutospacing="1"/>
    </w:pPr>
  </w:style>
  <w:style w:type="character" w:customStyle="1" w:styleId="berschrift3Zchn">
    <w:name w:val="Überschrift 3 Zchn"/>
    <w:basedOn w:val="Absatz-Standardschriftart"/>
    <w:link w:val="berschrift3"/>
    <w:uiPriority w:val="9"/>
    <w:rsid w:val="00AA7344"/>
    <w:rPr>
      <w:rFonts w:ascii="Times New Roman" w:eastAsia="Times New Roman" w:hAnsi="Times New Roman" w:cs="Times New Roman"/>
      <w:b/>
      <w:bCs/>
      <w:sz w:val="27"/>
      <w:szCs w:val="27"/>
      <w:lang w:val="de-DE" w:eastAsia="de-DE"/>
    </w:rPr>
  </w:style>
</w:styles>
</file>

<file path=word/webSettings.xml><?xml version="1.0" encoding="utf-8"?>
<w:webSettings xmlns:r="http://schemas.openxmlformats.org/officeDocument/2006/relationships" xmlns:w="http://schemas.openxmlformats.org/wordprocessingml/2006/main">
  <w:divs>
    <w:div w:id="1383409852">
      <w:bodyDiv w:val="1"/>
      <w:marLeft w:val="0"/>
      <w:marRight w:val="0"/>
      <w:marTop w:val="0"/>
      <w:marBottom w:val="0"/>
      <w:divBdr>
        <w:top w:val="none" w:sz="0" w:space="0" w:color="auto"/>
        <w:left w:val="none" w:sz="0" w:space="0" w:color="auto"/>
        <w:bottom w:val="none" w:sz="0" w:space="0" w:color="auto"/>
        <w:right w:val="none" w:sz="0" w:space="0" w:color="auto"/>
      </w:divBdr>
    </w:div>
    <w:div w:id="180121873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4185D-EEAB-49AC-8706-6CD01C1FA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5044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G580</cp:lastModifiedBy>
  <cp:revision>2</cp:revision>
  <dcterms:created xsi:type="dcterms:W3CDTF">2017-07-18T17:35:00Z</dcterms:created>
  <dcterms:modified xsi:type="dcterms:W3CDTF">2017-07-18T17:35:00Z</dcterms:modified>
</cp:coreProperties>
</file>