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B0F8D" w:rsidRPr="00232039" w:rsidRDefault="00CB0F8D" w:rsidP="00755753">
      <w:pPr>
        <w:contextualSpacing/>
        <w:jc w:val="both"/>
        <w:rPr>
          <w:rFonts w:asciiTheme="majorHAnsi" w:hAnsiTheme="majorHAnsi"/>
          <w:szCs w:val="20"/>
        </w:rPr>
      </w:pPr>
      <w:r w:rsidRPr="00232039">
        <w:rPr>
          <w:rFonts w:asciiTheme="majorHAnsi" w:hAnsiTheme="majorHAnsi"/>
          <w:szCs w:val="20"/>
        </w:rPr>
        <w:t xml:space="preserve">              Assignment 1</w:t>
      </w:r>
    </w:p>
    <w:p w:rsidR="00F4216C" w:rsidRPr="00232039" w:rsidRDefault="00CB0F8D" w:rsidP="00F4216C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Cs w:val="20"/>
        </w:rPr>
      </w:pPr>
      <w:r w:rsidRPr="00232039">
        <w:rPr>
          <w:rFonts w:asciiTheme="majorHAnsi" w:hAnsiTheme="majorHAnsi"/>
          <w:szCs w:val="20"/>
        </w:rPr>
        <w:t>Define Leadership.</w:t>
      </w:r>
    </w:p>
    <w:p w:rsidR="00CB0F8D" w:rsidRPr="00232039" w:rsidRDefault="00CB0F8D" w:rsidP="00F4216C">
      <w:pPr>
        <w:pStyle w:val="ListParagraph"/>
        <w:ind w:left="1080"/>
        <w:jc w:val="both"/>
        <w:rPr>
          <w:rFonts w:asciiTheme="majorHAnsi" w:hAnsiTheme="majorHAnsi"/>
          <w:szCs w:val="20"/>
        </w:rPr>
      </w:pPr>
      <w:r w:rsidRPr="00232039">
        <w:rPr>
          <w:rFonts w:asciiTheme="majorHAnsi" w:hAnsiTheme="majorHAnsi"/>
          <w:szCs w:val="20"/>
        </w:rPr>
        <w:t xml:space="preserve"> What are the four stages of leadership according to situational leadership model? Explain each using relevant examples.</w:t>
      </w:r>
    </w:p>
    <w:p w:rsidR="00755753" w:rsidRPr="00232039" w:rsidRDefault="00CB0F8D" w:rsidP="00755753">
      <w:pPr>
        <w:jc w:val="both"/>
        <w:rPr>
          <w:rFonts w:asciiTheme="majorHAnsi" w:hAnsiTheme="majorHAnsi"/>
          <w:szCs w:val="20"/>
        </w:rPr>
      </w:pPr>
      <w:r w:rsidRPr="00232039">
        <w:rPr>
          <w:rFonts w:asciiTheme="majorHAnsi" w:hAnsiTheme="majorHAnsi"/>
          <w:szCs w:val="20"/>
        </w:rPr>
        <w:t>The four stages of leadership are</w:t>
      </w:r>
      <w:r w:rsidR="00755753" w:rsidRPr="00232039">
        <w:rPr>
          <w:rFonts w:asciiTheme="majorHAnsi" w:hAnsiTheme="majorHAnsi"/>
          <w:szCs w:val="20"/>
        </w:rPr>
        <w:t>.</w:t>
      </w:r>
      <w:r w:rsidRPr="00232039">
        <w:rPr>
          <w:rFonts w:asciiTheme="majorHAnsi" w:hAnsiTheme="majorHAnsi"/>
          <w:szCs w:val="20"/>
        </w:rPr>
        <w:t xml:space="preserve"> </w:t>
      </w:r>
    </w:p>
    <w:p w:rsidR="00755753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  <w:r w:rsidRPr="00232039">
        <w:rPr>
          <w:rFonts w:asciiTheme="majorHAnsi" w:hAnsiTheme="majorHAnsi"/>
          <w:sz w:val="24"/>
          <w:szCs w:val="24"/>
        </w:rPr>
        <w:t xml:space="preserve">1.The director’s style is defined by a high emphasis on directing tasks and being able to account for results. </w:t>
      </w:r>
    </w:p>
    <w:p w:rsidR="00CB0F8D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</w:p>
    <w:p w:rsidR="00755753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  <w:r w:rsidRPr="00232039">
        <w:rPr>
          <w:rFonts w:asciiTheme="majorHAnsi" w:hAnsiTheme="majorHAnsi"/>
          <w:sz w:val="24"/>
          <w:szCs w:val="24"/>
        </w:rPr>
        <w:t xml:space="preserve">2. A coach’s style has a high degree of involvement in directing tasks, with an equally high emphasis on supporting people. </w:t>
      </w:r>
    </w:p>
    <w:p w:rsidR="00CB0F8D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</w:rPr>
      </w:pPr>
    </w:p>
    <w:p w:rsidR="00CB0F8D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  <w:r w:rsidRPr="00232039">
        <w:rPr>
          <w:rFonts w:asciiTheme="majorHAnsi" w:hAnsiTheme="majorHAnsi"/>
          <w:sz w:val="24"/>
          <w:szCs w:val="24"/>
        </w:rPr>
        <w:t xml:space="preserve">3. The supporting style shows a low degree of directing tasks and a high emphasis on supporting people. </w:t>
      </w:r>
    </w:p>
    <w:p w:rsidR="00CB0F8D" w:rsidRPr="00232039" w:rsidRDefault="00CB0F8D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</w:p>
    <w:p w:rsidR="00F4216C" w:rsidRPr="00232039" w:rsidRDefault="00755753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  <w:r w:rsidRPr="00232039">
        <w:rPr>
          <w:rFonts w:asciiTheme="majorHAnsi" w:hAnsiTheme="majorHAnsi"/>
          <w:sz w:val="24"/>
          <w:szCs w:val="24"/>
        </w:rPr>
        <w:t xml:space="preserve">4. The delegator’s </w:t>
      </w:r>
      <w:r w:rsidR="00CB0F8D" w:rsidRPr="00232039">
        <w:rPr>
          <w:rFonts w:asciiTheme="majorHAnsi" w:hAnsiTheme="majorHAnsi"/>
          <w:sz w:val="24"/>
          <w:szCs w:val="24"/>
        </w:rPr>
        <w:t xml:space="preserve">style is one with a low emphasis on directing tasks, and an equally low emphasis on providing people support. </w:t>
      </w:r>
    </w:p>
    <w:p w:rsidR="00755753" w:rsidRPr="00232039" w:rsidRDefault="00755753" w:rsidP="00755753">
      <w:pPr>
        <w:pStyle w:val="NormalWeb"/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</w:p>
    <w:p w:rsidR="00F4216C" w:rsidRPr="00232039" w:rsidRDefault="00755753" w:rsidP="00F4216C">
      <w:pPr>
        <w:pStyle w:val="NormalWeb"/>
        <w:numPr>
          <w:ilvl w:val="0"/>
          <w:numId w:val="4"/>
        </w:numPr>
        <w:shd w:val="clear" w:color="auto" w:fill="FFFFFF"/>
        <w:spacing w:before="2" w:after="2"/>
        <w:jc w:val="both"/>
        <w:rPr>
          <w:rFonts w:asciiTheme="majorHAnsi" w:hAnsiTheme="majorHAnsi"/>
          <w:sz w:val="24"/>
          <w:szCs w:val="24"/>
        </w:rPr>
      </w:pPr>
      <w:r w:rsidRPr="00232039">
        <w:rPr>
          <w:rFonts w:asciiTheme="majorHAnsi" w:hAnsiTheme="majorHAnsi"/>
          <w:sz w:val="24"/>
          <w:szCs w:val="24"/>
        </w:rPr>
        <w:t>Define the term ‘servant leadership’. How are the servant leaders different from other leaders?</w:t>
      </w:r>
    </w:p>
    <w:p w:rsidR="00F4216C" w:rsidRPr="00232039" w:rsidRDefault="00F4216C" w:rsidP="00F4216C">
      <w:pPr>
        <w:pStyle w:val="NormalWeb"/>
        <w:shd w:val="clear" w:color="auto" w:fill="FFFFFF"/>
        <w:spacing w:before="2" w:after="2"/>
        <w:ind w:left="1080"/>
        <w:jc w:val="both"/>
        <w:rPr>
          <w:rFonts w:asciiTheme="majorHAnsi" w:hAnsiTheme="majorHAnsi"/>
          <w:sz w:val="24"/>
          <w:szCs w:val="24"/>
        </w:rPr>
      </w:pPr>
    </w:p>
    <w:p w:rsidR="009A7BEF" w:rsidRPr="00232039" w:rsidRDefault="00F4216C" w:rsidP="00F4216C">
      <w:pPr>
        <w:rPr>
          <w:rFonts w:asciiTheme="majorHAnsi" w:hAnsiTheme="majorHAnsi"/>
          <w:color w:val="222222"/>
          <w:szCs w:val="19"/>
          <w:shd w:val="clear" w:color="auto" w:fill="FFFFFF"/>
        </w:rPr>
      </w:pPr>
      <w:r w:rsidRPr="00232039">
        <w:rPr>
          <w:rFonts w:asciiTheme="majorHAnsi" w:hAnsiTheme="majorHAnsi"/>
          <w:b/>
          <w:i/>
          <w:color w:val="222222"/>
          <w:szCs w:val="19"/>
          <w:shd w:val="clear" w:color="auto" w:fill="FFFFFF"/>
        </w:rPr>
        <w:t>Servant leadership </w:t>
      </w:r>
      <w:r w:rsidRPr="00232039">
        <w:rPr>
          <w:rFonts w:asciiTheme="majorHAnsi" w:hAnsiTheme="majorHAnsi"/>
          <w:color w:val="222222"/>
          <w:szCs w:val="19"/>
          <w:shd w:val="clear" w:color="auto" w:fill="FFFFFF"/>
        </w:rPr>
        <w:t xml:space="preserve">is a leadership philosophy in which the main goal of the leader is to serve. </w:t>
      </w:r>
    </w:p>
    <w:p w:rsidR="009A7BEF" w:rsidRPr="00232039" w:rsidRDefault="00F4216C" w:rsidP="009A7BEF">
      <w:pPr>
        <w:rPr>
          <w:rFonts w:asciiTheme="majorHAnsi" w:hAnsiTheme="majorHAnsi"/>
          <w:szCs w:val="20"/>
        </w:rPr>
      </w:pPr>
      <w:r w:rsidRPr="00232039">
        <w:rPr>
          <w:rFonts w:asciiTheme="majorHAnsi" w:hAnsiTheme="majorHAnsi"/>
          <w:color w:val="222222"/>
          <w:szCs w:val="19"/>
          <w:shd w:val="clear" w:color="auto" w:fill="FFFFFF"/>
        </w:rPr>
        <w:t>A Servant Leader shares power, puts the needs of the employees first and helps people develop and perform as highly as possible.</w:t>
      </w:r>
    </w:p>
    <w:p w:rsidR="009A7BEF" w:rsidRPr="00232039" w:rsidRDefault="009A7BEF" w:rsidP="009A7BEF">
      <w:pPr>
        <w:rPr>
          <w:rFonts w:asciiTheme="majorHAnsi" w:hAnsiTheme="majorHAnsi"/>
          <w:color w:val="222222"/>
          <w:szCs w:val="19"/>
          <w:shd w:val="clear" w:color="auto" w:fill="FFFFFF"/>
        </w:rPr>
      </w:pPr>
      <w:r w:rsidRPr="00232039">
        <w:rPr>
          <w:rFonts w:asciiTheme="majorHAnsi" w:hAnsiTheme="majorHAnsi"/>
          <w:color w:val="222222"/>
          <w:szCs w:val="19"/>
          <w:shd w:val="clear" w:color="auto" w:fill="FFFFFF"/>
        </w:rPr>
        <w:t xml:space="preserve">This is different from traditional leadership styles because the leader's main focus is on the thriving of their company or organizations. </w:t>
      </w:r>
    </w:p>
    <w:p w:rsidR="00CA409D" w:rsidRPr="00232039" w:rsidRDefault="009A7BEF" w:rsidP="00F34725">
      <w:pPr>
        <w:pStyle w:val="ListParagraph"/>
        <w:numPr>
          <w:ilvl w:val="0"/>
          <w:numId w:val="4"/>
        </w:numPr>
        <w:spacing w:beforeLines="1" w:afterLines="1"/>
        <w:rPr>
          <w:rFonts w:asciiTheme="majorHAnsi" w:hAnsiTheme="majorHAnsi" w:cs="Times New Roman"/>
        </w:rPr>
      </w:pPr>
      <w:r w:rsidRPr="00232039">
        <w:rPr>
          <w:rFonts w:asciiTheme="majorHAnsi" w:hAnsiTheme="majorHAnsi" w:cs="Times New Roman"/>
        </w:rPr>
        <w:t xml:space="preserve">James </w:t>
      </w:r>
      <w:proofErr w:type="spellStart"/>
      <w:r w:rsidRPr="00232039">
        <w:rPr>
          <w:rFonts w:asciiTheme="majorHAnsi" w:hAnsiTheme="majorHAnsi" w:cs="Times New Roman"/>
        </w:rPr>
        <w:t>Kouzes</w:t>
      </w:r>
      <w:proofErr w:type="spellEnd"/>
      <w:r w:rsidRPr="00232039">
        <w:rPr>
          <w:rFonts w:asciiTheme="majorHAnsi" w:hAnsiTheme="majorHAnsi" w:cs="Times New Roman"/>
        </w:rPr>
        <w:t xml:space="preserve"> and Barry Posner identified five practices, which according to them should be part of every </w:t>
      </w:r>
      <w:proofErr w:type="gramStart"/>
      <w:r w:rsidRPr="00232039">
        <w:rPr>
          <w:rFonts w:asciiTheme="majorHAnsi" w:hAnsiTheme="majorHAnsi" w:cs="Times New Roman"/>
        </w:rPr>
        <w:t>leaders'</w:t>
      </w:r>
      <w:proofErr w:type="gramEnd"/>
      <w:r w:rsidRPr="00232039">
        <w:rPr>
          <w:rFonts w:asciiTheme="majorHAnsi" w:hAnsiTheme="majorHAnsi" w:cs="Times New Roman"/>
        </w:rPr>
        <w:t xml:space="preserve"> set skills? What are these? </w:t>
      </w:r>
    </w:p>
    <w:p w:rsidR="00CA409D" w:rsidRPr="00232039" w:rsidRDefault="00CA409D" w:rsidP="00F34725">
      <w:pPr>
        <w:spacing w:beforeLines="1" w:afterLines="1"/>
        <w:rPr>
          <w:rFonts w:asciiTheme="majorHAnsi" w:hAnsiTheme="majorHAnsi" w:cs="Times New Roman"/>
        </w:rPr>
      </w:pPr>
    </w:p>
    <w:p w:rsidR="00CA409D" w:rsidRPr="00232039" w:rsidRDefault="00CA409D" w:rsidP="00F34725">
      <w:pPr>
        <w:pStyle w:val="ListParagraph"/>
        <w:numPr>
          <w:ilvl w:val="0"/>
          <w:numId w:val="6"/>
        </w:numPr>
        <w:spacing w:beforeLines="1" w:afterLines="1"/>
        <w:rPr>
          <w:rFonts w:asciiTheme="majorHAnsi" w:hAnsiTheme="majorHAnsi" w:cs="Times New Roman"/>
        </w:rPr>
      </w:pPr>
      <w:r w:rsidRPr="00232039">
        <w:rPr>
          <w:rFonts w:asciiTheme="majorHAnsi" w:hAnsiTheme="majorHAnsi" w:cs="Times New Roman"/>
        </w:rPr>
        <w:t xml:space="preserve">Challenge the process, Inspire the vision, Enable others to act, Model the way and </w:t>
      </w:r>
      <w:proofErr w:type="gramStart"/>
      <w:r w:rsidRPr="00232039">
        <w:rPr>
          <w:rFonts w:asciiTheme="majorHAnsi" w:hAnsiTheme="majorHAnsi" w:cs="Times New Roman"/>
        </w:rPr>
        <w:t>Encourage</w:t>
      </w:r>
      <w:proofErr w:type="gramEnd"/>
      <w:r w:rsidRPr="00232039">
        <w:rPr>
          <w:rFonts w:asciiTheme="majorHAnsi" w:hAnsiTheme="majorHAnsi" w:cs="Times New Roman"/>
        </w:rPr>
        <w:t xml:space="preserve"> the heart of employees.</w:t>
      </w:r>
    </w:p>
    <w:p w:rsidR="00CA409D" w:rsidRPr="00232039" w:rsidRDefault="00CA409D" w:rsidP="00F34725">
      <w:pPr>
        <w:spacing w:beforeLines="1" w:afterLines="1"/>
        <w:rPr>
          <w:rFonts w:asciiTheme="majorHAnsi" w:hAnsiTheme="majorHAnsi" w:cs="Times New Roman"/>
        </w:rPr>
      </w:pPr>
    </w:p>
    <w:p w:rsidR="00CA409D" w:rsidRPr="00232039" w:rsidRDefault="00CA409D" w:rsidP="00F34725">
      <w:pPr>
        <w:spacing w:beforeLines="1" w:afterLines="1"/>
        <w:rPr>
          <w:rFonts w:asciiTheme="majorHAnsi" w:hAnsiTheme="majorHAnsi" w:cs="Times New Roman"/>
        </w:rPr>
      </w:pPr>
    </w:p>
    <w:p w:rsidR="00CA409D" w:rsidRPr="00232039" w:rsidRDefault="00CA409D" w:rsidP="00F34725">
      <w:pPr>
        <w:pStyle w:val="ListParagraph"/>
        <w:numPr>
          <w:ilvl w:val="0"/>
          <w:numId w:val="4"/>
        </w:numPr>
        <w:spacing w:beforeLines="1" w:afterLines="1"/>
        <w:rPr>
          <w:rFonts w:asciiTheme="majorHAnsi" w:hAnsiTheme="majorHAnsi" w:cs="Times New Roman"/>
          <w:szCs w:val="20"/>
        </w:rPr>
      </w:pPr>
      <w:r w:rsidRPr="00232039">
        <w:rPr>
          <w:rFonts w:asciiTheme="majorHAnsi" w:hAnsiTheme="majorHAnsi" w:cs="Times New Roman"/>
        </w:rPr>
        <w:t xml:space="preserve">What is the difference between a manager and a leader? Discuss using examples </w:t>
      </w:r>
    </w:p>
    <w:p w:rsidR="009A7BEF" w:rsidRPr="00232039" w:rsidRDefault="009A7BEF" w:rsidP="00F34725">
      <w:pPr>
        <w:pStyle w:val="ListParagraph"/>
        <w:spacing w:beforeLines="1" w:afterLines="1"/>
        <w:ind w:left="1080"/>
        <w:rPr>
          <w:rFonts w:asciiTheme="majorHAnsi" w:hAnsiTheme="majorHAnsi" w:cs="Times New Roman"/>
        </w:rPr>
      </w:pPr>
    </w:p>
    <w:p w:rsidR="00597487" w:rsidRDefault="00CA409D" w:rsidP="00CA409D">
      <w:pPr>
        <w:shd w:val="clear" w:color="auto" w:fill="FFFFFF"/>
        <w:spacing w:after="0" w:line="360" w:lineRule="atLeast"/>
        <w:ind w:left="107"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Leadership and management must go hand in hand</w:t>
      </w:r>
      <w:r w:rsidR="00232039">
        <w:rPr>
          <w:rFonts w:asciiTheme="majorHAnsi" w:hAnsiTheme="majorHAnsi" w:cs="Times New Roman"/>
          <w:color w:val="000000"/>
          <w:szCs w:val="30"/>
        </w:rPr>
        <w:t xml:space="preserve"> if they are to be effective</w:t>
      </w:r>
      <w:r w:rsidRPr="00232039">
        <w:rPr>
          <w:rFonts w:asciiTheme="majorHAnsi" w:hAnsiTheme="majorHAnsi" w:cs="Times New Roman"/>
          <w:color w:val="000000"/>
          <w:szCs w:val="30"/>
        </w:rPr>
        <w:t>. They are not the same thing. But they are necessarily linked, and complementary. Any effort to separate the two is likely to cause more problems than it solves.</w:t>
      </w:r>
    </w:p>
    <w:p w:rsidR="00232039" w:rsidRDefault="00597487" w:rsidP="00CA409D">
      <w:pPr>
        <w:shd w:val="clear" w:color="auto" w:fill="FFFFFF"/>
        <w:spacing w:after="0" w:line="360" w:lineRule="atLeast"/>
        <w:ind w:left="107" w:right="107"/>
        <w:rPr>
          <w:rFonts w:asciiTheme="majorHAnsi" w:hAnsiTheme="majorHAnsi" w:cs="Times New Roman"/>
          <w:color w:val="000000"/>
          <w:szCs w:val="30"/>
        </w:rPr>
      </w:pPr>
      <w:r>
        <w:rPr>
          <w:rFonts w:asciiTheme="majorHAnsi" w:hAnsiTheme="majorHAnsi" w:cs="Times New Roman"/>
          <w:color w:val="000000"/>
          <w:szCs w:val="30"/>
        </w:rPr>
        <w:t>Leaders can be managers but managers are not necessarily leaders.</w:t>
      </w:r>
    </w:p>
    <w:p w:rsidR="00CA409D" w:rsidRPr="00232039" w:rsidRDefault="00232039" w:rsidP="00CA409D">
      <w:pPr>
        <w:shd w:val="clear" w:color="auto" w:fill="FFFFFF"/>
        <w:spacing w:after="0" w:line="360" w:lineRule="atLeast"/>
        <w:ind w:left="107" w:right="107"/>
        <w:rPr>
          <w:rFonts w:asciiTheme="majorHAnsi" w:hAnsiTheme="majorHAnsi" w:cs="Times New Roman"/>
          <w:color w:val="000000"/>
          <w:szCs w:val="30"/>
        </w:rPr>
      </w:pPr>
      <w:r>
        <w:rPr>
          <w:rFonts w:asciiTheme="majorHAnsi" w:hAnsiTheme="majorHAnsi" w:cs="Times New Roman"/>
          <w:color w:val="000000"/>
          <w:szCs w:val="30"/>
        </w:rPr>
        <w:t>This is why</w:t>
      </w:r>
      <w:r w:rsidR="00597487">
        <w:rPr>
          <w:rFonts w:asciiTheme="majorHAnsi" w:hAnsiTheme="majorHAnsi" w:cs="Times New Roman"/>
          <w:color w:val="000000"/>
          <w:szCs w:val="30"/>
        </w:rPr>
        <w:t>.</w:t>
      </w:r>
    </w:p>
    <w:p w:rsid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1.The manager</w:t>
      </w:r>
      <w:r w:rsidR="00232039">
        <w:rPr>
          <w:rFonts w:asciiTheme="majorHAnsi" w:hAnsiTheme="majorHAnsi" w:cs="Times New Roman"/>
          <w:color w:val="000000"/>
          <w:szCs w:val="30"/>
        </w:rPr>
        <w:t xml:space="preserve"> maintains; the leader develops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2. The manager focuses on systems and structure; the leader focuses on people.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3. The manager relies on control; the leader inspires trust.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4.The manager has a short-range view; the leader has a long-range perspective.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5.The manager asks how and when; the leader asks what and why.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6. The manager has his or her eye always on the bottom line; the leader’s eye is on the horizon.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7. The manager imitates; the leader originates.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8.The manager accepts the status quo; the leader challenges it.</w:t>
      </w:r>
    </w:p>
    <w:p w:rsidR="00CA409D" w:rsidRPr="00232039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9. The manager is the classic good soldier; the leader is his or her own person.</w:t>
      </w:r>
    </w:p>
    <w:p w:rsidR="00597487" w:rsidRDefault="00CA409D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  <w:r w:rsidRPr="00232039">
        <w:rPr>
          <w:rFonts w:asciiTheme="majorHAnsi" w:hAnsiTheme="majorHAnsi" w:cs="Times New Roman"/>
          <w:color w:val="000000"/>
          <w:szCs w:val="30"/>
        </w:rPr>
        <w:t>10. The manager does things right; the leader does the right thing.</w:t>
      </w:r>
    </w:p>
    <w:p w:rsidR="00597487" w:rsidRDefault="00597487" w:rsidP="00CA409D">
      <w:pPr>
        <w:shd w:val="clear" w:color="auto" w:fill="FFFFFF"/>
        <w:spacing w:after="0" w:line="360" w:lineRule="atLeast"/>
        <w:ind w:right="107"/>
        <w:rPr>
          <w:rFonts w:asciiTheme="majorHAnsi" w:hAnsiTheme="majorHAnsi" w:cs="Times New Roman"/>
          <w:color w:val="000000"/>
          <w:szCs w:val="30"/>
        </w:rPr>
      </w:pPr>
    </w:p>
    <w:p w:rsidR="00597487" w:rsidRDefault="00597487" w:rsidP="00F34725">
      <w:pPr>
        <w:spacing w:beforeLines="1" w:afterLines="1"/>
        <w:rPr>
          <w:rFonts w:ascii="Calibri" w:hAnsi="Calibri" w:cs="Times New Roman"/>
        </w:rPr>
      </w:pPr>
      <w:r>
        <w:rPr>
          <w:rFonts w:ascii="Calibri,Bold" w:hAnsi="Calibri,Bold" w:cs="Times New Roman"/>
        </w:rPr>
        <w:t>2.</w:t>
      </w:r>
      <w:r w:rsidRPr="00597487">
        <w:rPr>
          <w:rFonts w:ascii="Calibri,Bold" w:hAnsi="Calibri,Bold" w:cs="Times New Roman"/>
          <w:color w:val="BF0000"/>
        </w:rPr>
        <w:t xml:space="preserve"> </w:t>
      </w:r>
      <w:r w:rsidRPr="00597487">
        <w:rPr>
          <w:rFonts w:ascii="Calibri" w:hAnsi="Calibri" w:cs="Times New Roman"/>
        </w:rPr>
        <w:t xml:space="preserve">Discuss various types of thinking. Use appropriate examples to support each type. </w:t>
      </w:r>
    </w:p>
    <w:p w:rsidR="00597487" w:rsidRDefault="00597487" w:rsidP="00F34725">
      <w:pPr>
        <w:spacing w:beforeLines="1" w:afterLines="1"/>
        <w:rPr>
          <w:rFonts w:ascii="Calibri" w:hAnsi="Calibri" w:cs="Times New Roman"/>
        </w:rPr>
      </w:pPr>
    </w:p>
    <w:p w:rsidR="00597487" w:rsidRDefault="00597487" w:rsidP="00F34725">
      <w:pPr>
        <w:spacing w:beforeLines="1" w:afterLines="1"/>
        <w:rPr>
          <w:rFonts w:ascii="Calibri" w:hAnsi="Calibri" w:cs="Times New Roman"/>
        </w:rPr>
      </w:pPr>
      <w:r>
        <w:rPr>
          <w:rFonts w:ascii="Calibri" w:hAnsi="Calibri" w:cs="Times New Roman"/>
        </w:rPr>
        <w:t>There are various types of thinking.</w:t>
      </w:r>
    </w:p>
    <w:p w:rsidR="00346607" w:rsidRDefault="00346607" w:rsidP="00F34725">
      <w:pPr>
        <w:shd w:val="clear" w:color="auto" w:fill="FFFFFF"/>
        <w:spacing w:beforeLines="1" w:afterLines="1"/>
        <w:rPr>
          <w:rFonts w:ascii="Calibri" w:hAnsi="Calibri" w:cs="Times New Roman"/>
        </w:rPr>
      </w:pPr>
    </w:p>
    <w:p w:rsidR="00346607" w:rsidRPr="00346607" w:rsidRDefault="00346607" w:rsidP="00F34725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  <w:r>
        <w:rPr>
          <w:rFonts w:ascii="Calibri" w:hAnsi="Calibri" w:cs="Times New Roman"/>
        </w:rPr>
        <w:t>1.</w:t>
      </w:r>
      <w:r w:rsidR="00087184">
        <w:rPr>
          <w:rFonts w:ascii="Calibri" w:hAnsi="Calibri" w:cs="Times New Roman"/>
        </w:rPr>
        <w:t xml:space="preserve"> </w:t>
      </w:r>
      <w:r w:rsidRPr="00346607">
        <w:rPr>
          <w:rFonts w:ascii="Calibri" w:hAnsi="Calibri" w:cs="Times New Roman"/>
        </w:rPr>
        <w:t>Directional thinking is t</w:t>
      </w:r>
      <w:r>
        <w:rPr>
          <w:rFonts w:ascii="Calibri" w:hAnsi="Calibri" w:cs="Times New Roman"/>
        </w:rPr>
        <w:t>he thought process people go through, ether</w:t>
      </w:r>
      <w:r w:rsidRPr="00346607">
        <w:rPr>
          <w:rFonts w:ascii="Calibri" w:hAnsi="Calibri" w:cs="Times New Roman"/>
        </w:rPr>
        <w:t xml:space="preserve"> individu</w:t>
      </w:r>
      <w:r w:rsidR="00087184">
        <w:rPr>
          <w:rFonts w:ascii="Calibri" w:hAnsi="Calibri" w:cs="Times New Roman"/>
        </w:rPr>
        <w:t>ally or within their</w:t>
      </w:r>
      <w:r>
        <w:rPr>
          <w:rFonts w:ascii="Calibri" w:hAnsi="Calibri" w:cs="Times New Roman"/>
        </w:rPr>
        <w:t xml:space="preserve"> </w:t>
      </w:r>
      <w:r w:rsidR="00996B55">
        <w:rPr>
          <w:rFonts w:ascii="Calibri" w:hAnsi="Calibri" w:cs="Times New Roman"/>
        </w:rPr>
        <w:t xml:space="preserve">organization </w:t>
      </w:r>
      <w:r w:rsidRPr="00346607">
        <w:rPr>
          <w:rFonts w:ascii="Calibri" w:hAnsi="Calibri" w:cs="Times New Roman"/>
        </w:rPr>
        <w:t>that ultimately produces a vision or establishes a direction.</w:t>
      </w:r>
      <w:r>
        <w:rPr>
          <w:rFonts w:ascii="Calibri" w:hAnsi="Calibri" w:cs="Times New Roman"/>
        </w:rPr>
        <w:t xml:space="preserve"> The end goal to be exact and what needs to be </w:t>
      </w:r>
      <w:r w:rsidR="00087184">
        <w:rPr>
          <w:rFonts w:ascii="Calibri" w:hAnsi="Calibri" w:cs="Times New Roman"/>
        </w:rPr>
        <w:t>implemented to achieve the end goal.</w:t>
      </w:r>
      <w:r w:rsidRPr="00346607">
        <w:rPr>
          <w:rFonts w:ascii="Calibri" w:hAnsi="Calibri" w:cs="Times New Roman"/>
        </w:rPr>
        <w:br/>
        <w:t xml:space="preserve">The process consists of two major steps: </w:t>
      </w:r>
    </w:p>
    <w:p w:rsidR="00346607" w:rsidRPr="00346607" w:rsidRDefault="00087184" w:rsidP="00F34725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  <w:r>
        <w:rPr>
          <w:rFonts w:ascii="Calibri" w:hAnsi="Calibri" w:cs="Times New Roman"/>
        </w:rPr>
        <w:t xml:space="preserve">(a) </w:t>
      </w:r>
      <w:r w:rsidR="00346607" w:rsidRPr="00346607">
        <w:rPr>
          <w:rFonts w:ascii="Calibri" w:hAnsi="Calibri" w:cs="Times New Roman"/>
        </w:rPr>
        <w:t xml:space="preserve">A direction-setting opportunity. </w:t>
      </w:r>
    </w:p>
    <w:p w:rsidR="00087184" w:rsidRDefault="00087184" w:rsidP="00F34725">
      <w:pPr>
        <w:shd w:val="clear" w:color="auto" w:fill="FFFFFF"/>
        <w:spacing w:beforeLines="1" w:afterLines="1"/>
        <w:rPr>
          <w:rFonts w:ascii="Calibri" w:hAnsi="Calibri" w:cs="Times New Roman"/>
        </w:rPr>
      </w:pPr>
      <w:r>
        <w:rPr>
          <w:rFonts w:ascii="Calibri" w:hAnsi="Calibri" w:cs="Times New Roman"/>
        </w:rPr>
        <w:t>(b) A direction-setting decision.</w:t>
      </w:r>
    </w:p>
    <w:p w:rsidR="00087184" w:rsidRPr="00087184" w:rsidRDefault="00087184" w:rsidP="00A366AE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  <w:r w:rsidRPr="00087184">
        <w:rPr>
          <w:rFonts w:ascii="Calibri" w:hAnsi="Calibri" w:cs="Times New Roman"/>
        </w:rPr>
        <w:t xml:space="preserve">A </w:t>
      </w:r>
      <w:r w:rsidR="00996B55">
        <w:rPr>
          <w:rFonts w:ascii="Calibri,Bold" w:hAnsi="Calibri,Bold" w:cs="Times New Roman"/>
        </w:rPr>
        <w:t>Direction</w:t>
      </w:r>
      <w:r w:rsidRPr="00087184">
        <w:rPr>
          <w:rFonts w:ascii="Calibri,Bold" w:hAnsi="Calibri,Bold" w:cs="Times New Roman"/>
        </w:rPr>
        <w:t xml:space="preserve">-Setting Opportunity </w:t>
      </w:r>
      <w:r w:rsidRPr="00087184">
        <w:rPr>
          <w:rFonts w:ascii="Calibri" w:hAnsi="Calibri" w:cs="Times New Roman"/>
        </w:rPr>
        <w:t>(DSO) is an event tha</w:t>
      </w:r>
      <w:r>
        <w:rPr>
          <w:rFonts w:ascii="Calibri" w:hAnsi="Calibri" w:cs="Times New Roman"/>
        </w:rPr>
        <w:t>t happens</w:t>
      </w:r>
      <w:r w:rsidRPr="00087184">
        <w:rPr>
          <w:rFonts w:ascii="Calibri" w:hAnsi="Calibri" w:cs="Times New Roman"/>
        </w:rPr>
        <w:t xml:space="preserve"> in a person’s life. It may be ordinary</w:t>
      </w:r>
      <w:r>
        <w:rPr>
          <w:rFonts w:ascii="Calibri" w:hAnsi="Calibri" w:cs="Times New Roman"/>
        </w:rPr>
        <w:t xml:space="preserve"> or it may be extraordinary.  This type of thinking</w:t>
      </w:r>
      <w:r w:rsidRPr="00087184">
        <w:rPr>
          <w:rFonts w:ascii="Calibri" w:hAnsi="Calibri" w:cs="Times New Roman"/>
        </w:rPr>
        <w:t xml:space="preserve"> does present an opportunity to change a p</w:t>
      </w:r>
      <w:r>
        <w:rPr>
          <w:rFonts w:ascii="Calibri" w:hAnsi="Calibri" w:cs="Times New Roman"/>
        </w:rPr>
        <w:t>articular course of action.</w:t>
      </w:r>
      <w:r>
        <w:rPr>
          <w:rFonts w:ascii="Calibri" w:hAnsi="Calibri" w:cs="Times New Roman"/>
        </w:rPr>
        <w:br/>
        <w:t>G</w:t>
      </w:r>
      <w:r w:rsidRPr="00087184">
        <w:rPr>
          <w:rFonts w:ascii="Calibri" w:hAnsi="Calibri" w:cs="Times New Roman"/>
        </w:rPr>
        <w:t>eneral</w:t>
      </w:r>
      <w:r>
        <w:rPr>
          <w:rFonts w:ascii="Calibri" w:hAnsi="Calibri" w:cs="Times New Roman"/>
        </w:rPr>
        <w:t>ly</w:t>
      </w:r>
      <w:r w:rsidRPr="00087184">
        <w:rPr>
          <w:rFonts w:ascii="Calibri" w:hAnsi="Calibri" w:cs="Times New Roman"/>
        </w:rPr>
        <w:t xml:space="preserve"> there are two types of DSOs: th</w:t>
      </w:r>
      <w:r>
        <w:rPr>
          <w:rFonts w:ascii="Calibri" w:hAnsi="Calibri" w:cs="Times New Roman"/>
        </w:rPr>
        <w:t xml:space="preserve">ose that occur </w:t>
      </w:r>
      <w:r w:rsidRPr="00087184">
        <w:rPr>
          <w:rFonts w:ascii="Calibri" w:hAnsi="Calibri" w:cs="Times New Roman"/>
        </w:rPr>
        <w:t xml:space="preserve">through forces outside your control and those that are intentional. </w:t>
      </w:r>
    </w:p>
    <w:p w:rsidR="00087184" w:rsidRDefault="00087184" w:rsidP="00F34725">
      <w:pPr>
        <w:shd w:val="clear" w:color="auto" w:fill="FFFFFF"/>
        <w:spacing w:beforeLines="1" w:afterLines="1"/>
        <w:ind w:left="720"/>
        <w:rPr>
          <w:rFonts w:ascii="Times" w:hAnsi="Times" w:cs="Times New Roman"/>
          <w:sz w:val="20"/>
          <w:szCs w:val="20"/>
        </w:rPr>
      </w:pPr>
    </w:p>
    <w:p w:rsidR="00A366AE" w:rsidRPr="00A366AE" w:rsidRDefault="00087184" w:rsidP="00A366AE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  <w:r w:rsidRPr="00087184">
        <w:rPr>
          <w:rFonts w:ascii="Calibri" w:hAnsi="Calibri" w:cs="Times New Roman"/>
        </w:rPr>
        <w:t xml:space="preserve">A </w:t>
      </w:r>
      <w:r w:rsidRPr="00087184">
        <w:rPr>
          <w:rFonts w:ascii="Calibri,Bold" w:hAnsi="Calibri,Bold" w:cs="Times New Roman"/>
        </w:rPr>
        <w:t xml:space="preserve">Direction-Setting Decision </w:t>
      </w:r>
      <w:r>
        <w:rPr>
          <w:rFonts w:ascii="Calibri" w:hAnsi="Calibri" w:cs="Times New Roman"/>
        </w:rPr>
        <w:t xml:space="preserve">(DSD) occurs when we </w:t>
      </w:r>
      <w:r w:rsidRPr="00087184">
        <w:rPr>
          <w:rFonts w:ascii="Calibri" w:hAnsi="Calibri" w:cs="Times New Roman"/>
        </w:rPr>
        <w:t>choose between the existing patte</w:t>
      </w:r>
      <w:r>
        <w:rPr>
          <w:rFonts w:ascii="Calibri" w:hAnsi="Calibri" w:cs="Times New Roman"/>
        </w:rPr>
        <w:t>rn and a new direction. Once we</w:t>
      </w:r>
      <w:r w:rsidRPr="00087184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make a DSD, it will change our course and put us</w:t>
      </w:r>
      <w:r w:rsidRPr="00087184">
        <w:rPr>
          <w:rFonts w:ascii="Calibri" w:hAnsi="Calibri" w:cs="Times New Roman"/>
        </w:rPr>
        <w:t xml:space="preserve"> on a road that leads in a different direction. </w:t>
      </w:r>
    </w:p>
    <w:p w:rsidR="00A366AE" w:rsidRDefault="00A366AE" w:rsidP="00A366AE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</w:p>
    <w:p w:rsidR="00A366AE" w:rsidRPr="00A366AE" w:rsidRDefault="00A366AE" w:rsidP="00A366AE">
      <w:pPr>
        <w:shd w:val="clear" w:color="auto" w:fill="FFFFFF"/>
        <w:spacing w:beforeLines="1" w:afterLines="1"/>
        <w:rPr>
          <w:rFonts w:ascii="Times" w:hAnsi="Times" w:cs="Times New Roman"/>
          <w:sz w:val="20"/>
          <w:szCs w:val="20"/>
        </w:rPr>
      </w:pPr>
      <w:r w:rsidRPr="00A366AE">
        <w:rPr>
          <w:rFonts w:ascii="Calibri" w:hAnsi="Calibri"/>
        </w:rPr>
        <w:t>A</w:t>
      </w:r>
      <w:r w:rsidRPr="00A366AE">
        <w:rPr>
          <w:rFonts w:ascii="Calibri" w:hAnsi="Calibri" w:cs="Times New Roman"/>
        </w:rPr>
        <w:t xml:space="preserve"> </w:t>
      </w:r>
      <w:r w:rsidRPr="00A366AE">
        <w:rPr>
          <w:rFonts w:ascii="Calibri" w:hAnsi="Calibri"/>
        </w:rPr>
        <w:t xml:space="preserve">paradigm shift is where people’s representation of anger and resentment shifts to sympathy and compassion as a result </w:t>
      </w:r>
      <w:r>
        <w:rPr>
          <w:rFonts w:ascii="Calibri" w:hAnsi="Calibri"/>
        </w:rPr>
        <w:t>of what had taken place.</w:t>
      </w:r>
    </w:p>
    <w:p w:rsidR="00B838AC" w:rsidRDefault="00A366AE" w:rsidP="00A366AE">
      <w:pPr>
        <w:shd w:val="clear" w:color="auto" w:fill="FFFFFF"/>
        <w:spacing w:beforeLines="1" w:afterLines="1"/>
        <w:rPr>
          <w:rFonts w:ascii="Calibri" w:hAnsi="Calibri"/>
        </w:rPr>
      </w:pPr>
      <w:r>
        <w:rPr>
          <w:rFonts w:ascii="Calibri" w:hAnsi="Calibri"/>
        </w:rPr>
        <w:t>We see things from a different prospective because we r</w:t>
      </w:r>
      <w:r w:rsidR="00B838AC">
        <w:rPr>
          <w:rFonts w:ascii="Calibri" w:hAnsi="Calibri"/>
        </w:rPr>
        <w:t>eally don’t know the true story or motives.</w:t>
      </w:r>
    </w:p>
    <w:p w:rsidR="00B838AC" w:rsidRDefault="00B838AC" w:rsidP="00A366AE">
      <w:pPr>
        <w:shd w:val="clear" w:color="auto" w:fill="FFFFFF"/>
        <w:spacing w:beforeLines="1" w:afterLines="1"/>
        <w:rPr>
          <w:rFonts w:ascii="Calibri" w:hAnsi="Calibri"/>
        </w:rPr>
      </w:pPr>
    </w:p>
    <w:p w:rsidR="00850041" w:rsidRDefault="00850041" w:rsidP="00850041">
      <w:pPr>
        <w:rPr>
          <w:rFonts w:asciiTheme="majorHAnsi" w:hAnsiTheme="majorHAnsi"/>
          <w:color w:val="333F48"/>
          <w:shd w:val="clear" w:color="auto" w:fill="FFFFFF"/>
        </w:rPr>
      </w:pPr>
      <w:r w:rsidRPr="00850041">
        <w:rPr>
          <w:rFonts w:asciiTheme="majorHAnsi" w:hAnsiTheme="majorHAnsi"/>
          <w:color w:val="333F48"/>
          <w:shd w:val="clear" w:color="auto" w:fill="FFFFFF"/>
        </w:rPr>
        <w:t>Mind Mapping is an effective tool for taking information from your brain and putting it on paper for a variety of reasons or for scribing new data coming into your brain. Brainstorming, organizing, requirements gathering, decision making, and planning are just a few of the many applications for Mind Mapping. </w:t>
      </w:r>
    </w:p>
    <w:p w:rsidR="003F784C" w:rsidRDefault="003F784C" w:rsidP="00850041">
      <w:pPr>
        <w:rPr>
          <w:rFonts w:asciiTheme="majorHAnsi" w:hAnsiTheme="majorHAnsi"/>
          <w:color w:val="333F48"/>
          <w:shd w:val="clear" w:color="auto" w:fill="FFFFFF"/>
        </w:rPr>
      </w:pPr>
      <w:r>
        <w:rPr>
          <w:rFonts w:asciiTheme="majorHAnsi" w:hAnsiTheme="majorHAnsi"/>
          <w:color w:val="333F48"/>
          <w:shd w:val="clear" w:color="auto" w:fill="FFFFFF"/>
        </w:rPr>
        <w:t>Mind M</w:t>
      </w:r>
      <w:r w:rsidR="00850041">
        <w:rPr>
          <w:rFonts w:asciiTheme="majorHAnsi" w:hAnsiTheme="majorHAnsi"/>
          <w:color w:val="333F48"/>
          <w:shd w:val="clear" w:color="auto" w:fill="FFFFFF"/>
        </w:rPr>
        <w:t>apping can be used by anyone to record and recollect</w:t>
      </w:r>
      <w:r>
        <w:rPr>
          <w:rFonts w:asciiTheme="majorHAnsi" w:hAnsiTheme="majorHAnsi"/>
          <w:color w:val="333F48"/>
          <w:shd w:val="clear" w:color="auto" w:fill="FFFFFF"/>
        </w:rPr>
        <w:t xml:space="preserve"> information.</w:t>
      </w:r>
    </w:p>
    <w:p w:rsidR="003A30BE" w:rsidRPr="003A30BE" w:rsidRDefault="003A30BE" w:rsidP="003A30BE">
      <w:pPr>
        <w:rPr>
          <w:rFonts w:asciiTheme="majorHAnsi" w:hAnsiTheme="majorHAnsi"/>
          <w:color w:val="2C2D30"/>
          <w:shd w:val="clear" w:color="auto" w:fill="FFFFFF"/>
        </w:rPr>
      </w:pPr>
      <w:r w:rsidRPr="003A30BE">
        <w:rPr>
          <w:rFonts w:asciiTheme="majorHAnsi" w:hAnsiTheme="majorHAnsi"/>
          <w:color w:val="333F48"/>
          <w:shd w:val="clear" w:color="auto" w:fill="FFFFFF"/>
        </w:rPr>
        <w:t xml:space="preserve">Reframing </w:t>
      </w:r>
      <w:r w:rsidRPr="003A30BE">
        <w:rPr>
          <w:rFonts w:asciiTheme="majorHAnsi" w:hAnsiTheme="majorHAnsi"/>
          <w:color w:val="2C2D30"/>
          <w:shd w:val="clear" w:color="auto" w:fill="FFFFFF"/>
        </w:rPr>
        <w:t>means trying to reconsider things in a positive light, and it is a powerful way to transform your thinking. It can reduce damage and put things into a healthier perspective.  </w:t>
      </w:r>
    </w:p>
    <w:p w:rsidR="003A30BE" w:rsidRPr="003A30BE" w:rsidRDefault="003A30BE" w:rsidP="003A30BE">
      <w:pPr>
        <w:shd w:val="clear" w:color="auto" w:fill="FFFFFF"/>
        <w:spacing w:beforeLines="1" w:afterLines="1"/>
        <w:rPr>
          <w:rFonts w:asciiTheme="majorHAnsi" w:hAnsiTheme="majorHAnsi" w:cs="Times New Roman"/>
          <w:sz w:val="20"/>
          <w:szCs w:val="20"/>
        </w:rPr>
      </w:pPr>
      <w:r w:rsidRPr="003A30BE">
        <w:rPr>
          <w:rFonts w:asciiTheme="majorHAnsi" w:hAnsiTheme="majorHAnsi" w:cs="Times New Roman"/>
        </w:rPr>
        <w:t xml:space="preserve">Consequential Thinking is the process of identifying the risks associated with a particular action and then considering whether to continue in pursuit of that </w:t>
      </w:r>
      <w:r>
        <w:rPr>
          <w:rFonts w:asciiTheme="majorHAnsi" w:hAnsiTheme="majorHAnsi" w:cs="Times New Roman"/>
        </w:rPr>
        <w:t xml:space="preserve">particular </w:t>
      </w:r>
      <w:r w:rsidRPr="003A30BE">
        <w:rPr>
          <w:rFonts w:asciiTheme="majorHAnsi" w:hAnsiTheme="majorHAnsi" w:cs="Times New Roman"/>
        </w:rPr>
        <w:t xml:space="preserve">goal. </w:t>
      </w:r>
    </w:p>
    <w:p w:rsidR="003A30BE" w:rsidRDefault="003A30BE" w:rsidP="003A30BE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There</w:t>
      </w:r>
      <w:r w:rsidRPr="003A30BE">
        <w:rPr>
          <w:rFonts w:asciiTheme="majorHAnsi" w:hAnsiTheme="majorHAnsi" w:cs="Times New Roman"/>
        </w:rPr>
        <w:t xml:space="preserve"> is </w:t>
      </w:r>
      <w:r>
        <w:rPr>
          <w:rFonts w:asciiTheme="majorHAnsi" w:hAnsiTheme="majorHAnsi" w:cs="Times New Roman"/>
        </w:rPr>
        <w:t>no immunity</w:t>
      </w:r>
      <w:r w:rsidRPr="003A30BE">
        <w:rPr>
          <w:rFonts w:asciiTheme="majorHAnsi" w:hAnsiTheme="majorHAnsi" w:cs="Times New Roman"/>
        </w:rPr>
        <w:t xml:space="preserve"> from risk. </w:t>
      </w:r>
    </w:p>
    <w:p w:rsidR="003A30BE" w:rsidRDefault="003A30BE" w:rsidP="003A30BE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 w:rsidRPr="003A30BE">
        <w:rPr>
          <w:rFonts w:asciiTheme="majorHAnsi" w:hAnsiTheme="majorHAnsi" w:cs="Times New Roman"/>
        </w:rPr>
        <w:t>Choices create risk</w:t>
      </w:r>
      <w:r>
        <w:rPr>
          <w:rFonts w:asciiTheme="majorHAnsi" w:hAnsiTheme="majorHAnsi" w:cs="Times New Roman"/>
        </w:rPr>
        <w:t>s</w:t>
      </w:r>
      <w:r w:rsidRPr="003A30BE">
        <w:rPr>
          <w:rFonts w:asciiTheme="majorHAnsi" w:hAnsiTheme="majorHAnsi" w:cs="Times New Roman"/>
        </w:rPr>
        <w:t xml:space="preserve">. </w:t>
      </w:r>
    </w:p>
    <w:p w:rsidR="00D5737D" w:rsidRDefault="003A30BE" w:rsidP="003A30BE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 w:rsidRPr="003A30BE">
        <w:rPr>
          <w:rFonts w:asciiTheme="majorHAnsi" w:hAnsiTheme="majorHAnsi" w:cs="Times New Roman"/>
        </w:rPr>
        <w:t>We all live with risk on a daily basis and leaders encounter risks with every decision they make, and every action they pursue.</w:t>
      </w:r>
    </w:p>
    <w:p w:rsidR="00D5737D" w:rsidRDefault="003A30BE" w:rsidP="003A30BE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 w:rsidRPr="003A30BE">
        <w:rPr>
          <w:rFonts w:asciiTheme="majorHAnsi" w:hAnsiTheme="majorHAnsi" w:cs="Times New Roman"/>
        </w:rPr>
        <w:t xml:space="preserve">The difference between the risks you take as an individual and the risks you </w:t>
      </w:r>
      <w:proofErr w:type="gramStart"/>
      <w:r w:rsidRPr="003A30BE">
        <w:rPr>
          <w:rFonts w:asciiTheme="majorHAnsi" w:hAnsiTheme="majorHAnsi" w:cs="Times New Roman"/>
        </w:rPr>
        <w:t>take</w:t>
      </w:r>
      <w:proofErr w:type="gramEnd"/>
      <w:r w:rsidRPr="003A30BE">
        <w:rPr>
          <w:rFonts w:asciiTheme="majorHAnsi" w:hAnsiTheme="majorHAnsi" w:cs="Times New Roman"/>
        </w:rPr>
        <w:t xml:space="preserve"> as a project leader is the number of people who are affected. </w:t>
      </w:r>
    </w:p>
    <w:p w:rsidR="00D5737D" w:rsidRDefault="00D5737D" w:rsidP="003A30BE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</w:p>
    <w:p w:rsidR="00D5737D" w:rsidRPr="00D5737D" w:rsidRDefault="00D5737D" w:rsidP="00D5737D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 w:rsidRPr="00D5737D">
        <w:rPr>
          <w:rFonts w:asciiTheme="majorHAnsi" w:hAnsiTheme="majorHAnsi" w:cs="Times New Roman"/>
        </w:rPr>
        <w:t xml:space="preserve">Whenever you make a decision, think about its consequences. </w:t>
      </w:r>
    </w:p>
    <w:p w:rsidR="00D5737D" w:rsidRPr="00D5737D" w:rsidRDefault="00D5737D" w:rsidP="00D5737D">
      <w:pPr>
        <w:shd w:val="clear" w:color="auto" w:fill="FFFFFF"/>
        <w:spacing w:beforeLines="1" w:afterLines="1"/>
        <w:rPr>
          <w:rFonts w:asciiTheme="majorHAnsi" w:hAnsiTheme="majorHAnsi" w:cs="Times New Roman"/>
        </w:rPr>
      </w:pPr>
      <w:r w:rsidRPr="00D5737D">
        <w:rPr>
          <w:rFonts w:asciiTheme="majorHAnsi" w:hAnsiTheme="majorHAnsi" w:cs="Times New Roman"/>
        </w:rPr>
        <w:t xml:space="preserve">You can use the Rotary four-way test to help you: </w:t>
      </w:r>
    </w:p>
    <w:p w:rsidR="00D5737D" w:rsidRDefault="00D5737D" w:rsidP="00D5737D">
      <w:pPr>
        <w:pStyle w:val="NormalWeb"/>
        <w:shd w:val="clear" w:color="auto" w:fill="FFFFFF"/>
        <w:spacing w:before="2" w:after="2"/>
        <w:rPr>
          <w:rFonts w:asciiTheme="majorHAnsi" w:hAnsiTheme="majorHAnsi"/>
          <w:sz w:val="24"/>
          <w:szCs w:val="24"/>
        </w:rPr>
      </w:pPr>
      <w:r w:rsidRPr="00D5737D">
        <w:rPr>
          <w:rFonts w:asciiTheme="majorHAnsi" w:hAnsiTheme="majorHAnsi"/>
          <w:sz w:val="24"/>
        </w:rPr>
        <w:t xml:space="preserve">Here’s how it goes. (1) </w:t>
      </w:r>
      <w:r w:rsidRPr="00D5737D">
        <w:rPr>
          <w:rFonts w:asciiTheme="majorHAnsi" w:hAnsiTheme="majorHAnsi"/>
          <w:sz w:val="24"/>
          <w:szCs w:val="24"/>
        </w:rPr>
        <w:t>Is it ethical? (2)</w:t>
      </w:r>
      <w:r w:rsidRPr="00D5737D">
        <w:rPr>
          <w:rFonts w:asciiTheme="majorHAnsi" w:hAnsiTheme="majorHAnsi"/>
          <w:color w:val="EA7C30"/>
          <w:sz w:val="24"/>
          <w:szCs w:val="24"/>
        </w:rPr>
        <w:t xml:space="preserve"> </w:t>
      </w:r>
      <w:r w:rsidRPr="00D5737D">
        <w:rPr>
          <w:rFonts w:asciiTheme="majorHAnsi" w:hAnsiTheme="majorHAnsi"/>
          <w:sz w:val="24"/>
          <w:szCs w:val="24"/>
        </w:rPr>
        <w:t>Is it legal? (3)</w:t>
      </w:r>
      <w:r>
        <w:rPr>
          <w:rFonts w:asciiTheme="majorHAnsi" w:hAnsiTheme="majorHAnsi"/>
          <w:sz w:val="24"/>
          <w:szCs w:val="24"/>
        </w:rPr>
        <w:t xml:space="preserve"> </w:t>
      </w:r>
      <w:r w:rsidRPr="00D5737D">
        <w:rPr>
          <w:rFonts w:asciiTheme="majorHAnsi" w:hAnsiTheme="majorHAnsi"/>
          <w:sz w:val="24"/>
          <w:szCs w:val="24"/>
        </w:rPr>
        <w:t>Is it fair and balanced?</w:t>
      </w:r>
      <w:r w:rsidRPr="00D5737D">
        <w:rPr>
          <w:rFonts w:asciiTheme="majorHAnsi" w:hAnsiTheme="majorHAnsi"/>
          <w:sz w:val="24"/>
          <w:szCs w:val="24"/>
        </w:rPr>
        <w:br/>
      </w:r>
      <w:r>
        <w:rPr>
          <w:rFonts w:asciiTheme="majorHAnsi" w:hAnsiTheme="majorHAnsi"/>
          <w:sz w:val="24"/>
          <w:szCs w:val="24"/>
        </w:rPr>
        <w:t xml:space="preserve">(4) </w:t>
      </w:r>
      <w:r w:rsidRPr="00D5737D">
        <w:rPr>
          <w:rFonts w:asciiTheme="majorHAnsi" w:hAnsiTheme="majorHAnsi"/>
          <w:sz w:val="24"/>
          <w:szCs w:val="24"/>
        </w:rPr>
        <w:t xml:space="preserve">Will it pass a test of public scrutiny? </w:t>
      </w:r>
    </w:p>
    <w:p w:rsidR="00D5737D" w:rsidRDefault="00D5737D" w:rsidP="00D5737D">
      <w:pPr>
        <w:pStyle w:val="NormalWeb"/>
        <w:shd w:val="clear" w:color="auto" w:fill="FFFFFF"/>
        <w:spacing w:before="2" w:after="2"/>
        <w:rPr>
          <w:rFonts w:asciiTheme="majorHAnsi" w:hAnsiTheme="majorHAnsi"/>
          <w:sz w:val="24"/>
          <w:szCs w:val="24"/>
        </w:rPr>
      </w:pPr>
    </w:p>
    <w:p w:rsidR="00D5737D" w:rsidRPr="00D5737D" w:rsidRDefault="00D5737D" w:rsidP="00D5737D">
      <w:pPr>
        <w:pStyle w:val="NormalWeb"/>
        <w:shd w:val="clear" w:color="auto" w:fill="FFFFFF"/>
        <w:spacing w:before="2" w:after="2"/>
        <w:rPr>
          <w:rFonts w:asciiTheme="majorHAnsi" w:hAnsiTheme="majorHAnsi"/>
          <w:sz w:val="24"/>
        </w:rPr>
      </w:pPr>
    </w:p>
    <w:p w:rsidR="009D4710" w:rsidRPr="009D4710" w:rsidRDefault="00597487" w:rsidP="00D5737D">
      <w:pPr>
        <w:spacing w:beforeLines="1" w:afterLines="1"/>
        <w:rPr>
          <w:rFonts w:asciiTheme="majorHAnsi" w:hAnsiTheme="majorHAnsi" w:cs="Times New Roman"/>
        </w:rPr>
      </w:pPr>
      <w:r w:rsidRPr="009D4710">
        <w:rPr>
          <w:rFonts w:asciiTheme="majorHAnsi" w:hAnsiTheme="majorHAnsi" w:cs="Times New Roman"/>
        </w:rPr>
        <w:t>How is influencing important for leadership? Discuss</w:t>
      </w:r>
      <w:r w:rsidR="00D5737D" w:rsidRPr="009D4710">
        <w:rPr>
          <w:rFonts w:asciiTheme="majorHAnsi" w:hAnsiTheme="majorHAnsi" w:cs="Times New Roman"/>
        </w:rPr>
        <w:t>.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 xml:space="preserve">Everyone has a boss as well as peers. 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 xml:space="preserve">To be successful, one must be able to work effectively with any or most of them. 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>The lifeblood of this process is influence.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 xml:space="preserve">In all likelihood, to be successful at your job, you must be able to "sell" an idea or project, persuade coworkers or peers to provide support and/or resources, or get people to do something that they may not necessarily want or need to do. 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 xml:space="preserve">The ability to move others to achieve important objectives is most effective if you can find a way to couch it in terms where everyone wins (you, me, and the organization). 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 xml:space="preserve">An underlying principle of persuasion is that people expect reciprocity in the process. </w:t>
      </w:r>
    </w:p>
    <w:p w:rsidR="009D4710" w:rsidRDefault="009D4710" w:rsidP="009D4710">
      <w:pPr>
        <w:rPr>
          <w:rFonts w:asciiTheme="majorHAnsi" w:hAnsiTheme="majorHAnsi"/>
          <w:szCs w:val="19"/>
          <w:shd w:val="clear" w:color="auto" w:fill="FFFFFF"/>
        </w:rPr>
      </w:pPr>
      <w:r w:rsidRPr="009D4710">
        <w:rPr>
          <w:rFonts w:asciiTheme="majorHAnsi" w:hAnsiTheme="majorHAnsi"/>
          <w:szCs w:val="19"/>
          <w:shd w:val="clear" w:color="auto" w:fill="FFFFFF"/>
        </w:rPr>
        <w:t>To be able to persuade effectively, you must create win-win trades when in difficult situations or when dealing with difficult individuals or groups.</w:t>
      </w:r>
    </w:p>
    <w:p w:rsidR="009D4710" w:rsidRDefault="009D4710" w:rsidP="009D471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19"/>
          <w:shd w:val="clear" w:color="auto" w:fill="FFFFFF"/>
        </w:rPr>
        <w:t xml:space="preserve">Influence is a learned skill and takes time to master, but once mastered it is an essential tool for your survival. </w:t>
      </w:r>
    </w:p>
    <w:p w:rsidR="009D4710" w:rsidRDefault="009D4710" w:rsidP="009D471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I hope this is what you were expecting?</w:t>
      </w:r>
    </w:p>
    <w:p w:rsidR="009D4710" w:rsidRDefault="009D4710" w:rsidP="009D471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I look forward to your wonderful feedback.</w:t>
      </w:r>
    </w:p>
    <w:p w:rsidR="009D4710" w:rsidRDefault="009D4710" w:rsidP="009D471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Regards</w:t>
      </w:r>
    </w:p>
    <w:p w:rsidR="00CB0F8D" w:rsidRPr="009D4710" w:rsidRDefault="009D4710" w:rsidP="009D4710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Antony Martiniani</w:t>
      </w:r>
    </w:p>
    <w:sectPr w:rsidR="00CB0F8D" w:rsidRPr="009D4710" w:rsidSect="00CB0F8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libri,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3D52E8B"/>
    <w:multiLevelType w:val="hybridMultilevel"/>
    <w:tmpl w:val="D9B69EA8"/>
    <w:lvl w:ilvl="0" w:tplc="D5E67B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AB12E0"/>
    <w:multiLevelType w:val="multilevel"/>
    <w:tmpl w:val="A4A49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0552F5"/>
    <w:multiLevelType w:val="multilevel"/>
    <w:tmpl w:val="AD0644C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2BC2EB5"/>
    <w:multiLevelType w:val="hybridMultilevel"/>
    <w:tmpl w:val="F7F64CD6"/>
    <w:lvl w:ilvl="0" w:tplc="47AACDA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A110E6"/>
    <w:multiLevelType w:val="multilevel"/>
    <w:tmpl w:val="1936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FA1190"/>
    <w:multiLevelType w:val="multilevel"/>
    <w:tmpl w:val="E5129C6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73FB440B"/>
    <w:multiLevelType w:val="hybridMultilevel"/>
    <w:tmpl w:val="36B6499C"/>
    <w:lvl w:ilvl="0" w:tplc="E82EDC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723C5B"/>
    <w:multiLevelType w:val="hybridMultilevel"/>
    <w:tmpl w:val="5DCAA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B0F8D"/>
    <w:rsid w:val="00087184"/>
    <w:rsid w:val="00232039"/>
    <w:rsid w:val="00346607"/>
    <w:rsid w:val="003A30BE"/>
    <w:rsid w:val="003F784C"/>
    <w:rsid w:val="00597487"/>
    <w:rsid w:val="00755753"/>
    <w:rsid w:val="00850041"/>
    <w:rsid w:val="008F2FA9"/>
    <w:rsid w:val="00996B55"/>
    <w:rsid w:val="009A7BEF"/>
    <w:rsid w:val="009C2942"/>
    <w:rsid w:val="009D4710"/>
    <w:rsid w:val="00A366AE"/>
    <w:rsid w:val="00B838AC"/>
    <w:rsid w:val="00CA409D"/>
    <w:rsid w:val="00CB0F8D"/>
    <w:rsid w:val="00D5737D"/>
    <w:rsid w:val="00D63A7B"/>
    <w:rsid w:val="00F34725"/>
    <w:rsid w:val="00F4216C"/>
    <w:rsid w:val="00FA10C3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E0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B0F8D"/>
    <w:pPr>
      <w:ind w:left="720"/>
      <w:contextualSpacing/>
    </w:pPr>
  </w:style>
  <w:style w:type="paragraph" w:styleId="NormalWeb">
    <w:name w:val="Normal (Web)"/>
    <w:basedOn w:val="Normal"/>
    <w:uiPriority w:val="99"/>
    <w:rsid w:val="00CB0F8D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9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2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3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4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6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3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8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8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8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5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2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6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9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4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523</Words>
  <Characters>2984</Characters>
  <Application>Microsoft Word 12.0.0</Application>
  <DocSecurity>0</DocSecurity>
  <Lines>24</Lines>
  <Paragraphs>5</Paragraphs>
  <ScaleCrop>false</ScaleCrop>
  <Company>BEC Eglish Education Center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Martiniani Shinomiya</dc:creator>
  <cp:keywords/>
  <cp:lastModifiedBy>Antony Martiniani Shinomiya</cp:lastModifiedBy>
  <cp:revision>3</cp:revision>
  <dcterms:created xsi:type="dcterms:W3CDTF">2019-04-08T04:43:00Z</dcterms:created>
  <dcterms:modified xsi:type="dcterms:W3CDTF">2019-04-11T11:51:00Z</dcterms:modified>
</cp:coreProperties>
</file>