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41CEC" w14:textId="77777777" w:rsidR="00A851DA" w:rsidRPr="00B0415E" w:rsidRDefault="00607874" w:rsidP="00A851DA">
      <w:pPr>
        <w:pStyle w:val="Default"/>
        <w:rPr>
          <w:rFonts w:asciiTheme="minorHAnsi" w:hAnsiTheme="minorHAnsi"/>
        </w:rPr>
      </w:pPr>
      <w:r>
        <w:rPr>
          <w:rFonts w:asciiTheme="minorHAnsi" w:hAnsiTheme="minorHAnsi"/>
          <w:noProof/>
          <w:lang w:val="en-CA"/>
        </w:rPr>
        <w:drawing>
          <wp:anchor distT="0" distB="0" distL="114300" distR="114300" simplePos="0" relativeHeight="251658240" behindDoc="0" locked="0" layoutInCell="1" allowOverlap="1" wp14:anchorId="5B56C21B" wp14:editId="2A6170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364DFE" w14:textId="77777777" w:rsidR="00607874" w:rsidRDefault="00153AF2" w:rsidP="00A851DA">
      <w:pPr>
        <w:rPr>
          <w:lang w:val="en-US"/>
        </w:rPr>
      </w:pPr>
      <w:r>
        <w:rPr>
          <w:noProof/>
        </w:rPr>
        <mc:AlternateContent>
          <mc:Choice Requires="wps">
            <w:drawing>
              <wp:anchor distT="0" distB="0" distL="114300" distR="114300" simplePos="0" relativeHeight="251660288" behindDoc="0" locked="0" layoutInCell="1" allowOverlap="1" wp14:anchorId="7734573B" wp14:editId="2E03571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2BA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C1052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34573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52BA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C10524" w14:textId="77777777" w:rsidR="00405895" w:rsidRDefault="00405895"/>
                  </w:txbxContent>
                </v:textbox>
              </v:shape>
            </w:pict>
          </mc:Fallback>
        </mc:AlternateContent>
      </w:r>
    </w:p>
    <w:p w14:paraId="415AF552" w14:textId="77777777" w:rsidR="00607874" w:rsidRDefault="00607874" w:rsidP="00A851DA">
      <w:pPr>
        <w:rPr>
          <w:lang w:val="en-US"/>
        </w:rPr>
      </w:pPr>
    </w:p>
    <w:p w14:paraId="598221C8" w14:textId="77777777" w:rsidR="00607874" w:rsidRDefault="00607874" w:rsidP="00A851DA">
      <w:pPr>
        <w:rPr>
          <w:lang w:val="en-US"/>
        </w:rPr>
      </w:pPr>
    </w:p>
    <w:p w14:paraId="7056CB1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113E4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9747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EBF2C5" w14:textId="77777777" w:rsidR="00BC3AC1" w:rsidRPr="00BC3AC1" w:rsidRDefault="00BC3AC1" w:rsidP="00BC3AC1">
            <w:pPr>
              <w:pStyle w:val="Default"/>
              <w:rPr>
                <w:rFonts w:asciiTheme="minorHAnsi" w:hAnsiTheme="minorHAnsi"/>
              </w:rPr>
            </w:pPr>
          </w:p>
          <w:p w14:paraId="01B4D31E" w14:textId="561EC966" w:rsidR="00A851DA" w:rsidRPr="00BC3AC1" w:rsidRDefault="00BC3AC1" w:rsidP="00BC3AC1">
            <w:pPr>
              <w:pStyle w:val="Default"/>
              <w:rPr>
                <w:rFonts w:ascii="Arial" w:hAnsi="Arial" w:cs="Arial"/>
              </w:rPr>
            </w:pPr>
            <w:r w:rsidRPr="00BC3AC1">
              <w:rPr>
                <w:rFonts w:asciiTheme="minorHAnsi" w:hAnsiTheme="minorHAnsi"/>
              </w:rPr>
              <w:t>IDOWU QUADRI ALIMI</w:t>
            </w:r>
          </w:p>
        </w:tc>
      </w:tr>
      <w:tr w:rsidR="00A851DA" w:rsidRPr="00B0415E" w14:paraId="5A2A82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44958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284D4E" w14:textId="47E49740" w:rsidR="00A851DA" w:rsidRPr="00B0415E" w:rsidRDefault="00BC3AC1">
            <w:pPr>
              <w:pStyle w:val="Default"/>
              <w:rPr>
                <w:rFonts w:asciiTheme="minorHAnsi" w:hAnsiTheme="minorHAnsi"/>
              </w:rPr>
            </w:pPr>
            <w:r w:rsidRPr="00BC3AC1">
              <w:rPr>
                <w:rFonts w:asciiTheme="minorHAnsi" w:hAnsiTheme="minorHAnsi"/>
              </w:rPr>
              <w:t>28467</w:t>
            </w:r>
          </w:p>
        </w:tc>
      </w:tr>
      <w:tr w:rsidR="00A851DA" w:rsidRPr="00B0415E" w14:paraId="5EB3E0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D1C8B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0D63A1" w14:textId="48808AA1" w:rsidR="00A851DA" w:rsidRPr="00B0415E" w:rsidRDefault="00BC3AC1">
            <w:pPr>
              <w:pStyle w:val="Default"/>
              <w:rPr>
                <w:rFonts w:asciiTheme="minorHAnsi" w:hAnsiTheme="minorHAnsi"/>
              </w:rPr>
            </w:pPr>
            <w:r w:rsidRPr="00BC3AC1">
              <w:rPr>
                <w:rFonts w:asciiTheme="minorHAnsi" w:hAnsiTheme="minorHAnsi"/>
              </w:rPr>
              <w:t>Advanced Diploma in Logistics and Supply Chain Management</w:t>
            </w:r>
          </w:p>
        </w:tc>
      </w:tr>
      <w:tr w:rsidR="00A851DA" w:rsidRPr="00B0415E" w14:paraId="46E1A5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C591A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7710BE1" w14:textId="6FD2D93D" w:rsidR="00A851DA" w:rsidRPr="00B0415E" w:rsidRDefault="00BC3AC1">
            <w:r>
              <w:t>UNIT 8</w:t>
            </w:r>
          </w:p>
        </w:tc>
      </w:tr>
    </w:tbl>
    <w:p w14:paraId="599C0B18" w14:textId="77777777" w:rsidR="00CC2FB3" w:rsidRDefault="00CC2FB3" w:rsidP="00A851DA">
      <w:pPr>
        <w:rPr>
          <w:b/>
          <w:lang w:val="en-US"/>
        </w:rPr>
      </w:pPr>
    </w:p>
    <w:p w14:paraId="5262905A" w14:textId="77777777" w:rsidR="00443E6F" w:rsidRDefault="00527C11" w:rsidP="00A851DA">
      <w:pPr>
        <w:rPr>
          <w:b/>
          <w:sz w:val="28"/>
          <w:lang w:val="en-US"/>
        </w:rPr>
      </w:pPr>
      <w:r w:rsidRPr="00443E6F">
        <w:rPr>
          <w:b/>
          <w:sz w:val="28"/>
          <w:lang w:val="en-US"/>
        </w:rPr>
        <w:t>Marking Criteria:</w:t>
      </w:r>
    </w:p>
    <w:p w14:paraId="2A48B77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2B34A3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CEFAB6E" w14:textId="77777777" w:rsidTr="00CC2FB3">
        <w:tc>
          <w:tcPr>
            <w:tcW w:w="9242" w:type="dxa"/>
          </w:tcPr>
          <w:p w14:paraId="0A5FD295" w14:textId="0CCF908F" w:rsidR="00F474AE" w:rsidRDefault="00F474AE" w:rsidP="00F474AE">
            <w:pPr>
              <w:rPr>
                <w:rFonts w:ascii="Arial" w:hAnsi="Arial" w:cs="Arial"/>
                <w:b/>
              </w:rPr>
            </w:pPr>
            <w:r w:rsidRPr="004F0532">
              <w:rPr>
                <w:rFonts w:ascii="Arial" w:hAnsi="Arial" w:cs="Arial"/>
                <w:b/>
              </w:rPr>
              <w:t xml:space="preserve">Give short answers for the following questions: </w:t>
            </w:r>
          </w:p>
          <w:p w14:paraId="11E98057" w14:textId="77777777" w:rsidR="00F474AE" w:rsidRDefault="00F474AE" w:rsidP="00F474AE">
            <w:pPr>
              <w:rPr>
                <w:rFonts w:ascii="Arial" w:hAnsi="Arial" w:cs="Arial"/>
                <w:b/>
              </w:rPr>
            </w:pPr>
          </w:p>
          <w:p w14:paraId="46F8D60B" w14:textId="77777777" w:rsidR="00F474AE" w:rsidRPr="004F0532" w:rsidRDefault="00F474AE" w:rsidP="00F474AE">
            <w:pPr>
              <w:rPr>
                <w:rFonts w:ascii="Arial" w:hAnsi="Arial" w:cs="Arial"/>
                <w:b/>
              </w:rPr>
            </w:pPr>
          </w:p>
          <w:p w14:paraId="191E4A44" w14:textId="77777777" w:rsidR="00F474AE" w:rsidRPr="004F0532" w:rsidRDefault="00F474AE" w:rsidP="00F474AE">
            <w:pPr>
              <w:pStyle w:val="ListParagraph"/>
              <w:numPr>
                <w:ilvl w:val="0"/>
                <w:numId w:val="2"/>
              </w:numPr>
              <w:spacing w:after="160" w:line="259" w:lineRule="auto"/>
              <w:rPr>
                <w:rFonts w:ascii="Arial" w:hAnsi="Arial" w:cs="Arial"/>
                <w:b/>
              </w:rPr>
            </w:pPr>
            <w:r w:rsidRPr="004F0532">
              <w:rPr>
                <w:rFonts w:ascii="Arial" w:hAnsi="Arial" w:cs="Arial"/>
                <w:b/>
              </w:rPr>
              <w:t>What is Inventory Management?</w:t>
            </w:r>
          </w:p>
          <w:p w14:paraId="3A13C5A8" w14:textId="6E5A054B" w:rsidR="00F474AE" w:rsidRDefault="00F474AE" w:rsidP="00F474AE">
            <w:pPr>
              <w:ind w:left="360"/>
              <w:rPr>
                <w:rFonts w:ascii="Arial" w:hAnsi="Arial" w:cs="Arial"/>
              </w:rPr>
            </w:pPr>
            <w:r w:rsidRPr="004F0532">
              <w:rPr>
                <w:rFonts w:ascii="Arial" w:hAnsi="Arial" w:cs="Arial"/>
              </w:rPr>
              <w:t>An inventory is generally described as goods and products businesses hold to resale them to end user. Stocks are finished goods and products or sometimes, there are raw materials that businesses hold in order to sell to the end-user (customers).</w:t>
            </w:r>
          </w:p>
          <w:p w14:paraId="0E8A0AB5" w14:textId="60C969FD" w:rsidR="00F474AE" w:rsidRDefault="00F474AE" w:rsidP="00F474AE">
            <w:pPr>
              <w:ind w:left="360"/>
              <w:rPr>
                <w:rFonts w:ascii="Arial" w:hAnsi="Arial" w:cs="Arial"/>
              </w:rPr>
            </w:pPr>
          </w:p>
          <w:p w14:paraId="29F3FD82" w14:textId="77777777" w:rsidR="00F474AE" w:rsidRDefault="00F474AE" w:rsidP="00F474AE">
            <w:pPr>
              <w:ind w:left="360"/>
              <w:rPr>
                <w:rFonts w:ascii="Arial" w:hAnsi="Arial" w:cs="Arial"/>
              </w:rPr>
            </w:pPr>
          </w:p>
          <w:p w14:paraId="2392854A" w14:textId="77777777" w:rsidR="00F474AE" w:rsidRDefault="00F474AE" w:rsidP="00F474AE">
            <w:pPr>
              <w:ind w:left="360"/>
              <w:rPr>
                <w:rFonts w:ascii="Arial" w:hAnsi="Arial" w:cs="Arial"/>
              </w:rPr>
            </w:pPr>
          </w:p>
          <w:p w14:paraId="471037C2" w14:textId="77777777" w:rsidR="00F474AE" w:rsidRPr="004F0532" w:rsidRDefault="00F474AE" w:rsidP="00F474AE">
            <w:pPr>
              <w:ind w:left="360"/>
              <w:rPr>
                <w:rFonts w:ascii="Arial" w:hAnsi="Arial" w:cs="Arial"/>
              </w:rPr>
            </w:pPr>
          </w:p>
          <w:p w14:paraId="5437D914" w14:textId="77777777" w:rsidR="00F474AE" w:rsidRDefault="00F474AE" w:rsidP="00F474AE">
            <w:pPr>
              <w:pStyle w:val="ListParagraph"/>
              <w:numPr>
                <w:ilvl w:val="0"/>
                <w:numId w:val="2"/>
              </w:numPr>
              <w:spacing w:after="160" w:line="259" w:lineRule="auto"/>
              <w:rPr>
                <w:rFonts w:ascii="Arial" w:hAnsi="Arial" w:cs="Arial"/>
                <w:b/>
              </w:rPr>
            </w:pPr>
            <w:r w:rsidRPr="004F0532">
              <w:rPr>
                <w:rFonts w:ascii="Arial" w:hAnsi="Arial" w:cs="Arial"/>
                <w:b/>
              </w:rPr>
              <w:t>What is the purpose of keeping stocks in a supply chain?</w:t>
            </w:r>
          </w:p>
          <w:p w14:paraId="7D8FB8AB" w14:textId="45ED3A89" w:rsidR="00F474AE" w:rsidRDefault="00F474AE" w:rsidP="00F474AE">
            <w:pPr>
              <w:ind w:left="360"/>
              <w:rPr>
                <w:rFonts w:ascii="Arial" w:hAnsi="Arial" w:cs="Arial"/>
              </w:rPr>
            </w:pPr>
            <w:r w:rsidRPr="008C4EE9">
              <w:rPr>
                <w:rFonts w:ascii="Arial" w:hAnsi="Arial" w:cs="Arial"/>
              </w:rPr>
              <w:t>The purpose of keeping stocks is to make it act as a buffer between supply and demand.</w:t>
            </w:r>
            <w:r>
              <w:rPr>
                <w:rFonts w:ascii="Arial" w:hAnsi="Arial" w:cs="Arial"/>
              </w:rPr>
              <w:t xml:space="preserve"> </w:t>
            </w:r>
            <w:r w:rsidRPr="008C4EE9">
              <w:rPr>
                <w:rFonts w:ascii="Arial" w:hAnsi="Arial" w:cs="Arial"/>
              </w:rPr>
              <w:t>Stocks let operations to continue easily and evade disruptions.</w:t>
            </w:r>
          </w:p>
          <w:p w14:paraId="38EB64B3" w14:textId="3982F315" w:rsidR="00F474AE" w:rsidRDefault="00F474AE" w:rsidP="00F474AE">
            <w:pPr>
              <w:ind w:left="360"/>
              <w:rPr>
                <w:rFonts w:ascii="Arial" w:hAnsi="Arial" w:cs="Arial"/>
              </w:rPr>
            </w:pPr>
          </w:p>
          <w:p w14:paraId="6FB42E1D" w14:textId="77777777" w:rsidR="00F474AE" w:rsidRDefault="00F474AE" w:rsidP="00F474AE">
            <w:pPr>
              <w:ind w:left="360"/>
              <w:rPr>
                <w:rFonts w:ascii="Arial" w:hAnsi="Arial" w:cs="Arial"/>
              </w:rPr>
            </w:pPr>
          </w:p>
          <w:p w14:paraId="0DAC6140" w14:textId="77777777" w:rsidR="00F474AE" w:rsidRPr="008C4EE9" w:rsidRDefault="00F474AE" w:rsidP="00F474AE">
            <w:pPr>
              <w:ind w:left="360"/>
              <w:rPr>
                <w:rFonts w:ascii="Arial" w:hAnsi="Arial" w:cs="Arial"/>
              </w:rPr>
            </w:pPr>
          </w:p>
          <w:p w14:paraId="291B81BC" w14:textId="77777777" w:rsidR="00F474AE" w:rsidRPr="004F0532" w:rsidRDefault="00F474AE" w:rsidP="00F474AE">
            <w:pPr>
              <w:rPr>
                <w:rFonts w:ascii="Arial" w:hAnsi="Arial" w:cs="Arial"/>
                <w:b/>
              </w:rPr>
            </w:pPr>
          </w:p>
          <w:p w14:paraId="1F4CC697" w14:textId="77777777" w:rsidR="00F474AE" w:rsidRPr="008C4EE9" w:rsidRDefault="00F474AE" w:rsidP="00F474AE">
            <w:pPr>
              <w:pStyle w:val="ListParagraph"/>
              <w:numPr>
                <w:ilvl w:val="0"/>
                <w:numId w:val="2"/>
              </w:numPr>
              <w:spacing w:after="160" w:line="259" w:lineRule="auto"/>
              <w:rPr>
                <w:rFonts w:ascii="Arial" w:hAnsi="Arial" w:cs="Arial"/>
                <w:b/>
              </w:rPr>
            </w:pPr>
            <w:r w:rsidRPr="008C4EE9">
              <w:rPr>
                <w:rFonts w:ascii="Arial" w:hAnsi="Arial" w:cs="Arial"/>
                <w:b/>
              </w:rPr>
              <w:t>What is a reorder cost?</w:t>
            </w:r>
          </w:p>
          <w:p w14:paraId="5F6B58A9" w14:textId="53384B9F" w:rsidR="00F474AE" w:rsidRDefault="00F474AE" w:rsidP="00F474AE">
            <w:pPr>
              <w:rPr>
                <w:rFonts w:ascii="Arial" w:hAnsi="Arial" w:cs="Arial"/>
              </w:rPr>
            </w:pPr>
            <w:r w:rsidRPr="008C4EE9">
              <w:rPr>
                <w:rFonts w:ascii="Arial" w:hAnsi="Arial" w:cs="Arial"/>
              </w:rPr>
              <w:t>Reorder Cost</w:t>
            </w:r>
            <w:r>
              <w:rPr>
                <w:rFonts w:ascii="Arial" w:hAnsi="Arial" w:cs="Arial"/>
              </w:rPr>
              <w:t xml:space="preserve"> is the cost </w:t>
            </w:r>
            <w:proofErr w:type="spellStart"/>
            <w:r w:rsidRPr="008C4EE9">
              <w:rPr>
                <w:rFonts w:ascii="Arial" w:hAnsi="Arial" w:cs="Arial"/>
              </w:rPr>
              <w:t>organisation</w:t>
            </w:r>
            <w:proofErr w:type="spellEnd"/>
            <w:r w:rsidRPr="008C4EE9">
              <w:rPr>
                <w:rFonts w:ascii="Arial" w:hAnsi="Arial" w:cs="Arial"/>
              </w:rPr>
              <w:t xml:space="preserve">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the purchasing department by the number of orders</w:t>
            </w:r>
            <w:r>
              <w:rPr>
                <w:rFonts w:ascii="Arial" w:hAnsi="Arial" w:cs="Arial"/>
              </w:rPr>
              <w:t xml:space="preserve"> </w:t>
            </w:r>
            <w:r w:rsidRPr="008C4EE9">
              <w:rPr>
                <w:rFonts w:ascii="Arial" w:hAnsi="Arial" w:cs="Arial"/>
              </w:rPr>
              <w:t>sent out.</w:t>
            </w:r>
          </w:p>
          <w:p w14:paraId="31B9F49F" w14:textId="45EA33C7" w:rsidR="00F474AE" w:rsidRDefault="00F474AE" w:rsidP="00F474AE">
            <w:pPr>
              <w:rPr>
                <w:rFonts w:ascii="Arial" w:hAnsi="Arial" w:cs="Arial"/>
              </w:rPr>
            </w:pPr>
          </w:p>
          <w:p w14:paraId="44D14617" w14:textId="2B7AB04E" w:rsidR="00F474AE" w:rsidRDefault="00F474AE" w:rsidP="00F474AE">
            <w:pPr>
              <w:rPr>
                <w:rFonts w:ascii="Arial" w:hAnsi="Arial" w:cs="Arial"/>
              </w:rPr>
            </w:pPr>
          </w:p>
          <w:p w14:paraId="1CCA72E9" w14:textId="1DA70E91" w:rsidR="00F474AE" w:rsidRDefault="00F474AE" w:rsidP="00F474AE">
            <w:pPr>
              <w:rPr>
                <w:rFonts w:ascii="Arial" w:hAnsi="Arial" w:cs="Arial"/>
              </w:rPr>
            </w:pPr>
          </w:p>
          <w:p w14:paraId="2CE693D0" w14:textId="24C162D0" w:rsidR="00F474AE" w:rsidRDefault="00F474AE" w:rsidP="00F474AE">
            <w:pPr>
              <w:rPr>
                <w:rFonts w:ascii="Arial" w:hAnsi="Arial" w:cs="Arial"/>
              </w:rPr>
            </w:pPr>
          </w:p>
          <w:p w14:paraId="29F88DA5" w14:textId="3F5EC2BE" w:rsidR="00F474AE" w:rsidRDefault="00F474AE" w:rsidP="00F474AE">
            <w:pPr>
              <w:rPr>
                <w:rFonts w:ascii="Arial" w:hAnsi="Arial" w:cs="Arial"/>
              </w:rPr>
            </w:pPr>
          </w:p>
          <w:p w14:paraId="3161B7A9" w14:textId="77777777" w:rsidR="00F474AE" w:rsidRDefault="00F474AE" w:rsidP="00F474AE">
            <w:pPr>
              <w:rPr>
                <w:rFonts w:ascii="Arial" w:hAnsi="Arial" w:cs="Arial"/>
              </w:rPr>
            </w:pPr>
          </w:p>
          <w:p w14:paraId="34352203" w14:textId="77777777" w:rsidR="00F474AE" w:rsidRDefault="00F474AE" w:rsidP="00F474AE">
            <w:pPr>
              <w:rPr>
                <w:rFonts w:ascii="Arial" w:hAnsi="Arial" w:cs="Arial"/>
              </w:rPr>
            </w:pPr>
          </w:p>
          <w:p w14:paraId="7566A607" w14:textId="77777777" w:rsidR="00F474AE" w:rsidRPr="008C4EE9" w:rsidRDefault="00F474AE" w:rsidP="00F474AE">
            <w:pPr>
              <w:rPr>
                <w:rFonts w:ascii="Arial" w:hAnsi="Arial" w:cs="Arial"/>
              </w:rPr>
            </w:pPr>
          </w:p>
          <w:p w14:paraId="7DFC4BAE" w14:textId="77777777" w:rsidR="00F474AE" w:rsidRPr="008C4EE9" w:rsidRDefault="00F474AE" w:rsidP="00F474AE">
            <w:pPr>
              <w:pStyle w:val="ListParagraph"/>
              <w:numPr>
                <w:ilvl w:val="0"/>
                <w:numId w:val="2"/>
              </w:numPr>
              <w:spacing w:after="160" w:line="259" w:lineRule="auto"/>
              <w:rPr>
                <w:rFonts w:ascii="Arial" w:hAnsi="Arial" w:cs="Arial"/>
                <w:b/>
              </w:rPr>
            </w:pPr>
            <w:r w:rsidRPr="008C4EE9">
              <w:rPr>
                <w:rFonts w:ascii="Arial" w:hAnsi="Arial" w:cs="Arial"/>
                <w:b/>
              </w:rPr>
              <w:t>Define the holding cost.</w:t>
            </w:r>
          </w:p>
          <w:p w14:paraId="52F05D34" w14:textId="77777777" w:rsidR="00F474AE" w:rsidRDefault="00F474AE" w:rsidP="00F474AE">
            <w:pPr>
              <w:rPr>
                <w:rFonts w:ascii="Arial" w:hAnsi="Arial" w:cs="Arial"/>
              </w:rPr>
            </w:pPr>
            <w:r w:rsidRPr="008C4EE9">
              <w:rPr>
                <w:rFonts w:ascii="Arial" w:hAnsi="Arial" w:cs="Arial"/>
              </w:rPr>
              <w:t>Holding Cost is the cost of keeping one unit of stock for a unit period of time – for instance, the cost incurred by Air France to hold a spare engine in stock for one year. The apparent cost is tied-up money. This is either borrowed (there are interest payments) or it is cash that could be used somewhere else (there are opportunity costs).</w:t>
            </w:r>
          </w:p>
          <w:p w14:paraId="6A346BA1" w14:textId="77777777" w:rsidR="00F474AE" w:rsidRDefault="00F474AE" w:rsidP="00F474AE">
            <w:pPr>
              <w:rPr>
                <w:rFonts w:ascii="Arial" w:hAnsi="Arial" w:cs="Arial"/>
              </w:rPr>
            </w:pPr>
          </w:p>
          <w:p w14:paraId="7811F439" w14:textId="77777777" w:rsidR="00F474AE" w:rsidRDefault="00F474AE" w:rsidP="00F474AE">
            <w:pPr>
              <w:rPr>
                <w:rFonts w:ascii="Arial" w:hAnsi="Arial" w:cs="Arial"/>
              </w:rPr>
            </w:pPr>
          </w:p>
          <w:p w14:paraId="63D32EC2" w14:textId="77777777" w:rsidR="00F474AE" w:rsidRDefault="00F474AE" w:rsidP="00F474AE">
            <w:pPr>
              <w:rPr>
                <w:rFonts w:ascii="Arial" w:hAnsi="Arial" w:cs="Arial"/>
              </w:rPr>
            </w:pPr>
          </w:p>
          <w:p w14:paraId="37B5B2A7" w14:textId="77777777" w:rsidR="00F474AE" w:rsidRPr="008C4EE9" w:rsidRDefault="00F474AE" w:rsidP="00F474AE">
            <w:pPr>
              <w:rPr>
                <w:rFonts w:ascii="Arial" w:hAnsi="Arial" w:cs="Arial"/>
              </w:rPr>
            </w:pPr>
          </w:p>
          <w:p w14:paraId="509372E7" w14:textId="77777777" w:rsidR="00F474AE" w:rsidRPr="008C4EE9" w:rsidRDefault="00F474AE" w:rsidP="00F474AE">
            <w:pPr>
              <w:pStyle w:val="ListParagraph"/>
              <w:numPr>
                <w:ilvl w:val="0"/>
                <w:numId w:val="2"/>
              </w:numPr>
              <w:spacing w:after="160" w:line="259" w:lineRule="auto"/>
              <w:rPr>
                <w:rFonts w:ascii="Arial" w:hAnsi="Arial" w:cs="Arial"/>
                <w:b/>
              </w:rPr>
            </w:pPr>
            <w:r w:rsidRPr="008C4EE9">
              <w:rPr>
                <w:rFonts w:ascii="Arial" w:hAnsi="Arial" w:cs="Arial"/>
                <w:b/>
              </w:rPr>
              <w:t>What does the procurement department do in a supply chain?</w:t>
            </w:r>
          </w:p>
          <w:p w14:paraId="43ABF7A3" w14:textId="77777777" w:rsidR="00F474AE" w:rsidRDefault="00F474AE" w:rsidP="00F474AE">
            <w:pPr>
              <w:rPr>
                <w:rFonts w:ascii="Arial" w:hAnsi="Arial" w:cs="Arial"/>
              </w:rPr>
            </w:pPr>
            <w:r w:rsidRPr="00B8083D">
              <w:rPr>
                <w:rFonts w:ascii="Arial" w:hAnsi="Arial" w:cs="Arial"/>
              </w:rPr>
              <w:t>The procurement department is responsible for controlling flow of raw material into an organization but the purchase timing and quantity of material to be purchased</w:t>
            </w:r>
            <w:r>
              <w:rPr>
                <w:rFonts w:ascii="Arial" w:hAnsi="Arial" w:cs="Arial"/>
              </w:rPr>
              <w:t xml:space="preserve"> </w:t>
            </w:r>
            <w:r w:rsidRPr="00B8083D">
              <w:rPr>
                <w:rFonts w:ascii="Arial" w:hAnsi="Arial" w:cs="Arial"/>
              </w:rPr>
              <w:t>are critical to decide.</w:t>
            </w:r>
          </w:p>
          <w:p w14:paraId="3747FB63" w14:textId="77777777" w:rsidR="00F474AE" w:rsidRDefault="00F474AE" w:rsidP="00F474AE">
            <w:pPr>
              <w:rPr>
                <w:rFonts w:ascii="Arial" w:hAnsi="Arial" w:cs="Arial"/>
              </w:rPr>
            </w:pPr>
          </w:p>
          <w:p w14:paraId="5F83D044" w14:textId="77777777" w:rsidR="00F474AE" w:rsidRDefault="00F474AE" w:rsidP="00F474AE">
            <w:pPr>
              <w:rPr>
                <w:rFonts w:ascii="Arial" w:hAnsi="Arial" w:cs="Arial"/>
              </w:rPr>
            </w:pPr>
          </w:p>
          <w:p w14:paraId="5ED9AF98" w14:textId="77777777" w:rsidR="00F474AE" w:rsidRDefault="00F474AE" w:rsidP="00F474AE">
            <w:pPr>
              <w:rPr>
                <w:rFonts w:ascii="Arial" w:hAnsi="Arial" w:cs="Arial"/>
              </w:rPr>
            </w:pPr>
          </w:p>
          <w:p w14:paraId="603253D3" w14:textId="77777777" w:rsidR="00F474AE" w:rsidRPr="00B8083D" w:rsidRDefault="00F474AE" w:rsidP="00F474AE">
            <w:pPr>
              <w:rPr>
                <w:rFonts w:ascii="Arial" w:hAnsi="Arial" w:cs="Arial"/>
              </w:rPr>
            </w:pPr>
          </w:p>
          <w:p w14:paraId="05C6BE4A" w14:textId="77777777" w:rsidR="00F474AE" w:rsidRPr="004F0532" w:rsidRDefault="00F474AE" w:rsidP="00F474AE">
            <w:pPr>
              <w:rPr>
                <w:rFonts w:ascii="Arial" w:hAnsi="Arial" w:cs="Arial"/>
                <w:b/>
              </w:rPr>
            </w:pPr>
          </w:p>
          <w:p w14:paraId="347EE14B" w14:textId="77777777" w:rsidR="00F474AE" w:rsidRDefault="00F474AE" w:rsidP="00F474AE">
            <w:pPr>
              <w:rPr>
                <w:rFonts w:ascii="Arial" w:hAnsi="Arial" w:cs="Arial"/>
                <w:b/>
              </w:rPr>
            </w:pPr>
            <w:r w:rsidRPr="004F0532">
              <w:rPr>
                <w:rFonts w:ascii="Arial" w:hAnsi="Arial" w:cs="Arial"/>
                <w:b/>
              </w:rPr>
              <w:t xml:space="preserve">2. Discuss the main reasons for keeping the stocks. </w:t>
            </w:r>
          </w:p>
          <w:p w14:paraId="0295CDDF" w14:textId="77777777" w:rsidR="00F474AE" w:rsidRDefault="00F474AE" w:rsidP="00F474AE">
            <w:pPr>
              <w:rPr>
                <w:rFonts w:ascii="Arial" w:hAnsi="Arial" w:cs="Arial"/>
              </w:rPr>
            </w:pPr>
            <w:r w:rsidRPr="00B8083D">
              <w:rPr>
                <w:rFonts w:ascii="Arial" w:hAnsi="Arial" w:cs="Arial"/>
              </w:rPr>
              <w:t>Keeping stocks is to make it act as a buffer between supply and demand. Keeping stocks specifically have the following merits below</w:t>
            </w:r>
            <w:r>
              <w:rPr>
                <w:rFonts w:ascii="Arial" w:hAnsi="Arial" w:cs="Arial"/>
              </w:rPr>
              <w:t>;</w:t>
            </w:r>
          </w:p>
          <w:p w14:paraId="48078C66"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Act as a buffer between various operations of supply chain.</w:t>
            </w:r>
          </w:p>
          <w:p w14:paraId="64A1FB39"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Helps in estimating unexpected demands or at unexpected times.</w:t>
            </w:r>
          </w:p>
          <w:p w14:paraId="352FA634"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Controls small or delayed deliveries.</w:t>
            </w:r>
          </w:p>
          <w:p w14:paraId="0007F355"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Gives a benefit of price discounts on bulky orders.</w:t>
            </w:r>
          </w:p>
          <w:p w14:paraId="4C0EC092"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Enables to purchase stock at lower prices which are expected to rise.</w:t>
            </w:r>
          </w:p>
          <w:p w14:paraId="6CFE7FD3"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Eases the purchase of rarely available.</w:t>
            </w:r>
          </w:p>
          <w:p w14:paraId="7A7AA082"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Allows to manage seasonal operations effectively.</w:t>
            </w:r>
          </w:p>
          <w:p w14:paraId="4D6C99EE"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Reduces goods transportation costs.</w:t>
            </w:r>
          </w:p>
          <w:p w14:paraId="5A5A1F4B" w14:textId="77777777" w:rsidR="00F474AE" w:rsidRPr="00B431B8" w:rsidRDefault="00F474AE" w:rsidP="00F474AE">
            <w:pPr>
              <w:pStyle w:val="ListParagraph"/>
              <w:numPr>
                <w:ilvl w:val="0"/>
                <w:numId w:val="3"/>
              </w:numPr>
              <w:spacing w:after="160" w:line="259" w:lineRule="auto"/>
              <w:rPr>
                <w:rFonts w:ascii="Arial" w:hAnsi="Arial" w:cs="Arial"/>
              </w:rPr>
            </w:pPr>
            <w:r w:rsidRPr="00B431B8">
              <w:rPr>
                <w:rFonts w:ascii="Arial" w:hAnsi="Arial" w:cs="Arial"/>
              </w:rPr>
              <w:t>Provides shield during emergencies.</w:t>
            </w:r>
          </w:p>
          <w:p w14:paraId="4E6F664C" w14:textId="77777777" w:rsidR="00F474AE" w:rsidRDefault="00F474AE" w:rsidP="00F474AE">
            <w:pPr>
              <w:pStyle w:val="ListParagraph"/>
              <w:numPr>
                <w:ilvl w:val="0"/>
                <w:numId w:val="3"/>
              </w:numPr>
              <w:spacing w:after="160" w:line="259" w:lineRule="auto"/>
              <w:rPr>
                <w:rFonts w:ascii="Arial" w:hAnsi="Arial" w:cs="Arial"/>
              </w:rPr>
            </w:pPr>
            <w:r w:rsidRPr="00B431B8">
              <w:rPr>
                <w:rFonts w:ascii="Arial" w:hAnsi="Arial" w:cs="Arial"/>
              </w:rPr>
              <w:t>May be more profitable during periods of higher inflation.</w:t>
            </w:r>
          </w:p>
          <w:p w14:paraId="22B45A96" w14:textId="77777777" w:rsidR="00F474AE" w:rsidRDefault="00F474AE" w:rsidP="00F474AE">
            <w:pPr>
              <w:rPr>
                <w:rFonts w:ascii="Arial" w:hAnsi="Arial" w:cs="Arial"/>
              </w:rPr>
            </w:pPr>
          </w:p>
          <w:p w14:paraId="7C03F252" w14:textId="77777777" w:rsidR="00F474AE" w:rsidRDefault="00F474AE" w:rsidP="00F474AE">
            <w:pPr>
              <w:rPr>
                <w:rFonts w:ascii="Arial" w:hAnsi="Arial" w:cs="Arial"/>
              </w:rPr>
            </w:pPr>
          </w:p>
          <w:p w14:paraId="3E743F15" w14:textId="77777777" w:rsidR="00F474AE" w:rsidRPr="00B431B8" w:rsidRDefault="00F474AE" w:rsidP="00F474AE">
            <w:pPr>
              <w:rPr>
                <w:rFonts w:ascii="Arial" w:hAnsi="Arial" w:cs="Arial"/>
              </w:rPr>
            </w:pPr>
          </w:p>
          <w:p w14:paraId="0CA4D5E2" w14:textId="77777777" w:rsidR="00F474AE" w:rsidRPr="004F0532" w:rsidRDefault="00F474AE" w:rsidP="00F474AE">
            <w:pPr>
              <w:rPr>
                <w:rFonts w:ascii="Arial" w:hAnsi="Arial" w:cs="Arial"/>
                <w:b/>
              </w:rPr>
            </w:pPr>
          </w:p>
          <w:p w14:paraId="2AADFCFE" w14:textId="77777777" w:rsidR="00F474AE" w:rsidRDefault="00F474AE" w:rsidP="00F474AE">
            <w:pPr>
              <w:rPr>
                <w:rFonts w:ascii="Arial" w:hAnsi="Arial" w:cs="Arial"/>
                <w:b/>
              </w:rPr>
            </w:pPr>
            <w:r w:rsidRPr="004F0532">
              <w:rPr>
                <w:rFonts w:ascii="Arial" w:hAnsi="Arial" w:cs="Arial"/>
                <w:b/>
              </w:rPr>
              <w:t>3. Discuss, in detail, the costs involved in keeping the stocks.</w:t>
            </w:r>
          </w:p>
          <w:p w14:paraId="6FCF7775" w14:textId="6D397E89" w:rsidR="00F474AE" w:rsidRDefault="00F474AE" w:rsidP="00F474AE">
            <w:pPr>
              <w:rPr>
                <w:rFonts w:ascii="Arial" w:hAnsi="Arial" w:cs="Arial"/>
              </w:rPr>
            </w:pPr>
            <w:r w:rsidRPr="00B431B8">
              <w:rPr>
                <w:rFonts w:ascii="Arial" w:hAnsi="Arial" w:cs="Arial"/>
              </w:rPr>
              <w:t>The average total cost of holding stock most of the businesses have to incur is estimated as twenty five percent a year. There are four types of costs of carrying stock.</w:t>
            </w:r>
          </w:p>
          <w:p w14:paraId="51B84B59" w14:textId="77777777" w:rsidR="006C235A" w:rsidRDefault="006C235A" w:rsidP="00F474AE">
            <w:pPr>
              <w:rPr>
                <w:rFonts w:ascii="Arial" w:hAnsi="Arial" w:cs="Arial"/>
              </w:rPr>
            </w:pPr>
          </w:p>
          <w:p w14:paraId="0526C5E2" w14:textId="77777777" w:rsidR="00F474AE" w:rsidRDefault="00F474AE" w:rsidP="00F474AE">
            <w:pPr>
              <w:pStyle w:val="ListParagraph"/>
              <w:numPr>
                <w:ilvl w:val="0"/>
                <w:numId w:val="4"/>
              </w:numPr>
              <w:spacing w:after="160" w:line="259" w:lineRule="auto"/>
              <w:rPr>
                <w:rFonts w:ascii="Arial" w:hAnsi="Arial" w:cs="Arial"/>
              </w:rPr>
            </w:pPr>
            <w:r w:rsidRPr="00B431B8">
              <w:rPr>
                <w:rFonts w:ascii="Arial" w:hAnsi="Arial" w:cs="Arial"/>
              </w:rPr>
              <w:t xml:space="preserve">Unit Cost: The price charged by the supplier for an item purchased or the cost incurred by an </w:t>
            </w:r>
            <w:proofErr w:type="spellStart"/>
            <w:r w:rsidRPr="00B431B8">
              <w:rPr>
                <w:rFonts w:ascii="Arial" w:hAnsi="Arial" w:cs="Arial"/>
              </w:rPr>
              <w:t>organisation</w:t>
            </w:r>
            <w:proofErr w:type="spellEnd"/>
            <w:r w:rsidRPr="00B431B8">
              <w:rPr>
                <w:rFonts w:ascii="Arial" w:hAnsi="Arial" w:cs="Arial"/>
              </w:rPr>
              <w:t xml:space="preserve"> to purchase one unit of the item. It may be quite easy to find this by reviewing quotations or latest invoices from suppliers, but it is harder when there are a number of suppliers offering little different products, or offering diverse purchase conditions. If a business makes the product itself, it might be </w:t>
            </w:r>
            <w:r w:rsidRPr="00B431B8">
              <w:rPr>
                <w:rFonts w:ascii="Arial" w:hAnsi="Arial" w:cs="Arial"/>
              </w:rPr>
              <w:lastRenderedPageBreak/>
              <w:t>difficult to give a consistent production cost or decide a transfer price.</w:t>
            </w:r>
          </w:p>
          <w:p w14:paraId="3B8224AD" w14:textId="77777777" w:rsidR="00F474AE" w:rsidRPr="002A6081" w:rsidRDefault="00F474AE" w:rsidP="00F474AE">
            <w:pPr>
              <w:rPr>
                <w:rFonts w:ascii="Arial" w:hAnsi="Arial" w:cs="Arial"/>
              </w:rPr>
            </w:pPr>
          </w:p>
          <w:p w14:paraId="0AC5D5D2" w14:textId="262F7FA8" w:rsidR="00F474AE" w:rsidRDefault="00F474AE" w:rsidP="00F474AE">
            <w:pPr>
              <w:pStyle w:val="ListParagraph"/>
              <w:numPr>
                <w:ilvl w:val="0"/>
                <w:numId w:val="4"/>
              </w:numPr>
              <w:spacing w:after="160" w:line="259" w:lineRule="auto"/>
              <w:rPr>
                <w:rFonts w:ascii="Arial" w:hAnsi="Arial" w:cs="Arial"/>
              </w:rPr>
            </w:pPr>
            <w:r w:rsidRPr="002A6081">
              <w:rPr>
                <w:rFonts w:ascii="Arial" w:hAnsi="Arial" w:cs="Arial"/>
              </w:rPr>
              <w:t xml:space="preserve">Reorder Cost is the cost </w:t>
            </w:r>
            <w:proofErr w:type="spellStart"/>
            <w:r w:rsidRPr="002A6081">
              <w:rPr>
                <w:rFonts w:ascii="Arial" w:hAnsi="Arial" w:cs="Arial"/>
              </w:rPr>
              <w:t>organisation</w:t>
            </w:r>
            <w:proofErr w:type="spellEnd"/>
            <w:r w:rsidRPr="002A6081">
              <w:rPr>
                <w:rFonts w:ascii="Arial" w:hAnsi="Arial" w:cs="Arial"/>
              </w:rPr>
              <w:t xml:space="preserve">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the purchasing department by the number of orders sent out.</w:t>
            </w:r>
          </w:p>
          <w:p w14:paraId="687D525D" w14:textId="77777777" w:rsidR="006C235A" w:rsidRPr="006C235A" w:rsidRDefault="006C235A" w:rsidP="006C235A">
            <w:pPr>
              <w:pStyle w:val="ListParagraph"/>
              <w:rPr>
                <w:rFonts w:ascii="Arial" w:hAnsi="Arial" w:cs="Arial"/>
              </w:rPr>
            </w:pPr>
          </w:p>
          <w:p w14:paraId="07412035" w14:textId="77777777" w:rsidR="006C235A" w:rsidRPr="002A6081" w:rsidRDefault="006C235A" w:rsidP="006C235A">
            <w:pPr>
              <w:pStyle w:val="ListParagraph"/>
              <w:spacing w:after="160" w:line="259" w:lineRule="auto"/>
              <w:rPr>
                <w:rFonts w:ascii="Arial" w:hAnsi="Arial" w:cs="Arial"/>
              </w:rPr>
            </w:pPr>
            <w:bookmarkStart w:id="0" w:name="_GoBack"/>
            <w:bookmarkEnd w:id="0"/>
          </w:p>
          <w:p w14:paraId="62A88C04" w14:textId="77777777" w:rsidR="00F474AE" w:rsidRDefault="00F474AE" w:rsidP="00F474AE">
            <w:pPr>
              <w:pStyle w:val="ListParagraph"/>
              <w:numPr>
                <w:ilvl w:val="0"/>
                <w:numId w:val="4"/>
              </w:numPr>
              <w:spacing w:after="160" w:line="259" w:lineRule="auto"/>
              <w:rPr>
                <w:rFonts w:ascii="Arial" w:hAnsi="Arial" w:cs="Arial"/>
              </w:rPr>
            </w:pPr>
            <w:r w:rsidRPr="002A6081">
              <w:rPr>
                <w:rFonts w:ascii="Arial" w:hAnsi="Arial" w:cs="Arial"/>
              </w:rPr>
              <w:t>Holding Cost is the cost of keeping one unit of stock for a unit period of time – for instance, the cost incurred by Air France to hold a spare engine in stock for one year. The apparent cost is tied-up money. This is either borrowed (there are interest payments) or it is cash that could be used somewhere else (there are opportunity costs).</w:t>
            </w:r>
          </w:p>
          <w:p w14:paraId="77104E2A" w14:textId="77777777" w:rsidR="00F474AE" w:rsidRPr="002A6081" w:rsidRDefault="00F474AE" w:rsidP="00F474AE">
            <w:pPr>
              <w:rPr>
                <w:rFonts w:ascii="Arial" w:hAnsi="Arial" w:cs="Arial"/>
              </w:rPr>
            </w:pPr>
          </w:p>
          <w:p w14:paraId="4793A3DC" w14:textId="77777777" w:rsidR="00F474AE" w:rsidRPr="002A6081" w:rsidRDefault="00F474AE" w:rsidP="00F474AE">
            <w:pPr>
              <w:pStyle w:val="ListParagraph"/>
              <w:numPr>
                <w:ilvl w:val="0"/>
                <w:numId w:val="4"/>
              </w:numPr>
              <w:spacing w:after="160" w:line="259" w:lineRule="auto"/>
              <w:rPr>
                <w:rFonts w:ascii="Arial" w:hAnsi="Arial" w:cs="Arial"/>
              </w:rPr>
            </w:pPr>
            <w:r w:rsidRPr="002A6081">
              <w:rPr>
                <w:rFonts w:ascii="Arial" w:hAnsi="Arial" w:cs="Arial"/>
              </w:rPr>
              <w:t>Shortage Cost: it occurs if a business is purchasing an item which is not available in stock anymore, or we can say, there is a shortage of that item. In the simplest case a retailer is unable to get direct profit from a sale. But the impacts of shortages are generally more widespread and may result in lost goodwill, loss of reputation, and loss of prospective future sales. Stock shortages can</w:t>
            </w:r>
            <w:r>
              <w:rPr>
                <w:rFonts w:ascii="Arial" w:hAnsi="Arial" w:cs="Arial"/>
              </w:rPr>
              <w:t xml:space="preserve"> </w:t>
            </w:r>
            <w:r w:rsidRPr="002A6081">
              <w:rPr>
                <w:rFonts w:ascii="Arial" w:hAnsi="Arial" w:cs="Arial"/>
              </w:rPr>
              <w:t>cause disturbance, rescheduling of production, re-timing of maintenance periods, and laying off workers. Shortage costs may also include payments for constructive action to remedy the scarcity, such as expediting orders, sending out urgent orders, paying for particular deliveries, storing partially finished goods or using more costly suppliers.</w:t>
            </w:r>
          </w:p>
          <w:p w14:paraId="7332EEBA" w14:textId="01193ED0" w:rsidR="00CC2FB3" w:rsidRDefault="00CC2FB3" w:rsidP="00A851DA">
            <w:pPr>
              <w:rPr>
                <w:rFonts w:ascii="Arial" w:hAnsi="Arial" w:cs="Arial"/>
                <w:sz w:val="24"/>
                <w:szCs w:val="24"/>
              </w:rPr>
            </w:pPr>
          </w:p>
          <w:p w14:paraId="408B6411" w14:textId="3E8AA3FD" w:rsidR="00F474AE" w:rsidRDefault="00F474AE" w:rsidP="00A851DA">
            <w:pPr>
              <w:rPr>
                <w:rFonts w:ascii="Arial" w:hAnsi="Arial" w:cs="Arial"/>
                <w:sz w:val="24"/>
                <w:szCs w:val="24"/>
              </w:rPr>
            </w:pPr>
          </w:p>
          <w:p w14:paraId="7ED26080" w14:textId="77777777" w:rsidR="00F474AE" w:rsidRPr="00F474AE" w:rsidRDefault="00F474AE" w:rsidP="00F474AE">
            <w:pPr>
              <w:rPr>
                <w:rFonts w:ascii="Arial" w:hAnsi="Arial" w:cs="Arial"/>
                <w:b/>
              </w:rPr>
            </w:pPr>
            <w:r w:rsidRPr="00F474AE">
              <w:rPr>
                <w:rFonts w:ascii="Arial" w:hAnsi="Arial" w:cs="Arial"/>
                <w:b/>
              </w:rPr>
              <w:t>Reference</w:t>
            </w:r>
          </w:p>
          <w:p w14:paraId="67C1EE9C" w14:textId="36B28EB4" w:rsidR="00F474AE" w:rsidRPr="00F474AE" w:rsidRDefault="00F474AE" w:rsidP="00F474AE">
            <w:pPr>
              <w:rPr>
                <w:rFonts w:ascii="Arial" w:hAnsi="Arial" w:cs="Arial"/>
              </w:rPr>
            </w:pPr>
            <w:r w:rsidRPr="00F474AE">
              <w:rPr>
                <w:rFonts w:ascii="Arial" w:hAnsi="Arial" w:cs="Arial"/>
              </w:rPr>
              <w:t>Study materials (2019) Inventory Management: Brentwood Open Learning College.</w:t>
            </w:r>
          </w:p>
          <w:p w14:paraId="03FD521B" w14:textId="77777777" w:rsidR="00CC2FB3" w:rsidRDefault="00CC2FB3" w:rsidP="00A851DA">
            <w:pPr>
              <w:rPr>
                <w:b/>
              </w:rPr>
            </w:pPr>
          </w:p>
          <w:p w14:paraId="28438517" w14:textId="77777777" w:rsidR="00CC2FB3" w:rsidRDefault="00CC2FB3" w:rsidP="00A851DA">
            <w:pPr>
              <w:rPr>
                <w:b/>
              </w:rPr>
            </w:pPr>
          </w:p>
          <w:p w14:paraId="41558E6F" w14:textId="77777777" w:rsidR="00CC2FB3" w:rsidRDefault="00CC2FB3" w:rsidP="00A851DA">
            <w:pPr>
              <w:rPr>
                <w:b/>
              </w:rPr>
            </w:pPr>
          </w:p>
          <w:p w14:paraId="0A461251" w14:textId="77777777" w:rsidR="00CC2FB3" w:rsidRDefault="00CC2FB3" w:rsidP="00A851DA">
            <w:pPr>
              <w:rPr>
                <w:b/>
              </w:rPr>
            </w:pPr>
          </w:p>
          <w:p w14:paraId="3D3966AC" w14:textId="77777777" w:rsidR="00CC2FB3" w:rsidRDefault="00CC2FB3" w:rsidP="00A851DA">
            <w:pPr>
              <w:rPr>
                <w:b/>
              </w:rPr>
            </w:pPr>
          </w:p>
          <w:p w14:paraId="5E24A5A1" w14:textId="77777777" w:rsidR="00CC2FB3" w:rsidRDefault="00CC2FB3" w:rsidP="00A851DA">
            <w:pPr>
              <w:rPr>
                <w:b/>
              </w:rPr>
            </w:pPr>
          </w:p>
          <w:p w14:paraId="3EF306D4" w14:textId="77777777" w:rsidR="00CC2FB3" w:rsidRDefault="00CC2FB3" w:rsidP="00A851DA">
            <w:pPr>
              <w:rPr>
                <w:b/>
              </w:rPr>
            </w:pPr>
          </w:p>
          <w:p w14:paraId="0C59B7BA" w14:textId="77777777" w:rsidR="00CC2FB3" w:rsidRDefault="00CC2FB3" w:rsidP="00A851DA">
            <w:pPr>
              <w:rPr>
                <w:b/>
              </w:rPr>
            </w:pPr>
          </w:p>
          <w:p w14:paraId="68EA23B3" w14:textId="77777777" w:rsidR="00CC2FB3" w:rsidRDefault="00CC2FB3" w:rsidP="00A851DA">
            <w:pPr>
              <w:rPr>
                <w:b/>
              </w:rPr>
            </w:pPr>
          </w:p>
          <w:p w14:paraId="79686EA7" w14:textId="77777777" w:rsidR="00CC2FB3" w:rsidRDefault="00CC2FB3" w:rsidP="00A851DA">
            <w:pPr>
              <w:rPr>
                <w:b/>
              </w:rPr>
            </w:pPr>
          </w:p>
          <w:p w14:paraId="3669FAB3" w14:textId="77777777" w:rsidR="00CC2FB3" w:rsidRDefault="00CC2FB3" w:rsidP="00A851DA">
            <w:pPr>
              <w:rPr>
                <w:b/>
              </w:rPr>
            </w:pPr>
          </w:p>
          <w:p w14:paraId="1AC36C96" w14:textId="77777777" w:rsidR="00CC2FB3" w:rsidRDefault="00CC2FB3" w:rsidP="00A851DA">
            <w:pPr>
              <w:rPr>
                <w:b/>
              </w:rPr>
            </w:pPr>
          </w:p>
          <w:p w14:paraId="56297BE0" w14:textId="77777777" w:rsidR="00CC2FB3" w:rsidRDefault="00CC2FB3" w:rsidP="00A851DA">
            <w:pPr>
              <w:rPr>
                <w:b/>
              </w:rPr>
            </w:pPr>
          </w:p>
          <w:p w14:paraId="108221DC" w14:textId="77777777" w:rsidR="00CC2FB3" w:rsidRDefault="00CC2FB3" w:rsidP="00A851DA">
            <w:pPr>
              <w:rPr>
                <w:b/>
              </w:rPr>
            </w:pPr>
          </w:p>
          <w:p w14:paraId="6B59B475" w14:textId="77777777" w:rsidR="00CC2FB3" w:rsidRDefault="00CC2FB3" w:rsidP="00A851DA">
            <w:pPr>
              <w:rPr>
                <w:b/>
              </w:rPr>
            </w:pPr>
          </w:p>
          <w:p w14:paraId="6B6CEDE7" w14:textId="77777777" w:rsidR="00CC2FB3" w:rsidRDefault="00CC2FB3" w:rsidP="00A851DA">
            <w:pPr>
              <w:rPr>
                <w:b/>
              </w:rPr>
            </w:pPr>
          </w:p>
        </w:tc>
      </w:tr>
    </w:tbl>
    <w:p w14:paraId="2190862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07890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3E917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5F5AA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02552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E145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24241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659175A" w14:textId="77777777" w:rsidTr="00405895">
        <w:tc>
          <w:tcPr>
            <w:tcW w:w="2310" w:type="dxa"/>
            <w:shd w:val="clear" w:color="auto" w:fill="D9D9D9" w:themeFill="background1" w:themeFillShade="D9"/>
          </w:tcPr>
          <w:p w14:paraId="7089BB6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EE67272" w14:textId="129C9F57" w:rsidR="00405895" w:rsidRPr="00B0415E" w:rsidRDefault="00F474AE" w:rsidP="00A851DA">
            <w:pPr>
              <w:rPr>
                <w:rFonts w:cs="Bliss-Regular"/>
                <w:color w:val="000000"/>
              </w:rPr>
            </w:pPr>
            <w:r w:rsidRPr="00BC3AC1">
              <w:t>IDOWU QUADRI ALIMI</w:t>
            </w:r>
          </w:p>
        </w:tc>
        <w:tc>
          <w:tcPr>
            <w:tcW w:w="1276" w:type="dxa"/>
            <w:shd w:val="clear" w:color="auto" w:fill="D9D9D9" w:themeFill="background1" w:themeFillShade="D9"/>
          </w:tcPr>
          <w:p w14:paraId="19C1632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05534A" w14:textId="29FEE58D" w:rsidR="00405895" w:rsidRPr="00B0415E" w:rsidRDefault="00F474AE" w:rsidP="00A851DA">
            <w:pPr>
              <w:rPr>
                <w:rFonts w:cs="Bliss-Regular"/>
                <w:color w:val="000000"/>
              </w:rPr>
            </w:pPr>
            <w:r>
              <w:rPr>
                <w:rFonts w:cs="Bliss-Regular"/>
                <w:color w:val="000000"/>
              </w:rPr>
              <w:t>20-02-2019</w:t>
            </w:r>
          </w:p>
        </w:tc>
      </w:tr>
    </w:tbl>
    <w:p w14:paraId="22E18687" w14:textId="77777777" w:rsidR="00A851DA" w:rsidRPr="00B0415E" w:rsidRDefault="00A851DA" w:rsidP="00A851DA">
      <w:pPr>
        <w:rPr>
          <w:rFonts w:cs="Bliss-Regular"/>
          <w:color w:val="000000"/>
          <w:lang w:val="en-US"/>
        </w:rPr>
      </w:pPr>
    </w:p>
    <w:p w14:paraId="40F2B0AD" w14:textId="77777777" w:rsidR="00A851DA" w:rsidRPr="00B0415E" w:rsidRDefault="00A851DA" w:rsidP="00A851DA">
      <w:pPr>
        <w:rPr>
          <w:rFonts w:cs="Bliss-Regular"/>
          <w:color w:val="000000"/>
          <w:lang w:val="en-US"/>
        </w:rPr>
      </w:pPr>
    </w:p>
    <w:p w14:paraId="3970A93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581E88B" w14:textId="77777777" w:rsidTr="00B0415E">
        <w:trPr>
          <w:trHeight w:val="249"/>
        </w:trPr>
        <w:tc>
          <w:tcPr>
            <w:tcW w:w="4621" w:type="dxa"/>
            <w:shd w:val="clear" w:color="auto" w:fill="D9D9D9" w:themeFill="background1" w:themeFillShade="D9"/>
          </w:tcPr>
          <w:p w14:paraId="3217E6E4" w14:textId="77777777" w:rsidR="00503D7E" w:rsidRPr="00B0415E" w:rsidRDefault="00503D7E" w:rsidP="00503D7E">
            <w:pPr>
              <w:rPr>
                <w:b/>
                <w:color w:val="002060"/>
              </w:rPr>
            </w:pPr>
            <w:r w:rsidRPr="00B0415E">
              <w:rPr>
                <w:b/>
                <w:color w:val="002060"/>
              </w:rPr>
              <w:t>Total Marks</w:t>
            </w:r>
          </w:p>
        </w:tc>
        <w:tc>
          <w:tcPr>
            <w:tcW w:w="4621" w:type="dxa"/>
          </w:tcPr>
          <w:p w14:paraId="5A0178BE" w14:textId="77777777" w:rsidR="00503D7E" w:rsidRPr="00B0415E" w:rsidRDefault="00503D7E" w:rsidP="00503D7E">
            <w:pPr>
              <w:rPr>
                <w:rFonts w:cs="Times New Roman"/>
                <w:szCs w:val="32"/>
              </w:rPr>
            </w:pPr>
          </w:p>
        </w:tc>
      </w:tr>
      <w:tr w:rsidR="00503D7E" w:rsidRPr="00B0415E" w14:paraId="7B1CC3A1" w14:textId="77777777" w:rsidTr="00B0415E">
        <w:tc>
          <w:tcPr>
            <w:tcW w:w="4621" w:type="dxa"/>
            <w:shd w:val="clear" w:color="auto" w:fill="D9D9D9" w:themeFill="background1" w:themeFillShade="D9"/>
          </w:tcPr>
          <w:p w14:paraId="63C2D5F7" w14:textId="77777777" w:rsidR="00503D7E" w:rsidRPr="00B0415E" w:rsidRDefault="00503D7E" w:rsidP="00503D7E">
            <w:pPr>
              <w:rPr>
                <w:b/>
                <w:color w:val="002060"/>
              </w:rPr>
            </w:pPr>
            <w:r w:rsidRPr="00B0415E">
              <w:rPr>
                <w:b/>
                <w:color w:val="002060"/>
              </w:rPr>
              <w:t>Marks Obtained</w:t>
            </w:r>
          </w:p>
        </w:tc>
        <w:tc>
          <w:tcPr>
            <w:tcW w:w="4621" w:type="dxa"/>
          </w:tcPr>
          <w:p w14:paraId="44974AC8" w14:textId="77777777" w:rsidR="00503D7E" w:rsidRPr="00B0415E" w:rsidRDefault="00503D7E" w:rsidP="00503D7E">
            <w:pPr>
              <w:rPr>
                <w:rFonts w:cs="Times New Roman"/>
                <w:szCs w:val="32"/>
              </w:rPr>
            </w:pPr>
          </w:p>
        </w:tc>
      </w:tr>
      <w:tr w:rsidR="00503D7E" w:rsidRPr="00B0415E" w14:paraId="7DA44309" w14:textId="77777777" w:rsidTr="00B0415E">
        <w:tc>
          <w:tcPr>
            <w:tcW w:w="4621" w:type="dxa"/>
            <w:shd w:val="clear" w:color="auto" w:fill="D9D9D9" w:themeFill="background1" w:themeFillShade="D9"/>
          </w:tcPr>
          <w:p w14:paraId="1989E3B0" w14:textId="77777777" w:rsidR="00503D7E" w:rsidRPr="00B0415E" w:rsidRDefault="00B0415E" w:rsidP="00503D7E">
            <w:pPr>
              <w:rPr>
                <w:b/>
                <w:color w:val="002060"/>
              </w:rPr>
            </w:pPr>
            <w:r w:rsidRPr="00B0415E">
              <w:rPr>
                <w:b/>
                <w:color w:val="002060"/>
              </w:rPr>
              <w:t>Percentage / Grade</w:t>
            </w:r>
          </w:p>
        </w:tc>
        <w:tc>
          <w:tcPr>
            <w:tcW w:w="4621" w:type="dxa"/>
          </w:tcPr>
          <w:p w14:paraId="59F09580" w14:textId="77777777" w:rsidR="00503D7E" w:rsidRPr="00B0415E" w:rsidRDefault="00503D7E" w:rsidP="00503D7E">
            <w:pPr>
              <w:rPr>
                <w:rFonts w:cs="Times New Roman"/>
                <w:szCs w:val="32"/>
              </w:rPr>
            </w:pPr>
          </w:p>
        </w:tc>
      </w:tr>
    </w:tbl>
    <w:p w14:paraId="21ACB3EC" w14:textId="77777777" w:rsidR="00A851DA" w:rsidRDefault="00A851DA" w:rsidP="00503D7E">
      <w:pPr>
        <w:rPr>
          <w:rFonts w:cs="Times New Roman"/>
          <w:sz w:val="24"/>
          <w:szCs w:val="32"/>
        </w:rPr>
      </w:pPr>
    </w:p>
    <w:p w14:paraId="797F1DC0" w14:textId="77777777" w:rsidR="00607874" w:rsidRDefault="00607874" w:rsidP="00503D7E">
      <w:pPr>
        <w:rPr>
          <w:rFonts w:cs="Times New Roman"/>
          <w:sz w:val="24"/>
          <w:szCs w:val="32"/>
        </w:rPr>
      </w:pPr>
    </w:p>
    <w:p w14:paraId="1CA557B9" w14:textId="77777777" w:rsidR="00607874" w:rsidRDefault="00607874" w:rsidP="00503D7E">
      <w:pPr>
        <w:rPr>
          <w:rFonts w:cs="Times New Roman"/>
          <w:sz w:val="24"/>
          <w:szCs w:val="32"/>
        </w:rPr>
      </w:pPr>
    </w:p>
    <w:p w14:paraId="0E23092F" w14:textId="77777777" w:rsidR="00607874" w:rsidRDefault="00607874" w:rsidP="00503D7E">
      <w:pPr>
        <w:rPr>
          <w:rFonts w:cs="Times New Roman"/>
          <w:sz w:val="24"/>
          <w:szCs w:val="32"/>
        </w:rPr>
      </w:pPr>
    </w:p>
    <w:p w14:paraId="712413A8" w14:textId="77777777" w:rsidR="00607874" w:rsidRDefault="00607874" w:rsidP="00503D7E">
      <w:pPr>
        <w:rPr>
          <w:rFonts w:cs="Times New Roman"/>
          <w:sz w:val="24"/>
          <w:szCs w:val="32"/>
        </w:rPr>
      </w:pPr>
    </w:p>
    <w:p w14:paraId="10130E18" w14:textId="77777777" w:rsidR="00607874" w:rsidRDefault="00607874" w:rsidP="00503D7E">
      <w:pPr>
        <w:rPr>
          <w:rFonts w:cs="Times New Roman"/>
          <w:sz w:val="24"/>
          <w:szCs w:val="32"/>
        </w:rPr>
      </w:pPr>
    </w:p>
    <w:p w14:paraId="46105E26" w14:textId="77777777" w:rsidR="00607874" w:rsidRDefault="00607874" w:rsidP="00503D7E">
      <w:pPr>
        <w:rPr>
          <w:rFonts w:cs="Times New Roman"/>
          <w:sz w:val="24"/>
          <w:szCs w:val="32"/>
        </w:rPr>
      </w:pPr>
    </w:p>
    <w:p w14:paraId="7CF8B0D1" w14:textId="77777777" w:rsidR="00607874" w:rsidRDefault="00607874" w:rsidP="00503D7E">
      <w:pPr>
        <w:rPr>
          <w:rFonts w:cs="Times New Roman"/>
          <w:sz w:val="24"/>
          <w:szCs w:val="32"/>
        </w:rPr>
      </w:pPr>
    </w:p>
    <w:p w14:paraId="6BA43A09" w14:textId="77777777" w:rsidR="00EA30AB" w:rsidRDefault="00EA30AB" w:rsidP="00503D7E">
      <w:pPr>
        <w:rPr>
          <w:rFonts w:cs="Times New Roman"/>
          <w:sz w:val="24"/>
          <w:szCs w:val="32"/>
        </w:rPr>
      </w:pPr>
    </w:p>
    <w:p w14:paraId="16534BB5" w14:textId="77777777" w:rsidR="00EA30AB" w:rsidRDefault="00EA30AB" w:rsidP="00503D7E">
      <w:pPr>
        <w:rPr>
          <w:rFonts w:cs="Times New Roman"/>
          <w:sz w:val="24"/>
          <w:szCs w:val="32"/>
        </w:rPr>
      </w:pPr>
    </w:p>
    <w:p w14:paraId="148C098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BE3C1" w14:textId="77777777" w:rsidR="00E24F90" w:rsidRDefault="00E24F90" w:rsidP="00CB4D0A">
      <w:pPr>
        <w:spacing w:after="0" w:line="240" w:lineRule="auto"/>
      </w:pPr>
      <w:r>
        <w:separator/>
      </w:r>
    </w:p>
  </w:endnote>
  <w:endnote w:type="continuationSeparator" w:id="0">
    <w:p w14:paraId="71719D12" w14:textId="77777777" w:rsidR="00E24F90" w:rsidRDefault="00E24F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32D05" w14:textId="77777777" w:rsidR="00E24F90" w:rsidRDefault="00E24F90" w:rsidP="00CB4D0A">
      <w:pPr>
        <w:spacing w:after="0" w:line="240" w:lineRule="auto"/>
      </w:pPr>
      <w:r>
        <w:separator/>
      </w:r>
    </w:p>
  </w:footnote>
  <w:footnote w:type="continuationSeparator" w:id="0">
    <w:p w14:paraId="00CD1100" w14:textId="77777777" w:rsidR="00E24F90" w:rsidRDefault="00E24F9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F1DCA"/>
    <w:multiLevelType w:val="hybridMultilevel"/>
    <w:tmpl w:val="25604B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33114DB"/>
    <w:multiLevelType w:val="hybridMultilevel"/>
    <w:tmpl w:val="5650C4BA"/>
    <w:lvl w:ilvl="0" w:tplc="8258F0A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F16E8E"/>
    <w:multiLevelType w:val="hybridMultilevel"/>
    <w:tmpl w:val="DF7C3D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S3NDIxMDAyNDO0MDBU0lEKTi0uzszPAykwrAUA65/3qSwAAAA="/>
  </w:docVars>
  <w:rsids>
    <w:rsidRoot w:val="00490CB9"/>
    <w:rsid w:val="0000746A"/>
    <w:rsid w:val="000158F9"/>
    <w:rsid w:val="00035CDD"/>
    <w:rsid w:val="00040083"/>
    <w:rsid w:val="00055992"/>
    <w:rsid w:val="000820E8"/>
    <w:rsid w:val="001175EE"/>
    <w:rsid w:val="00153AF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235A"/>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3AC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4F90"/>
    <w:rsid w:val="00E30679"/>
    <w:rsid w:val="00E4597D"/>
    <w:rsid w:val="00E54832"/>
    <w:rsid w:val="00E56A90"/>
    <w:rsid w:val="00E641CC"/>
    <w:rsid w:val="00EA30AB"/>
    <w:rsid w:val="00EB3925"/>
    <w:rsid w:val="00F474AE"/>
    <w:rsid w:val="00F5785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6784D"/>
  <w15:docId w15:val="{DC8C786D-660E-4B72-AA16-4BB8A3A6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B61FB-AAB8-4C36-BE64-DE5B0AEC5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4</cp:revision>
  <dcterms:created xsi:type="dcterms:W3CDTF">2015-01-26T12:24:00Z</dcterms:created>
  <dcterms:modified xsi:type="dcterms:W3CDTF">2019-02-21T03:59:00Z</dcterms:modified>
</cp:coreProperties>
</file>