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00EB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51D7" w:rsidRDefault="006A51D7" w:rsidP="00405895">
                            <w:pPr>
                              <w:jc w:val="center"/>
                              <w:rPr>
                                <w:b/>
                                <w:bCs/>
                                <w:color w:val="002060"/>
                                <w:sz w:val="44"/>
                                <w:szCs w:val="40"/>
                              </w:rPr>
                            </w:pPr>
                            <w:r>
                              <w:rPr>
                                <w:sz w:val="24"/>
                              </w:rPr>
                              <w:t xml:space="preserve">   </w:t>
                            </w:r>
                            <w:r>
                              <w:rPr>
                                <w:b/>
                                <w:bCs/>
                                <w:color w:val="002060"/>
                                <w:sz w:val="44"/>
                                <w:szCs w:val="40"/>
                              </w:rPr>
                              <w:t>Assignment Cover Sheet</w:t>
                            </w:r>
                          </w:p>
                          <w:p w:rsidR="006A51D7" w:rsidRDefault="006A51D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51D7" w:rsidRDefault="006A51D7" w:rsidP="00405895">
                      <w:pPr>
                        <w:jc w:val="center"/>
                        <w:rPr>
                          <w:b/>
                          <w:bCs/>
                          <w:color w:val="002060"/>
                          <w:sz w:val="44"/>
                          <w:szCs w:val="40"/>
                        </w:rPr>
                      </w:pPr>
                      <w:r>
                        <w:rPr>
                          <w:sz w:val="24"/>
                        </w:rPr>
                        <w:t xml:space="preserve">   </w:t>
                      </w:r>
                      <w:r>
                        <w:rPr>
                          <w:b/>
                          <w:bCs/>
                          <w:color w:val="002060"/>
                          <w:sz w:val="44"/>
                          <w:szCs w:val="40"/>
                        </w:rPr>
                        <w:t>Assignment Cover Sheet</w:t>
                      </w:r>
                    </w:p>
                    <w:p w:rsidR="006A51D7" w:rsidRDefault="006A51D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00C8E" w:rsidRDefault="00A851DA">
            <w:pPr>
              <w:rPr>
                <w:b/>
                <w:color w:val="002060"/>
              </w:rPr>
            </w:pPr>
            <w:r w:rsidRPr="00D00C8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9FE">
            <w:pPr>
              <w:pStyle w:val="Default"/>
              <w:rPr>
                <w:rFonts w:asciiTheme="minorHAnsi" w:hAnsiTheme="minorHAnsi"/>
              </w:rPr>
            </w:pPr>
            <w:r>
              <w:rPr>
                <w:rFonts w:ascii="Helvetica" w:hAnsi="Helvetica"/>
                <w:color w:val="666666"/>
                <w:sz w:val="18"/>
                <w:szCs w:val="18"/>
                <w:shd w:val="clear" w:color="auto" w:fill="FFFFFF"/>
              </w:rPr>
              <w:t>Olpha Pomells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F19FE">
            <w:pPr>
              <w:pStyle w:val="Default"/>
              <w:rPr>
                <w:rFonts w:asciiTheme="minorHAnsi" w:hAnsiTheme="minorHAnsi"/>
              </w:rPr>
            </w:pPr>
            <w:r>
              <w:rPr>
                <w:rFonts w:ascii="Helvetica" w:hAnsi="Helvetica"/>
                <w:color w:val="666666"/>
                <w:sz w:val="18"/>
                <w:szCs w:val="18"/>
                <w:shd w:val="clear" w:color="auto" w:fill="FFFFFF"/>
              </w:rPr>
              <w:t>31526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DFE">
            <w:pPr>
              <w:pStyle w:val="Default"/>
              <w:rPr>
                <w:rFonts w:asciiTheme="minorHAnsi" w:hAnsiTheme="minorHAnsi"/>
              </w:rPr>
            </w:pPr>
            <w:r>
              <w:rPr>
                <w:rFonts w:ascii="Helvetica" w:hAnsi="Helvetica"/>
                <w:color w:val="666666"/>
                <w:sz w:val="18"/>
                <w:szCs w:val="18"/>
                <w:shd w:val="clear" w:color="auto" w:fill="F2F1F1"/>
              </w:rPr>
              <w:t>Advance Diploma in</w:t>
            </w:r>
            <w:r w:rsidR="004F19FE">
              <w:rPr>
                <w:rFonts w:ascii="Helvetica" w:hAnsi="Helvetica"/>
                <w:color w:val="666666"/>
                <w:sz w:val="18"/>
                <w:szCs w:val="18"/>
                <w:shd w:val="clear" w:color="auto" w:fill="F2F1F1"/>
              </w:rPr>
              <w:t xml:space="preserve"> Management and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19C7">
            <w:r>
              <w: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D97BEA" w:rsidRDefault="00D97BEA">
      <w:r>
        <w:br w:type="page"/>
      </w:r>
    </w:p>
    <w:tbl>
      <w:tblPr>
        <w:tblStyle w:val="TableGrid"/>
        <w:tblpPr w:leftFromText="180" w:rightFromText="180" w:vertAnchor="text" w:horzAnchor="margin" w:tblpXSpec="center" w:tblpY="-1073"/>
        <w:tblW w:w="9991" w:type="dxa"/>
        <w:tblLook w:val="04A0" w:firstRow="1" w:lastRow="0" w:firstColumn="1" w:lastColumn="0" w:noHBand="0" w:noVBand="1"/>
      </w:tblPr>
      <w:tblGrid>
        <w:gridCol w:w="9991"/>
      </w:tblGrid>
      <w:tr w:rsidR="00DF43FF" w:rsidRPr="00DC2BD1" w:rsidTr="00DF43FF">
        <w:trPr>
          <w:trHeight w:val="14307"/>
        </w:trPr>
        <w:tc>
          <w:tcPr>
            <w:tcW w:w="9991" w:type="dxa"/>
            <w:shd w:val="clear" w:color="auto" w:fill="auto"/>
          </w:tcPr>
          <w:p w:rsidR="00DF43FF" w:rsidRDefault="00DF43FF" w:rsidP="00DF43FF">
            <w:pPr>
              <w:ind w:firstLine="3991"/>
              <w:rPr>
                <w:rFonts w:ascii="Times New Roman" w:hAnsi="Times New Roman" w:cs="Times New Roman"/>
                <w:b/>
                <w:sz w:val="24"/>
                <w:szCs w:val="24"/>
              </w:rPr>
            </w:pPr>
          </w:p>
          <w:p w:rsidR="00DF43FF" w:rsidRPr="00DC2BD1" w:rsidRDefault="00DF43FF" w:rsidP="00DF43FF">
            <w:pPr>
              <w:ind w:firstLine="3991"/>
              <w:rPr>
                <w:rFonts w:ascii="Times New Roman" w:hAnsi="Times New Roman" w:cs="Times New Roman"/>
                <w:b/>
                <w:sz w:val="24"/>
                <w:szCs w:val="24"/>
              </w:rPr>
            </w:pPr>
            <w:r w:rsidRPr="00DC2BD1">
              <w:rPr>
                <w:rFonts w:ascii="Times New Roman" w:hAnsi="Times New Roman" w:cs="Times New Roman"/>
                <w:b/>
                <w:sz w:val="24"/>
                <w:szCs w:val="24"/>
              </w:rPr>
              <w:t>Question 1</w:t>
            </w:r>
          </w:p>
          <w:p w:rsidR="00DF43FF" w:rsidRPr="00DC2BD1" w:rsidRDefault="00DF43FF" w:rsidP="00DF43FF">
            <w:pPr>
              <w:ind w:firstLine="3991"/>
              <w:rPr>
                <w:rFonts w:ascii="Times New Roman" w:hAnsi="Times New Roman" w:cs="Times New Roman"/>
                <w:b/>
                <w:sz w:val="24"/>
                <w:szCs w:val="24"/>
              </w:rPr>
            </w:pPr>
          </w:p>
          <w:p w:rsidR="00DF43FF" w:rsidRPr="00DC2BD1" w:rsidRDefault="00DF43FF" w:rsidP="00DF43FF">
            <w:pPr>
              <w:pStyle w:val="ListParagraph"/>
              <w:numPr>
                <w:ilvl w:val="0"/>
                <w:numId w:val="20"/>
              </w:numPr>
              <w:jc w:val="center"/>
              <w:rPr>
                <w:rFonts w:ascii="Times New Roman" w:hAnsi="Times New Roman"/>
                <w:sz w:val="24"/>
                <w:szCs w:val="24"/>
              </w:rPr>
            </w:pP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Motivation derived from the word ’motive’ which means, needs, desires, wants or drives within the people. It is the procedure of stimulating people to action to accomplish their goals. Thus, we can express that motivation is a psychological phenomenon which means needs and wants of the individuals to tackled by putting up an incentive plan. The psychological factors stimulating the people’s behaviours can be-</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    The desire for money is undoubtedly driving it</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    Success</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    Recognition</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    Job-satisfaction</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    Teamwork</w:t>
            </w:r>
          </w:p>
          <w:p w:rsidR="00DF43FF" w:rsidRPr="00DF43FF" w:rsidRDefault="00DF43FF" w:rsidP="00DF43FF">
            <w:pPr>
              <w:spacing w:before="100" w:beforeAutospacing="1" w:after="100" w:afterAutospacing="1"/>
              <w:rPr>
                <w:rFonts w:ascii="Times New Roman" w:hAnsi="Times New Roman" w:cs="Times New Roman"/>
                <w:color w:val="000000"/>
              </w:rPr>
            </w:pPr>
            <w:r w:rsidRPr="00DF43FF">
              <w:rPr>
                <w:rFonts w:ascii="Times New Roman" w:hAnsi="Times New Roman" w:cs="Times New Roman"/>
                <w:color w:val="000000"/>
              </w:rPr>
              <w:t>(Management Study Guide, (2019))</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One of the most significant roles of management is to create willingness amongst the employees to perform to the best of their abilities. So the use of a leader is to stir interest in the functioning of employees in their businesses. The process of motivation consists of three phases: -</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1.    A felt need or cause</w:t>
            </w: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2.    A stimulus in which requirements have to arouse</w:t>
            </w:r>
          </w:p>
          <w:p w:rsidR="00DF43FF" w:rsidRPr="00DF43FF" w:rsidRDefault="00DF43FF" w:rsidP="00DF43FF">
            <w:pPr>
              <w:spacing w:before="100" w:beforeAutospacing="1" w:after="100" w:afterAutospacing="1"/>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3.    When needs gratified, the satisfaction or accomplishment of the goal</w:t>
            </w:r>
          </w:p>
          <w:p w:rsidR="00DF43FF" w:rsidRPr="00DF43FF" w:rsidRDefault="00DF43FF" w:rsidP="00DF43FF">
            <w:pPr>
              <w:spacing w:before="100" w:beforeAutospacing="1" w:after="100" w:afterAutospacing="1"/>
              <w:ind w:left="720"/>
              <w:rPr>
                <w:rFonts w:ascii="Times New Roman" w:hAnsi="Times New Roman" w:cs="Times New Roman"/>
                <w:color w:val="000000"/>
              </w:rPr>
            </w:pPr>
            <w:r w:rsidRPr="00DF43FF">
              <w:rPr>
                <w:rFonts w:ascii="Times New Roman" w:hAnsi="Times New Roman" w:cs="Times New Roman"/>
                <w:color w:val="000000"/>
              </w:rPr>
              <w:t>(Management Study Guide, (2019))</w:t>
            </w:r>
          </w:p>
          <w:p w:rsidR="00DF43FF" w:rsidRPr="00DF43FF" w:rsidRDefault="00DF43FF" w:rsidP="00DF43FF">
            <w:pPr>
              <w:spacing w:before="100" w:beforeAutospacing="1" w:after="100" w:afterAutospacing="1"/>
              <w:rPr>
                <w:rFonts w:ascii="Times New Roman" w:hAnsi="Times New Roman" w:cs="Times New Roman"/>
                <w:color w:val="000000"/>
              </w:rPr>
            </w:pPr>
            <w:r w:rsidRPr="00DF43FF">
              <w:rPr>
                <w:rFonts w:ascii="Times New Roman" w:hAnsi="Times New Roman" w:cs="Times New Roman"/>
                <w:color w:val="000000"/>
              </w:rPr>
              <w:t>We can state that motivation is essential both to an individual and a concern. Motivation is critical to an individual as:</w:t>
            </w:r>
          </w:p>
          <w:p w:rsidR="00DF43FF" w:rsidRPr="00DF43FF" w:rsidRDefault="00DF43FF" w:rsidP="00DF43FF">
            <w:pPr>
              <w:pStyle w:val="ListParagraph"/>
              <w:numPr>
                <w:ilvl w:val="0"/>
                <w:numId w:val="18"/>
              </w:numPr>
              <w:spacing w:before="100" w:beforeAutospacing="1" w:after="100" w:afterAutospacing="1"/>
              <w:rPr>
                <w:rFonts w:ascii="Times New Roman" w:hAnsi="Times New Roman"/>
                <w:color w:val="000000"/>
              </w:rPr>
            </w:pPr>
            <w:r w:rsidRPr="00DF43FF">
              <w:rPr>
                <w:rFonts w:ascii="Times New Roman" w:hAnsi="Times New Roman"/>
                <w:color w:val="000000"/>
              </w:rPr>
              <w:t>Motivation will help them reach their goals.</w:t>
            </w:r>
          </w:p>
          <w:p w:rsidR="00DF43FF" w:rsidRPr="00DF43FF" w:rsidRDefault="00DF43FF" w:rsidP="00DF43FF">
            <w:pPr>
              <w:pStyle w:val="ListParagraph"/>
              <w:numPr>
                <w:ilvl w:val="0"/>
                <w:numId w:val="18"/>
              </w:numPr>
              <w:spacing w:before="100" w:beforeAutospacing="1" w:after="100" w:afterAutospacing="1"/>
              <w:rPr>
                <w:rFonts w:ascii="Times New Roman" w:hAnsi="Times New Roman"/>
                <w:color w:val="000000"/>
              </w:rPr>
            </w:pPr>
            <w:r w:rsidRPr="00DF43FF">
              <w:rPr>
                <w:rFonts w:ascii="Times New Roman" w:hAnsi="Times New Roman"/>
                <w:color w:val="000000"/>
              </w:rPr>
              <w:t>If an individual is motivated, they will have job satisfaction.</w:t>
            </w:r>
          </w:p>
          <w:p w:rsidR="00DF43FF" w:rsidRPr="00DF43FF" w:rsidRDefault="00DF43FF" w:rsidP="00DF43FF">
            <w:pPr>
              <w:pStyle w:val="ListParagraph"/>
              <w:numPr>
                <w:ilvl w:val="0"/>
                <w:numId w:val="18"/>
              </w:numPr>
              <w:spacing w:before="100" w:beforeAutospacing="1" w:after="100" w:afterAutospacing="1"/>
              <w:rPr>
                <w:rFonts w:ascii="Times New Roman" w:hAnsi="Times New Roman"/>
                <w:color w:val="000000"/>
              </w:rPr>
            </w:pPr>
            <w:r w:rsidRPr="00DF43FF">
              <w:rPr>
                <w:rFonts w:ascii="Times New Roman" w:hAnsi="Times New Roman"/>
                <w:color w:val="000000"/>
              </w:rPr>
              <w:t>Motivation will help in self-maturation of an individual.</w:t>
            </w:r>
          </w:p>
          <w:p w:rsidR="00DF43FF" w:rsidRPr="00DF43FF" w:rsidRDefault="00DF43FF" w:rsidP="00DF43FF">
            <w:pPr>
              <w:pStyle w:val="ListParagraph"/>
              <w:numPr>
                <w:ilvl w:val="0"/>
                <w:numId w:val="18"/>
              </w:numPr>
              <w:spacing w:before="100" w:beforeAutospacing="1" w:after="100" w:afterAutospacing="1"/>
              <w:rPr>
                <w:rFonts w:ascii="Times New Roman" w:hAnsi="Times New Roman"/>
                <w:color w:val="000000"/>
              </w:rPr>
            </w:pPr>
            <w:r w:rsidRPr="00DF43FF">
              <w:rPr>
                <w:rFonts w:ascii="Times New Roman" w:hAnsi="Times New Roman"/>
                <w:color w:val="000000"/>
              </w:rPr>
              <w:t>An individual would always benefit from running with a dynamic team.</w:t>
            </w:r>
          </w:p>
          <w:p w:rsidR="00DF43FF" w:rsidRPr="00DF43FF" w:rsidRDefault="00DF43FF" w:rsidP="00DF43FF">
            <w:pPr>
              <w:spacing w:before="100" w:beforeAutospacing="1" w:after="100" w:afterAutospacing="1"/>
              <w:rPr>
                <w:rFonts w:ascii="Times New Roman" w:hAnsi="Times New Roman" w:cs="Times New Roman"/>
                <w:color w:val="000000"/>
              </w:rPr>
            </w:pPr>
            <w:r w:rsidRPr="00DF43FF">
              <w:rPr>
                <w:rFonts w:ascii="Times New Roman" w:hAnsi="Times New Roman" w:cs="Times New Roman"/>
                <w:color w:val="000000"/>
              </w:rPr>
              <w:t>Similarly, motivation is essential to any businesses as:</w:t>
            </w:r>
          </w:p>
          <w:p w:rsidR="00DF43FF" w:rsidRPr="00DF43FF" w:rsidRDefault="00DF43FF" w:rsidP="00DF43FF">
            <w:pPr>
              <w:pStyle w:val="ListParagraph"/>
              <w:numPr>
                <w:ilvl w:val="0"/>
                <w:numId w:val="19"/>
              </w:numPr>
              <w:spacing w:before="100" w:beforeAutospacing="1" w:after="100" w:afterAutospacing="1"/>
              <w:rPr>
                <w:rFonts w:ascii="Times New Roman" w:hAnsi="Times New Roman"/>
                <w:color w:val="000000"/>
              </w:rPr>
            </w:pPr>
            <w:r w:rsidRPr="00DF43FF">
              <w:rPr>
                <w:rFonts w:ascii="Times New Roman" w:hAnsi="Times New Roman"/>
                <w:color w:val="000000"/>
              </w:rPr>
              <w:t>The more motivated the employees are, the more empowered the team is.</w:t>
            </w:r>
          </w:p>
          <w:p w:rsidR="00DF43FF" w:rsidRPr="00DF43FF" w:rsidRDefault="00DF43FF" w:rsidP="00DF43FF">
            <w:pPr>
              <w:pStyle w:val="ListParagraph"/>
              <w:numPr>
                <w:ilvl w:val="0"/>
                <w:numId w:val="19"/>
              </w:numPr>
              <w:spacing w:before="100" w:beforeAutospacing="1" w:after="100" w:afterAutospacing="1"/>
              <w:rPr>
                <w:rFonts w:ascii="Times New Roman" w:hAnsi="Times New Roman"/>
                <w:color w:val="000000"/>
              </w:rPr>
            </w:pPr>
            <w:r w:rsidRPr="00DF43FF">
              <w:rPr>
                <w:rFonts w:ascii="Times New Roman" w:hAnsi="Times New Roman"/>
                <w:color w:val="000000"/>
              </w:rPr>
              <w:t>The more an individual employee contribution, more profitable and successful is the business.</w:t>
            </w:r>
          </w:p>
          <w:p w:rsidR="00DF43FF" w:rsidRPr="00DF43FF" w:rsidRDefault="00DF43FF" w:rsidP="00DF43FF">
            <w:pPr>
              <w:pStyle w:val="ListParagraph"/>
              <w:numPr>
                <w:ilvl w:val="0"/>
                <w:numId w:val="19"/>
              </w:numPr>
              <w:spacing w:before="100" w:beforeAutospacing="1" w:after="100" w:afterAutospacing="1"/>
              <w:rPr>
                <w:rFonts w:ascii="Times New Roman" w:hAnsi="Times New Roman"/>
                <w:color w:val="000000"/>
              </w:rPr>
            </w:pPr>
            <w:r w:rsidRPr="00DF43FF">
              <w:rPr>
                <w:rFonts w:ascii="Times New Roman" w:hAnsi="Times New Roman"/>
                <w:color w:val="000000"/>
              </w:rPr>
              <w:t>During the period of amendments, there will be more adaptable and creative.</w:t>
            </w:r>
          </w:p>
          <w:p w:rsidR="00DF43FF" w:rsidRPr="00DF43FF" w:rsidRDefault="00DF43FF" w:rsidP="00DF43FF">
            <w:pPr>
              <w:pStyle w:val="ListParagraph"/>
              <w:numPr>
                <w:ilvl w:val="0"/>
                <w:numId w:val="19"/>
              </w:numPr>
              <w:spacing w:before="100" w:beforeAutospacing="1" w:after="100" w:afterAutospacing="1"/>
              <w:rPr>
                <w:rFonts w:ascii="Times New Roman" w:hAnsi="Times New Roman"/>
                <w:color w:val="000000"/>
              </w:rPr>
            </w:pPr>
            <w:r w:rsidRPr="00DF43FF">
              <w:rPr>
                <w:rFonts w:ascii="Times New Roman" w:hAnsi="Times New Roman"/>
                <w:color w:val="000000"/>
              </w:rPr>
              <w:t>Motivation will lead to an optimistic and challenging position at work.</w:t>
            </w:r>
          </w:p>
          <w:p w:rsidR="00DF43FF" w:rsidRPr="00DF43FF" w:rsidRDefault="00DF43FF" w:rsidP="00DF43FF">
            <w:pPr>
              <w:pStyle w:val="ListParagraph"/>
              <w:spacing w:before="100" w:beforeAutospacing="1" w:after="100" w:afterAutospacing="1"/>
              <w:rPr>
                <w:rFonts w:ascii="Times New Roman" w:hAnsi="Times New Roman"/>
                <w:color w:val="000000"/>
              </w:rPr>
            </w:pPr>
          </w:p>
          <w:p w:rsidR="00DF43FF" w:rsidRPr="00DF43FF" w:rsidRDefault="00DF43FF" w:rsidP="00DF43FF">
            <w:pPr>
              <w:spacing w:before="100" w:beforeAutospacing="1" w:after="100" w:afterAutospacing="1"/>
              <w:rPr>
                <w:rFonts w:ascii="Times New Roman" w:hAnsi="Times New Roman" w:cs="Times New Roman"/>
                <w:color w:val="000000"/>
              </w:rPr>
            </w:pPr>
            <w:r w:rsidRPr="00DF43FF">
              <w:rPr>
                <w:rFonts w:ascii="Times New Roman" w:hAnsi="Times New Roman" w:cs="Times New Roman"/>
                <w:color w:val="000000"/>
              </w:rPr>
              <w:t>(Management Study Guide, (2019))</w:t>
            </w:r>
          </w:p>
          <w:p w:rsidR="00DF43FF" w:rsidRPr="00DF43FF" w:rsidRDefault="00DF43FF" w:rsidP="00DF43FF">
            <w:pPr>
              <w:spacing w:before="100" w:beforeAutospacing="1" w:after="100" w:afterAutospacing="1"/>
              <w:ind w:left="720"/>
              <w:rPr>
                <w:rFonts w:ascii="Times New Roman" w:hAnsi="Times New Roman" w:cs="Times New Roman"/>
                <w:color w:val="000000"/>
              </w:rPr>
            </w:pPr>
          </w:p>
          <w:p w:rsidR="00DF43FF" w:rsidRPr="00DF43FF" w:rsidRDefault="00DF43FF" w:rsidP="00DF43FF">
            <w:pPr>
              <w:spacing w:before="100" w:beforeAutospacing="1" w:after="100" w:afterAutospacing="1"/>
              <w:ind w:left="720"/>
              <w:rPr>
                <w:rFonts w:ascii="Times New Roman" w:hAnsi="Times New Roman" w:cs="Times New Roman"/>
                <w:color w:val="000000"/>
              </w:rPr>
            </w:pPr>
          </w:p>
          <w:p w:rsidR="00DF43FF" w:rsidRPr="00DF43FF" w:rsidRDefault="00DF43FF" w:rsidP="00DF43FF">
            <w:pPr>
              <w:spacing w:before="100" w:beforeAutospacing="1" w:after="100" w:afterAutospacing="1"/>
              <w:rPr>
                <w:rFonts w:ascii="Times New Roman" w:hAnsi="Times New Roman" w:cs="Times New Roman"/>
                <w:color w:val="000000"/>
              </w:rPr>
            </w:pPr>
          </w:p>
          <w:p w:rsidR="00DF43FF" w:rsidRPr="00DF43FF" w:rsidRDefault="00DF43FF" w:rsidP="00DF43FF">
            <w:pPr>
              <w:spacing w:before="100" w:beforeAutospacing="1" w:after="100" w:afterAutospacing="1"/>
              <w:ind w:left="720"/>
              <w:rPr>
                <w:rFonts w:ascii="Times New Roman" w:hAnsi="Times New Roman" w:cs="Times New Roman"/>
                <w:color w:val="000000"/>
              </w:rPr>
            </w:pPr>
          </w:p>
          <w:p w:rsidR="00DF43FF" w:rsidRPr="00DF43FF" w:rsidRDefault="00DF43FF" w:rsidP="00DF43FF">
            <w:pPr>
              <w:pStyle w:val="ListParagraph"/>
              <w:numPr>
                <w:ilvl w:val="0"/>
                <w:numId w:val="20"/>
              </w:numPr>
              <w:spacing w:before="100" w:beforeAutospacing="1" w:after="100" w:afterAutospacing="1"/>
              <w:jc w:val="center"/>
              <w:rPr>
                <w:rFonts w:ascii="Times New Roman" w:hAnsi="Times New Roman"/>
                <w:color w:val="000000"/>
              </w:rPr>
            </w:pPr>
          </w:p>
          <w:p w:rsidR="00DF43FF" w:rsidRPr="00DF43FF" w:rsidRDefault="00DF43FF" w:rsidP="00DF43FF">
            <w:pPr>
              <w:spacing w:after="225"/>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Motivation is a destination-oriented characteristic that aids a person attain his or her aims. It forces an individual to go hard at accomplishing his or her ends. A manager must possess the proper leadership traits to determine motivation. Nevertheless, there is no specific blueprint for motivation. However, as leaders, one should maintain an open view of human nature. For example, knowing the different needs of subordinates will undoubtedly make the decision-making process more manageable. For example:</w:t>
            </w:r>
          </w:p>
          <w:p w:rsidR="00DF43FF" w:rsidRPr="00DF43FF" w:rsidRDefault="00DF43FF" w:rsidP="00DF43FF">
            <w:pPr>
              <w:pStyle w:val="ListParagraph"/>
              <w:numPr>
                <w:ilvl w:val="0"/>
                <w:numId w:val="23"/>
              </w:numPr>
              <w:rPr>
                <w:rFonts w:ascii="Times New Roman" w:hAnsi="Times New Roman"/>
              </w:rPr>
            </w:pPr>
            <w:r w:rsidRPr="00DF43FF">
              <w:rPr>
                <w:rFonts w:ascii="Times New Roman" w:eastAsia="Times New Roman" w:hAnsi="Times New Roman"/>
                <w:color w:val="000000"/>
                <w:lang w:eastAsia="en-GB"/>
              </w:rPr>
              <w:t>A manager should step into the shoes of their subordinates and view things from a subordinate’s angle. He or she should empathise with them during hard times. Understanding with their problems makes them stronger mentally and emotionally.</w:t>
            </w:r>
          </w:p>
          <w:p w:rsidR="00DF43FF" w:rsidRPr="00DF43FF" w:rsidRDefault="00DF43FF" w:rsidP="00DF43FF">
            <w:pPr>
              <w:pStyle w:val="ListParagraph"/>
              <w:ind w:left="1440"/>
              <w:rPr>
                <w:rFonts w:ascii="Times New Roman" w:hAnsi="Times New Roman"/>
              </w:rPr>
            </w:pPr>
          </w:p>
          <w:p w:rsidR="00DF43FF" w:rsidRPr="00DF43FF" w:rsidRDefault="00DF43FF" w:rsidP="00DF43FF">
            <w:pPr>
              <w:pStyle w:val="ListParagraph"/>
              <w:numPr>
                <w:ilvl w:val="0"/>
                <w:numId w:val="23"/>
              </w:numPr>
              <w:rPr>
                <w:rFonts w:ascii="Times New Roman" w:hAnsi="Times New Roman"/>
              </w:rPr>
            </w:pPr>
            <w:r w:rsidRPr="00DF43FF">
              <w:rPr>
                <w:rFonts w:ascii="Times New Roman" w:hAnsi="Times New Roman"/>
              </w:rPr>
              <w:t>Promoting people to get engaged in planning necessary issue resolution procedure not only drives them but also teaches the complexities of these key decision-making factors. Moreover, it will encourage everyone to get a fuller understanding of their role in the organisation. The communication will be unambiguous and will undoubtedly attract acknowledgement and appreciation from the leader.</w:t>
            </w:r>
          </w:p>
          <w:p w:rsidR="00DF43FF" w:rsidRPr="00DF43FF" w:rsidRDefault="00DF43FF" w:rsidP="00DF43FF">
            <w:pPr>
              <w:pStyle w:val="ListParagraph"/>
              <w:rPr>
                <w:rFonts w:ascii="Times New Roman" w:hAnsi="Times New Roman"/>
              </w:rPr>
            </w:pPr>
          </w:p>
          <w:p w:rsidR="00BB1188" w:rsidRPr="00BB1188" w:rsidRDefault="00DF43FF" w:rsidP="00DF43FF">
            <w:pPr>
              <w:pStyle w:val="ListParagraph"/>
              <w:numPr>
                <w:ilvl w:val="0"/>
                <w:numId w:val="23"/>
              </w:numPr>
              <w:rPr>
                <w:rFonts w:ascii="Times New Roman" w:hAnsi="Times New Roman"/>
              </w:rPr>
            </w:pPr>
            <w:r w:rsidRPr="00DF43FF">
              <w:rPr>
                <w:rFonts w:ascii="Times New Roman" w:hAnsi="Times New Roman"/>
              </w:rPr>
              <w:t>Being a role model is also a significant motivator that influences people in reaching their goals. A leader should set a safe example to assure his people to arise and attain their goals effectively.</w:t>
            </w:r>
            <w:r w:rsidRPr="00DF43FF">
              <w:rPr>
                <w:rFonts w:ascii="Times New Roman" w:hAnsi="Times New Roman"/>
                <w:color w:val="000000"/>
              </w:rPr>
              <w:t xml:space="preserve"> </w:t>
            </w:r>
          </w:p>
          <w:p w:rsidR="00BB1188" w:rsidRPr="00BB1188" w:rsidRDefault="00BB1188" w:rsidP="00BB1188">
            <w:pPr>
              <w:pStyle w:val="ListParagraph"/>
              <w:rPr>
                <w:rFonts w:ascii="Times New Roman" w:hAnsi="Times New Roman"/>
                <w:color w:val="000000"/>
              </w:rPr>
            </w:pPr>
          </w:p>
          <w:p w:rsidR="00DF43FF" w:rsidRPr="00DF43FF" w:rsidRDefault="00DF43FF" w:rsidP="00BB1188">
            <w:pPr>
              <w:pStyle w:val="ListParagraph"/>
              <w:rPr>
                <w:rFonts w:ascii="Times New Roman" w:hAnsi="Times New Roman"/>
              </w:rPr>
            </w:pPr>
            <w:r w:rsidRPr="00DF43FF">
              <w:rPr>
                <w:rFonts w:ascii="Times New Roman" w:hAnsi="Times New Roman"/>
                <w:color w:val="000000"/>
              </w:rPr>
              <w:t>(Management Study Guide,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pStyle w:val="ListParagraph"/>
              <w:numPr>
                <w:ilvl w:val="0"/>
                <w:numId w:val="20"/>
              </w:numPr>
              <w:jc w:val="center"/>
              <w:rPr>
                <w:rFonts w:ascii="Times New Roman" w:hAnsi="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color w:val="000000"/>
                <w:shd w:val="clear" w:color="auto" w:fill="FFFFFF"/>
              </w:rPr>
              <w:t xml:space="preserve"> The primary purpose of conducting Orientation is to build up trust, morale and trust of the employee in the new system, hence that he becomes a rich and an efficient employee of the governing body and contributes to the organisational success. The nature of the Orientation program varies with the organisational size. For example, the smaller the organisation, the more informal is the Orientation and the more significant the organisation more formalised is the Orientation programme.</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color w:val="000000"/>
                <w:shd w:val="clear" w:color="auto" w:fill="FFFFFF"/>
              </w:rPr>
            </w:pPr>
            <w:r w:rsidRPr="00DF43FF">
              <w:rPr>
                <w:rFonts w:ascii="Times New Roman" w:hAnsi="Times New Roman" w:cs="Times New Roman"/>
                <w:color w:val="000000"/>
                <w:shd w:val="clear" w:color="auto" w:fill="FFFFFF"/>
              </w:rPr>
              <w:t>In short, during Orientation, employees are made aware of the missionary post and vision of the organisation, the nature of the performance of the organisation, policies and programmes of the organisation. The right position of employees will let down the chances of employee absenteeism. However, employees will be more satisfied and contended with their employment. Take, for example, the following:</w:t>
            </w:r>
          </w:p>
          <w:p w:rsidR="00DF43FF" w:rsidRPr="00CC65FE" w:rsidRDefault="00DF43FF" w:rsidP="00DF43FF">
            <w:pPr>
              <w:numPr>
                <w:ilvl w:val="0"/>
                <w:numId w:val="24"/>
              </w:numPr>
              <w:spacing w:before="100" w:beforeAutospacing="1" w:after="100" w:afterAutospacing="1"/>
              <w:rPr>
                <w:rFonts w:ascii="Times New Roman" w:eastAsia="Times New Roman" w:hAnsi="Times New Roman" w:cs="Times New Roman"/>
                <w:color w:val="000000"/>
                <w:lang w:eastAsia="en-GB"/>
              </w:rPr>
            </w:pPr>
            <w:r w:rsidRPr="00CC65FE">
              <w:rPr>
                <w:rFonts w:ascii="Times New Roman" w:eastAsia="Times New Roman" w:hAnsi="Times New Roman" w:cs="Times New Roman"/>
                <w:color w:val="000000"/>
                <w:lang w:eastAsia="en-GB"/>
              </w:rPr>
              <w:t>Employee’s layout</w:t>
            </w:r>
          </w:p>
          <w:p w:rsidR="00DF43FF" w:rsidRPr="00CC65FE" w:rsidRDefault="00DF43FF" w:rsidP="00DF43FF">
            <w:pPr>
              <w:numPr>
                <w:ilvl w:val="0"/>
                <w:numId w:val="24"/>
              </w:numPr>
              <w:spacing w:before="100" w:beforeAutospacing="1" w:after="100" w:afterAutospacing="1"/>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Type of organis</w:t>
            </w:r>
            <w:r w:rsidRPr="00CC65FE">
              <w:rPr>
                <w:rFonts w:ascii="Times New Roman" w:eastAsia="Times New Roman" w:hAnsi="Times New Roman" w:cs="Times New Roman"/>
                <w:color w:val="000000"/>
                <w:lang w:eastAsia="en-GB"/>
              </w:rPr>
              <w:t>ational structure</w:t>
            </w:r>
          </w:p>
          <w:p w:rsidR="00DF43FF" w:rsidRPr="00CC65FE" w:rsidRDefault="00DF43FF" w:rsidP="00DF43FF">
            <w:pPr>
              <w:numPr>
                <w:ilvl w:val="0"/>
                <w:numId w:val="24"/>
              </w:numPr>
              <w:spacing w:before="100" w:beforeAutospacing="1" w:after="100" w:afterAutospacing="1"/>
              <w:rPr>
                <w:rFonts w:ascii="Times New Roman" w:eastAsia="Times New Roman" w:hAnsi="Times New Roman" w:cs="Times New Roman"/>
                <w:color w:val="000000"/>
                <w:lang w:eastAsia="en-GB"/>
              </w:rPr>
            </w:pPr>
            <w:r w:rsidRPr="00CC65FE">
              <w:rPr>
                <w:rFonts w:ascii="Times New Roman" w:eastAsia="Times New Roman" w:hAnsi="Times New Roman" w:cs="Times New Roman"/>
                <w:color w:val="000000"/>
                <w:lang w:eastAsia="en-GB"/>
              </w:rPr>
              <w:t>Departmental goals</w:t>
            </w:r>
          </w:p>
          <w:p w:rsidR="00DF43FF" w:rsidRPr="00CC65FE" w:rsidRDefault="00DF43FF" w:rsidP="00DF43FF">
            <w:pPr>
              <w:numPr>
                <w:ilvl w:val="0"/>
                <w:numId w:val="24"/>
              </w:numPr>
              <w:spacing w:before="100" w:beforeAutospacing="1" w:after="100" w:afterAutospacing="1"/>
              <w:rPr>
                <w:rFonts w:ascii="Times New Roman" w:eastAsia="Times New Roman" w:hAnsi="Times New Roman" w:cs="Times New Roman"/>
                <w:color w:val="000000"/>
                <w:lang w:eastAsia="en-GB"/>
              </w:rPr>
            </w:pPr>
            <w:r w:rsidRPr="00DF43FF">
              <w:rPr>
                <w:rFonts w:ascii="Times New Roman" w:eastAsia="Times New Roman" w:hAnsi="Times New Roman" w:cs="Times New Roman"/>
                <w:color w:val="000000"/>
                <w:lang w:eastAsia="en-GB"/>
              </w:rPr>
              <w:t>Organis</w:t>
            </w:r>
            <w:r w:rsidRPr="00CC65FE">
              <w:rPr>
                <w:rFonts w:ascii="Times New Roman" w:eastAsia="Times New Roman" w:hAnsi="Times New Roman" w:cs="Times New Roman"/>
                <w:color w:val="000000"/>
                <w:lang w:eastAsia="en-GB"/>
              </w:rPr>
              <w:t>ational layout</w:t>
            </w:r>
          </w:p>
          <w:p w:rsidR="00DF43FF" w:rsidRPr="00CC65FE" w:rsidRDefault="00DF43FF" w:rsidP="00DF43FF">
            <w:pPr>
              <w:numPr>
                <w:ilvl w:val="0"/>
                <w:numId w:val="24"/>
              </w:numPr>
              <w:spacing w:before="100" w:beforeAutospacing="1" w:after="100" w:afterAutospacing="1"/>
              <w:rPr>
                <w:rFonts w:ascii="Times New Roman" w:eastAsia="Times New Roman" w:hAnsi="Times New Roman" w:cs="Times New Roman"/>
                <w:color w:val="000000"/>
                <w:lang w:eastAsia="en-GB"/>
              </w:rPr>
            </w:pPr>
            <w:r w:rsidRPr="00CC65FE">
              <w:rPr>
                <w:rFonts w:ascii="Times New Roman" w:eastAsia="Times New Roman" w:hAnsi="Times New Roman" w:cs="Times New Roman"/>
                <w:color w:val="000000"/>
                <w:lang w:eastAsia="en-GB"/>
              </w:rPr>
              <w:t>General rules and regulations</w:t>
            </w:r>
          </w:p>
          <w:p w:rsidR="00DF43FF" w:rsidRPr="00CC65FE" w:rsidRDefault="00DF43FF" w:rsidP="00DF43FF">
            <w:pPr>
              <w:numPr>
                <w:ilvl w:val="0"/>
                <w:numId w:val="24"/>
              </w:numPr>
              <w:spacing w:before="100" w:beforeAutospacing="1" w:after="100" w:afterAutospacing="1"/>
              <w:rPr>
                <w:rFonts w:ascii="Times New Roman" w:eastAsia="Times New Roman" w:hAnsi="Times New Roman" w:cs="Times New Roman"/>
                <w:color w:val="000000"/>
                <w:lang w:eastAsia="en-GB"/>
              </w:rPr>
            </w:pPr>
            <w:r w:rsidRPr="00CC65FE">
              <w:rPr>
                <w:rFonts w:ascii="Times New Roman" w:eastAsia="Times New Roman" w:hAnsi="Times New Roman" w:cs="Times New Roman"/>
                <w:color w:val="000000"/>
                <w:lang w:eastAsia="en-GB"/>
              </w:rPr>
              <w:t>Standing Orders</w:t>
            </w:r>
          </w:p>
          <w:p w:rsidR="00DF43FF" w:rsidRPr="00CC65FE" w:rsidRDefault="00DF43FF" w:rsidP="00DF43FF">
            <w:pPr>
              <w:numPr>
                <w:ilvl w:val="0"/>
                <w:numId w:val="24"/>
              </w:numPr>
              <w:spacing w:before="100" w:beforeAutospacing="1" w:after="100" w:afterAutospacing="1"/>
              <w:rPr>
                <w:rFonts w:ascii="Times New Roman" w:eastAsia="Times New Roman" w:hAnsi="Times New Roman" w:cs="Times New Roman"/>
                <w:color w:val="000000"/>
                <w:lang w:eastAsia="en-GB"/>
              </w:rPr>
            </w:pPr>
            <w:r w:rsidRPr="00CC65FE">
              <w:rPr>
                <w:rFonts w:ascii="Times New Roman" w:eastAsia="Times New Roman" w:hAnsi="Times New Roman" w:cs="Times New Roman"/>
                <w:color w:val="000000"/>
                <w:lang w:eastAsia="en-GB"/>
              </w:rPr>
              <w:t>Grievance system or procedure</w:t>
            </w:r>
          </w:p>
          <w:p w:rsidR="00DF43FF" w:rsidRPr="00DF43FF" w:rsidRDefault="00DF43FF" w:rsidP="00DF43FF">
            <w:pPr>
              <w:rPr>
                <w:rFonts w:ascii="Times New Roman" w:hAnsi="Times New Roman" w:cs="Times New Roman"/>
                <w:color w:val="000000"/>
                <w:shd w:val="clear" w:color="auto" w:fill="FFFFFF"/>
              </w:rPr>
            </w:pPr>
          </w:p>
          <w:p w:rsidR="00DF43FF" w:rsidRPr="00DF43FF" w:rsidRDefault="00DF43FF" w:rsidP="00DF43FF">
            <w:pPr>
              <w:rPr>
                <w:rFonts w:ascii="Times New Roman" w:hAnsi="Times New Roman" w:cs="Times New Roman"/>
                <w:color w:val="000000"/>
                <w:shd w:val="clear" w:color="auto" w:fill="FFFFFF"/>
              </w:rPr>
            </w:pPr>
          </w:p>
          <w:p w:rsidR="00DF43FF" w:rsidRPr="00DF43FF" w:rsidRDefault="00DF43FF" w:rsidP="00DF43FF">
            <w:pPr>
              <w:rPr>
                <w:rFonts w:ascii="Times New Roman" w:hAnsi="Times New Roman" w:cs="Times New Roman"/>
                <w:color w:val="000000"/>
                <w:shd w:val="clear" w:color="auto" w:fill="FFFFFF"/>
              </w:rPr>
            </w:pPr>
          </w:p>
          <w:p w:rsidR="00DF43FF" w:rsidRP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pStyle w:val="ListParagraph"/>
              <w:numPr>
                <w:ilvl w:val="0"/>
                <w:numId w:val="20"/>
              </w:numPr>
              <w:jc w:val="center"/>
              <w:rPr>
                <w:rFonts w:ascii="Times New Roman" w:hAnsi="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color w:val="000000"/>
                <w:shd w:val="clear" w:color="auto" w:fill="FFFFFF"/>
              </w:rPr>
            </w:pPr>
            <w:r w:rsidRPr="00DF43FF">
              <w:rPr>
                <w:rFonts w:ascii="Times New Roman" w:hAnsi="Times New Roman" w:cs="Times New Roman"/>
                <w:color w:val="000000"/>
                <w:shd w:val="clear" w:color="auto" w:fill="FFFFFF"/>
              </w:rPr>
              <w:t>Each organisation works towards the recognition of one vision. The same achieved, by the expression of specific strategies, also execution of the same by the HR section. At the basis of this strategy, formulation lies various processes and the strength of the former lies in the meticulous design of these cognitive operations. What exactly are and entails these processes?</w:t>
            </w:r>
          </w:p>
          <w:p w:rsidR="00DF43FF" w:rsidRPr="00DF43FF" w:rsidRDefault="00DF43FF" w:rsidP="00DF43FF">
            <w:pPr>
              <w:rPr>
                <w:rFonts w:ascii="Times New Roman" w:hAnsi="Times New Roman" w:cs="Times New Roman"/>
                <w:color w:val="000000"/>
                <w:shd w:val="clear" w:color="auto" w:fill="FFFFFF"/>
              </w:rPr>
            </w:pPr>
          </w:p>
          <w:p w:rsidR="00DF43FF" w:rsidRPr="00DF43FF" w:rsidRDefault="00DF43FF" w:rsidP="00DF43FF">
            <w:pPr>
              <w:rPr>
                <w:rFonts w:ascii="Times New Roman" w:hAnsi="Times New Roman" w:cs="Times New Roman"/>
                <w:bCs/>
                <w:color w:val="222222"/>
                <w:shd w:val="clear" w:color="auto" w:fill="FFFFFF"/>
              </w:rPr>
            </w:pPr>
            <w:r w:rsidRPr="00DF43FF">
              <w:rPr>
                <w:rFonts w:ascii="Times New Roman" w:hAnsi="Times New Roman" w:cs="Times New Roman"/>
                <w:bCs/>
                <w:color w:val="222222"/>
                <w:shd w:val="clear" w:color="auto" w:fill="FFFFFF"/>
              </w:rPr>
              <w:t>Onboarding is a continuous process of engagement from the first meeting until the employee becomes stabilised within the organisation. Orientation, on the other hand, is a form of onboarding where new employees learn about the company and their occupation responsibilities (</w:t>
            </w:r>
            <w:proofErr w:type="gramStart"/>
            <w:r w:rsidRPr="00DF43FF">
              <w:rPr>
                <w:rFonts w:ascii="Times New Roman" w:hAnsi="Times New Roman" w:cs="Times New Roman"/>
                <w:bCs/>
                <w:color w:val="222222"/>
                <w:shd w:val="clear" w:color="auto" w:fill="FFFFFF"/>
              </w:rPr>
              <w:t>Samhsa,(</w:t>
            </w:r>
            <w:proofErr w:type="gramEnd"/>
            <w:r w:rsidRPr="00DF43FF">
              <w:rPr>
                <w:rFonts w:ascii="Times New Roman" w:hAnsi="Times New Roman" w:cs="Times New Roman"/>
                <w:bCs/>
                <w:color w:val="222222"/>
                <w:shd w:val="clear" w:color="auto" w:fill="FFFFFF"/>
              </w:rPr>
              <w:t>2019))</w:t>
            </w:r>
          </w:p>
          <w:p w:rsidR="00DF43FF" w:rsidRPr="00DF43FF" w:rsidRDefault="00DF43FF" w:rsidP="00DF43FF">
            <w:pPr>
              <w:rPr>
                <w:rFonts w:ascii="Times New Roman" w:hAnsi="Times New Roman" w:cs="Times New Roman"/>
                <w:color w:val="000000"/>
              </w:rPr>
            </w:pPr>
            <w:r w:rsidRPr="00DF43FF">
              <w:rPr>
                <w:rFonts w:ascii="Times New Roman" w:hAnsi="Times New Roman" w:cs="Times New Roman"/>
                <w:color w:val="000000"/>
              </w:rPr>
              <w:t>The system is then given to employee development and is providing the training and resources necessary to do a big business. Other possible benefits of an effective orientation program include:</w:t>
            </w:r>
          </w:p>
          <w:p w:rsidR="00DF43FF" w:rsidRPr="00DF43FF" w:rsidRDefault="00DF43FF" w:rsidP="00DF43FF">
            <w:pPr>
              <w:numPr>
                <w:ilvl w:val="0"/>
                <w:numId w:val="30"/>
              </w:numPr>
              <w:spacing w:before="100" w:beforeAutospacing="1" w:after="100" w:afterAutospacing="1"/>
              <w:rPr>
                <w:rFonts w:ascii="Times New Roman" w:hAnsi="Times New Roman" w:cs="Times New Roman"/>
                <w:color w:val="000000"/>
              </w:rPr>
            </w:pPr>
            <w:r w:rsidRPr="00DF43FF">
              <w:rPr>
                <w:rFonts w:ascii="Times New Roman" w:hAnsi="Times New Roman" w:cs="Times New Roman"/>
                <w:color w:val="000000"/>
              </w:rPr>
              <w:t>Reducing startup costs and employee turnover;</w:t>
            </w:r>
          </w:p>
          <w:p w:rsidR="00DF43FF" w:rsidRPr="00DF43FF" w:rsidRDefault="00DF43FF" w:rsidP="00DF43FF">
            <w:pPr>
              <w:numPr>
                <w:ilvl w:val="0"/>
                <w:numId w:val="30"/>
              </w:numPr>
              <w:spacing w:before="100" w:beforeAutospacing="1" w:after="100" w:afterAutospacing="1"/>
              <w:rPr>
                <w:rFonts w:ascii="Times New Roman" w:hAnsi="Times New Roman" w:cs="Times New Roman"/>
                <w:color w:val="000000"/>
              </w:rPr>
            </w:pPr>
            <w:r w:rsidRPr="00DF43FF">
              <w:rPr>
                <w:rFonts w:ascii="Times New Roman" w:hAnsi="Times New Roman" w:cs="Times New Roman"/>
                <w:color w:val="000000"/>
              </w:rPr>
              <w:t>Reducing new employee anxiety; and</w:t>
            </w:r>
          </w:p>
          <w:p w:rsidR="00DF43FF" w:rsidRPr="00DF43FF" w:rsidRDefault="00DF43FF" w:rsidP="00DF43FF">
            <w:pPr>
              <w:numPr>
                <w:ilvl w:val="0"/>
                <w:numId w:val="30"/>
              </w:numPr>
              <w:spacing w:before="100" w:beforeAutospacing="1" w:after="100" w:afterAutospacing="1"/>
              <w:rPr>
                <w:rFonts w:ascii="Times New Roman" w:hAnsi="Times New Roman" w:cs="Times New Roman"/>
                <w:color w:val="000000"/>
              </w:rPr>
            </w:pPr>
            <w:r w:rsidRPr="00DF43FF">
              <w:rPr>
                <w:rFonts w:ascii="Times New Roman" w:hAnsi="Times New Roman" w:cs="Times New Roman"/>
                <w:color w:val="000000"/>
              </w:rPr>
              <w:t>Developing realistic job expectations and job satisfaction.</w:t>
            </w:r>
          </w:p>
          <w:p w:rsidR="00DF43FF" w:rsidRPr="00DF43FF" w:rsidRDefault="00DF43FF" w:rsidP="00DF43FF">
            <w:pPr>
              <w:rPr>
                <w:rFonts w:ascii="Times New Roman" w:hAnsi="Times New Roman" w:cs="Times New Roman"/>
                <w:color w:val="000000"/>
                <w:shd w:val="clear" w:color="auto" w:fill="FFFFFF"/>
              </w:rPr>
            </w:pPr>
          </w:p>
          <w:p w:rsidR="00DF43FF" w:rsidRPr="00DF43FF" w:rsidRDefault="00DF43FF" w:rsidP="00DF43FF">
            <w:pPr>
              <w:pStyle w:val="ListParagraph"/>
              <w:rPr>
                <w:rFonts w:ascii="Times New Roman" w:hAnsi="Times New Roman"/>
                <w:color w:val="000000"/>
                <w:u w:val="single"/>
                <w:shd w:val="clear" w:color="auto" w:fill="FFFFFF"/>
              </w:rPr>
            </w:pPr>
            <w:r w:rsidRPr="00DF43FF">
              <w:rPr>
                <w:rFonts w:ascii="Times New Roman" w:eastAsia="Times New Roman" w:hAnsi="Times New Roman"/>
                <w:bCs/>
                <w:color w:val="3A423E"/>
                <w:u w:val="single"/>
                <w:lang w:eastAsia="en-GB"/>
              </w:rPr>
              <w:t>Orientation Characteristics</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Transactional in nature</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Usually occurs within the first week</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Executed by the HR Office</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Addresses organisations’ needs</w:t>
            </w:r>
          </w:p>
          <w:p w:rsidR="00DF43FF" w:rsidRPr="00DF43FF"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Focused on completing paperwork</w:t>
            </w:r>
          </w:p>
          <w:p w:rsidR="00DF43FF" w:rsidRPr="00DF43FF" w:rsidRDefault="00DF43FF" w:rsidP="00DF43FF">
            <w:pPr>
              <w:spacing w:after="360"/>
              <w:ind w:firstLine="731"/>
              <w:rPr>
                <w:rFonts w:ascii="Times New Roman" w:eastAsia="Times New Roman" w:hAnsi="Times New Roman" w:cs="Times New Roman"/>
                <w:color w:val="3A423E"/>
                <w:u w:val="single"/>
                <w:lang w:eastAsia="en-GB"/>
              </w:rPr>
            </w:pPr>
            <w:r w:rsidRPr="00DF43FF">
              <w:rPr>
                <w:rFonts w:ascii="Times New Roman" w:eastAsia="Times New Roman" w:hAnsi="Times New Roman" w:cs="Times New Roman"/>
                <w:color w:val="3A423E"/>
                <w:u w:val="single"/>
                <w:lang w:eastAsia="en-GB"/>
              </w:rPr>
              <w:t xml:space="preserve"> </w:t>
            </w:r>
            <w:r w:rsidRPr="00DF43FF">
              <w:rPr>
                <w:rFonts w:ascii="Times New Roman" w:eastAsia="Times New Roman" w:hAnsi="Times New Roman" w:cs="Times New Roman"/>
                <w:bCs/>
                <w:color w:val="3A423E"/>
                <w:u w:val="single"/>
                <w:lang w:eastAsia="en-GB"/>
              </w:rPr>
              <w:t>Onboarding Characteristics</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Strategic in nature</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Starts before the first day through the first year</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Supervisor &amp; senior leadership involvement</w:t>
            </w:r>
          </w:p>
          <w:p w:rsidR="00DF43FF" w:rsidRPr="004621DC"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Integrates multiple offices, functions and individuals</w:t>
            </w:r>
          </w:p>
          <w:p w:rsidR="00DF43FF" w:rsidRPr="00DF43FF" w:rsidRDefault="00DF43FF" w:rsidP="00DF43FF">
            <w:pPr>
              <w:numPr>
                <w:ilvl w:val="0"/>
                <w:numId w:val="29"/>
              </w:numPr>
              <w:spacing w:before="100" w:beforeAutospacing="1" w:after="100" w:afterAutospacing="1"/>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Addresses employees’</w:t>
            </w:r>
          </w:p>
          <w:p w:rsidR="00DF43FF" w:rsidRPr="00DF43FF" w:rsidRDefault="00DF43FF" w:rsidP="00DF43FF">
            <w:pPr>
              <w:spacing w:before="100" w:beforeAutospacing="1" w:after="100" w:afterAutospacing="1"/>
              <w:ind w:left="720"/>
              <w:rPr>
                <w:rFonts w:ascii="Times New Roman" w:eastAsia="Times New Roman" w:hAnsi="Times New Roman" w:cs="Times New Roman"/>
                <w:color w:val="3A423E"/>
                <w:lang w:eastAsia="en-GB"/>
              </w:rPr>
            </w:pPr>
            <w:r w:rsidRPr="00DF43FF">
              <w:rPr>
                <w:rFonts w:ascii="Times New Roman" w:eastAsia="Times New Roman" w:hAnsi="Times New Roman" w:cs="Times New Roman"/>
                <w:color w:val="3A423E"/>
                <w:lang w:eastAsia="en-GB"/>
              </w:rPr>
              <w:t>(Deadra,Welcome</w:t>
            </w:r>
            <w:bookmarkStart w:id="0" w:name="_GoBack"/>
            <w:bookmarkEnd w:id="0"/>
            <w:r w:rsidR="00890D6F">
              <w:rPr>
                <w:rFonts w:ascii="Times New Roman" w:eastAsia="Times New Roman" w:hAnsi="Times New Roman" w:cs="Times New Roman"/>
                <w:color w:val="3A423E"/>
                <w:lang w:eastAsia="en-GB"/>
              </w:rPr>
              <w:t xml:space="preserve"> </w:t>
            </w:r>
            <w:r w:rsidRPr="00DF43FF">
              <w:rPr>
                <w:rFonts w:ascii="Times New Roman" w:eastAsia="Times New Roman" w:hAnsi="Times New Roman" w:cs="Times New Roman"/>
                <w:color w:val="3A423E"/>
                <w:lang w:eastAsia="en-GB"/>
              </w:rPr>
              <w:t>(2019))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pStyle w:val="ListParagraph"/>
              <w:numPr>
                <w:ilvl w:val="0"/>
                <w:numId w:val="20"/>
              </w:numPr>
              <w:jc w:val="center"/>
              <w:rPr>
                <w:rFonts w:ascii="Times New Roman" w:hAnsi="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The term SPRIT stands for:</w:t>
            </w:r>
          </w:p>
          <w:p w:rsidR="00DF43FF" w:rsidRPr="00DF43FF" w:rsidRDefault="00DF43FF" w:rsidP="00DF43FF">
            <w:pPr>
              <w:rPr>
                <w:rFonts w:ascii="Times New Roman" w:hAnsi="Times New Roman" w:cs="Times New Roman"/>
              </w:rPr>
            </w:pPr>
          </w:p>
          <w:p w:rsidR="00DF43FF" w:rsidRPr="00DF43FF" w:rsidRDefault="00DF43FF" w:rsidP="00DF43FF">
            <w:pPr>
              <w:pStyle w:val="NormalWeb"/>
              <w:numPr>
                <w:ilvl w:val="0"/>
                <w:numId w:val="31"/>
              </w:numPr>
              <w:shd w:val="clear" w:color="auto" w:fill="FFFFFF"/>
              <w:spacing w:before="0" w:beforeAutospacing="0" w:after="300" w:afterAutospacing="0"/>
              <w:textAlignment w:val="baseline"/>
              <w:rPr>
                <w:sz w:val="22"/>
                <w:szCs w:val="22"/>
              </w:rPr>
            </w:pPr>
            <w:r w:rsidRPr="00DF43FF">
              <w:rPr>
                <w:sz w:val="22"/>
                <w:szCs w:val="22"/>
              </w:rPr>
              <w:t>Specific- about what we desire or do not want to reach. The answer should be palpable and measurable.</w:t>
            </w:r>
          </w:p>
          <w:p w:rsidR="00DF43FF" w:rsidRPr="00DF43FF" w:rsidRDefault="00DF43FF" w:rsidP="00DF43FF">
            <w:pPr>
              <w:pStyle w:val="NormalWeb"/>
              <w:numPr>
                <w:ilvl w:val="0"/>
                <w:numId w:val="31"/>
              </w:numPr>
              <w:shd w:val="clear" w:color="auto" w:fill="FFFFFF"/>
              <w:spacing w:before="0" w:beforeAutospacing="0" w:after="300" w:afterAutospacing="0"/>
              <w:textAlignment w:val="baseline"/>
              <w:rPr>
                <w:sz w:val="22"/>
                <w:szCs w:val="22"/>
                <w:shd w:val="clear" w:color="auto" w:fill="FFFFFF"/>
              </w:rPr>
            </w:pPr>
            <w:r w:rsidRPr="00DF43FF">
              <w:rPr>
                <w:sz w:val="22"/>
                <w:szCs w:val="22"/>
              </w:rPr>
              <w:t xml:space="preserve">Prices- </w:t>
            </w:r>
            <w:r w:rsidRPr="00DF43FF">
              <w:rPr>
                <w:sz w:val="22"/>
                <w:szCs w:val="22"/>
                <w:shd w:val="clear" w:color="auto" w:fill="FFFFFF"/>
              </w:rPr>
              <w:t>reward ourselves at different points in the goal, mainly if it is long-term.</w:t>
            </w:r>
          </w:p>
          <w:p w:rsidR="00DF43FF" w:rsidRPr="00DF43FF" w:rsidRDefault="00DF43FF" w:rsidP="00DF43FF">
            <w:pPr>
              <w:pStyle w:val="NormalWeb"/>
              <w:numPr>
                <w:ilvl w:val="0"/>
                <w:numId w:val="31"/>
              </w:numPr>
              <w:shd w:val="clear" w:color="auto" w:fill="FFFFFF"/>
              <w:spacing w:before="0" w:beforeAutospacing="0" w:after="300" w:afterAutospacing="0"/>
              <w:textAlignment w:val="baseline"/>
              <w:rPr>
                <w:sz w:val="22"/>
                <w:szCs w:val="22"/>
                <w:shd w:val="clear" w:color="auto" w:fill="FFFFFF"/>
              </w:rPr>
            </w:pPr>
            <w:r w:rsidRPr="00DF43FF">
              <w:rPr>
                <w:sz w:val="22"/>
                <w:szCs w:val="22"/>
                <w:shd w:val="clear" w:color="auto" w:fill="FFFFFF"/>
              </w:rPr>
              <w:t>Review- our progress periodically. Make out our goals, make sense? Are we stuck? Cause we require to set certain parts of it?</w:t>
            </w:r>
          </w:p>
          <w:p w:rsidR="00DF43FF" w:rsidRPr="00DF43FF" w:rsidRDefault="00DF43FF" w:rsidP="00DF43FF">
            <w:pPr>
              <w:pStyle w:val="NormalWeb"/>
              <w:numPr>
                <w:ilvl w:val="0"/>
                <w:numId w:val="31"/>
              </w:numPr>
              <w:shd w:val="clear" w:color="auto" w:fill="FFFFFF"/>
              <w:spacing w:before="0" w:beforeAutospacing="0" w:after="300" w:afterAutospacing="0"/>
              <w:textAlignment w:val="baseline"/>
              <w:rPr>
                <w:sz w:val="22"/>
                <w:szCs w:val="22"/>
                <w:shd w:val="clear" w:color="auto" w:fill="FFFFFF"/>
              </w:rPr>
            </w:pPr>
            <w:r w:rsidRPr="00DF43FF">
              <w:rPr>
                <w:sz w:val="22"/>
                <w:szCs w:val="22"/>
                <w:shd w:val="clear" w:color="auto" w:fill="FFFFFF"/>
              </w:rPr>
              <w:t xml:space="preserve">Inspiring- frame our goals positively and make it fun to achieve. </w:t>
            </w:r>
          </w:p>
          <w:p w:rsidR="00DF43FF" w:rsidRPr="00DF43FF" w:rsidRDefault="00DF43FF" w:rsidP="00DF43FF">
            <w:pPr>
              <w:pStyle w:val="NormalWeb"/>
              <w:numPr>
                <w:ilvl w:val="0"/>
                <w:numId w:val="31"/>
              </w:numPr>
              <w:shd w:val="clear" w:color="auto" w:fill="FFFFFF"/>
              <w:spacing w:before="0" w:beforeAutospacing="0" w:after="300" w:afterAutospacing="0"/>
              <w:textAlignment w:val="baseline"/>
              <w:rPr>
                <w:sz w:val="22"/>
                <w:szCs w:val="22"/>
                <w:shd w:val="clear" w:color="auto" w:fill="FFFFFF"/>
              </w:rPr>
            </w:pPr>
            <w:r w:rsidRPr="00DF43FF">
              <w:rPr>
                <w:sz w:val="22"/>
                <w:szCs w:val="22"/>
                <w:shd w:val="clear" w:color="auto" w:fill="FFFFFF"/>
              </w:rPr>
              <w:t>Time-bound- give ourselves a deadline for achieving our goal, for example, by splitting the goal into small parts and give ourselves a deadline for each.</w:t>
            </w:r>
          </w:p>
          <w:p w:rsidR="00DF43FF" w:rsidRPr="00DF43FF" w:rsidRDefault="00DF43FF" w:rsidP="00DF43FF">
            <w:pPr>
              <w:pStyle w:val="NormalWeb"/>
              <w:shd w:val="clear" w:color="auto" w:fill="FFFFFF"/>
              <w:spacing w:before="0" w:beforeAutospacing="0" w:after="300" w:afterAutospacing="0"/>
              <w:textAlignment w:val="baseline"/>
              <w:rPr>
                <w:rStyle w:val="hi"/>
                <w:bCs/>
                <w:sz w:val="22"/>
                <w:szCs w:val="22"/>
                <w:bdr w:val="none" w:sz="0" w:space="0" w:color="auto" w:frame="1"/>
                <w:shd w:val="clear" w:color="auto" w:fill="FFFFFF"/>
              </w:rPr>
            </w:pPr>
            <w:r w:rsidRPr="00DF43FF">
              <w:rPr>
                <w:rStyle w:val="hi"/>
                <w:bCs/>
                <w:sz w:val="22"/>
                <w:szCs w:val="22"/>
                <w:bdr w:val="none" w:sz="0" w:space="0" w:color="auto" w:frame="1"/>
                <w:shd w:val="clear" w:color="auto" w:fill="FFFFFF"/>
              </w:rPr>
              <w:t>Team spirit is the quality of self-esteem and commitment that endures among the members of a team, and that makes them want their team to perform well or to be the best. It exists among the members of a team, and that makes them want their team to do well or to be the best.</w:t>
            </w:r>
          </w:p>
          <w:p w:rsidR="00DF43FF" w:rsidRPr="00DF43FF" w:rsidRDefault="00DF43FF" w:rsidP="00DF43FF">
            <w:pPr>
              <w:pStyle w:val="NormalWeb"/>
              <w:shd w:val="clear" w:color="auto" w:fill="FFFFFF"/>
              <w:spacing w:before="0" w:beforeAutospacing="0" w:after="300" w:afterAutospacing="0"/>
              <w:textAlignment w:val="baseline"/>
              <w:rPr>
                <w:sz w:val="22"/>
                <w:szCs w:val="22"/>
                <w:shd w:val="clear" w:color="auto" w:fill="FFFFFF"/>
              </w:rPr>
            </w:pPr>
            <w:r w:rsidRPr="00DF43FF">
              <w:rPr>
                <w:sz w:val="22"/>
                <w:szCs w:val="22"/>
                <w:shd w:val="clear" w:color="auto" w:fill="FFFFFF"/>
              </w:rPr>
              <w:t>By doing so, we can help improve our happiness when we accomplish those goals while we strengthen our spiritual wellness at the same time. Defining goals is essential to surviving a life full of intent and significance. If we can set achievable goals, we will stay motivated and concentrated over the long-term. For example:</w:t>
            </w:r>
          </w:p>
          <w:p w:rsidR="00DF43FF" w:rsidRPr="00DF43FF" w:rsidRDefault="00DF43FF" w:rsidP="00DF43FF">
            <w:pPr>
              <w:pStyle w:val="Heading3"/>
              <w:numPr>
                <w:ilvl w:val="0"/>
                <w:numId w:val="32"/>
              </w:numPr>
              <w:shd w:val="clear" w:color="auto" w:fill="FFFFFF"/>
              <w:spacing w:before="0" w:after="250" w:line="360" w:lineRule="atLeast"/>
              <w:rPr>
                <w:rFonts w:ascii="Times New Roman" w:hAnsi="Times New Roman" w:cs="Times New Roman"/>
                <w:color w:val="auto"/>
                <w:sz w:val="22"/>
                <w:szCs w:val="22"/>
              </w:rPr>
            </w:pPr>
            <w:r w:rsidRPr="00DF43FF">
              <w:rPr>
                <w:rFonts w:ascii="Times New Roman" w:hAnsi="Times New Roman" w:cs="Times New Roman"/>
                <w:bCs/>
                <w:color w:val="auto"/>
                <w:sz w:val="22"/>
                <w:szCs w:val="22"/>
              </w:rPr>
              <w:t>Take action right now</w:t>
            </w:r>
          </w:p>
          <w:p w:rsidR="00DF43FF" w:rsidRPr="00DF43FF" w:rsidRDefault="00DF43FF" w:rsidP="00DF43FF">
            <w:pPr>
              <w:pStyle w:val="Heading3"/>
              <w:numPr>
                <w:ilvl w:val="0"/>
                <w:numId w:val="32"/>
              </w:numPr>
              <w:shd w:val="clear" w:color="auto" w:fill="FFFFFF"/>
              <w:spacing w:before="0" w:after="250" w:line="360" w:lineRule="atLeast"/>
              <w:outlineLvl w:val="2"/>
              <w:rPr>
                <w:rFonts w:ascii="Times New Roman" w:hAnsi="Times New Roman" w:cs="Times New Roman"/>
                <w:bCs/>
                <w:color w:val="auto"/>
                <w:sz w:val="22"/>
                <w:szCs w:val="22"/>
              </w:rPr>
            </w:pPr>
            <w:r w:rsidRPr="00DF43FF">
              <w:rPr>
                <w:rFonts w:ascii="Times New Roman" w:hAnsi="Times New Roman" w:cs="Times New Roman"/>
                <w:bCs/>
                <w:color w:val="auto"/>
                <w:sz w:val="22"/>
                <w:szCs w:val="22"/>
              </w:rPr>
              <w:t>Consider our skills and adjust our plan accordingly</w:t>
            </w:r>
          </w:p>
          <w:p w:rsidR="00DF43FF" w:rsidRPr="00DF43FF" w:rsidRDefault="00DF43FF" w:rsidP="00DF43FF">
            <w:pPr>
              <w:pStyle w:val="Heading3"/>
              <w:numPr>
                <w:ilvl w:val="0"/>
                <w:numId w:val="32"/>
              </w:numPr>
              <w:shd w:val="clear" w:color="auto" w:fill="FFFFFF"/>
              <w:spacing w:before="0" w:after="250" w:line="360" w:lineRule="atLeast"/>
              <w:rPr>
                <w:rFonts w:ascii="Times New Roman" w:hAnsi="Times New Roman" w:cs="Times New Roman"/>
                <w:color w:val="auto"/>
                <w:sz w:val="22"/>
                <w:szCs w:val="22"/>
              </w:rPr>
            </w:pPr>
            <w:r w:rsidRPr="00DF43FF">
              <w:rPr>
                <w:rFonts w:ascii="Times New Roman" w:hAnsi="Times New Roman" w:cs="Times New Roman"/>
                <w:bCs/>
                <w:color w:val="auto"/>
                <w:sz w:val="22"/>
                <w:szCs w:val="22"/>
              </w:rPr>
              <w:t>Delegate tasks</w:t>
            </w:r>
          </w:p>
          <w:p w:rsidR="00DF43FF" w:rsidRPr="00DF43FF" w:rsidRDefault="00DF43FF" w:rsidP="00DF43FF">
            <w:pPr>
              <w:pStyle w:val="Heading3"/>
              <w:numPr>
                <w:ilvl w:val="0"/>
                <w:numId w:val="32"/>
              </w:numPr>
              <w:shd w:val="clear" w:color="auto" w:fill="FFFFFF"/>
              <w:spacing w:before="0" w:after="250" w:line="360" w:lineRule="atLeast"/>
              <w:outlineLvl w:val="2"/>
              <w:rPr>
                <w:rFonts w:ascii="Times New Roman" w:hAnsi="Times New Roman" w:cs="Times New Roman"/>
                <w:bCs/>
                <w:color w:val="auto"/>
                <w:sz w:val="22"/>
                <w:szCs w:val="22"/>
              </w:rPr>
            </w:pPr>
            <w:r w:rsidRPr="00DF43FF">
              <w:rPr>
                <w:rFonts w:ascii="Times New Roman" w:hAnsi="Times New Roman" w:cs="Times New Roman"/>
                <w:bCs/>
                <w:color w:val="auto"/>
                <w:sz w:val="22"/>
                <w:szCs w:val="22"/>
              </w:rPr>
              <w:t>Write down our plan of action</w:t>
            </w:r>
          </w:p>
          <w:p w:rsidR="00DF43FF" w:rsidRPr="00DF43FF" w:rsidRDefault="00DF43FF" w:rsidP="00DF43FF">
            <w:pPr>
              <w:pStyle w:val="Heading3"/>
              <w:numPr>
                <w:ilvl w:val="0"/>
                <w:numId w:val="32"/>
              </w:numPr>
              <w:shd w:val="clear" w:color="auto" w:fill="FFFFFF"/>
              <w:spacing w:before="0" w:after="250" w:line="360" w:lineRule="atLeast"/>
              <w:rPr>
                <w:rFonts w:ascii="Times New Roman" w:hAnsi="Times New Roman" w:cs="Times New Roman"/>
                <w:color w:val="auto"/>
                <w:sz w:val="22"/>
                <w:szCs w:val="22"/>
              </w:rPr>
            </w:pPr>
            <w:r w:rsidRPr="00DF43FF">
              <w:rPr>
                <w:rFonts w:ascii="Times New Roman" w:hAnsi="Times New Roman" w:cs="Times New Roman"/>
                <w:bCs/>
                <w:color w:val="auto"/>
                <w:sz w:val="22"/>
                <w:szCs w:val="22"/>
              </w:rPr>
              <w:t>Make sure everything is measurable</w:t>
            </w:r>
          </w:p>
          <w:p w:rsidR="00DF43FF" w:rsidRPr="00DF43FF" w:rsidRDefault="00DF43FF" w:rsidP="00DF43FF">
            <w:pPr>
              <w:pStyle w:val="Heading3"/>
              <w:numPr>
                <w:ilvl w:val="0"/>
                <w:numId w:val="32"/>
              </w:numPr>
              <w:shd w:val="clear" w:color="auto" w:fill="FFFFFF"/>
              <w:spacing w:before="0" w:after="250" w:line="360" w:lineRule="atLeast"/>
              <w:rPr>
                <w:rFonts w:ascii="Times New Roman" w:hAnsi="Times New Roman" w:cs="Times New Roman"/>
                <w:color w:val="auto"/>
                <w:sz w:val="22"/>
                <w:szCs w:val="22"/>
              </w:rPr>
            </w:pPr>
            <w:r w:rsidRPr="00DF43FF">
              <w:rPr>
                <w:rFonts w:ascii="Times New Roman" w:hAnsi="Times New Roman" w:cs="Times New Roman"/>
                <w:bCs/>
                <w:color w:val="auto"/>
                <w:sz w:val="22"/>
                <w:szCs w:val="22"/>
              </w:rPr>
              <w:t>Create accountability and hold ourselves to it</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pStyle w:val="NormalWeb"/>
              <w:shd w:val="clear" w:color="auto" w:fill="FFFFFF"/>
              <w:spacing w:before="0" w:beforeAutospacing="0" w:after="300" w:afterAutospacing="0"/>
              <w:textAlignment w:val="baseline"/>
              <w:rPr>
                <w:sz w:val="22"/>
                <w:szCs w:val="22"/>
                <w:shd w:val="clear" w:color="auto" w:fill="FFFFFF"/>
              </w:rPr>
            </w:pPr>
          </w:p>
          <w:p w:rsidR="00DF43FF" w:rsidRPr="00DF43FF" w:rsidRDefault="00DF43FF" w:rsidP="00DF43FF">
            <w:pPr>
              <w:pStyle w:val="NormalWeb"/>
              <w:shd w:val="clear" w:color="auto" w:fill="FFFFFF"/>
              <w:spacing w:before="0" w:beforeAutospacing="0" w:after="300" w:afterAutospacing="0"/>
              <w:textAlignment w:val="baseline"/>
              <w:rPr>
                <w:sz w:val="22"/>
                <w:szCs w:val="22"/>
              </w:rPr>
            </w:pPr>
          </w:p>
          <w:p w:rsidR="00DF43FF" w:rsidRPr="00DF43FF" w:rsidRDefault="00DF43FF" w:rsidP="00DF43FF">
            <w:pPr>
              <w:pStyle w:val="NormalWeb"/>
              <w:shd w:val="clear" w:color="auto" w:fill="FFFFFF"/>
              <w:spacing w:before="0" w:beforeAutospacing="0" w:after="300" w:afterAutospacing="0"/>
              <w:textAlignment w:val="baseline"/>
              <w:rPr>
                <w:sz w:val="22"/>
                <w:szCs w:val="22"/>
              </w:rPr>
            </w:pPr>
          </w:p>
          <w:p w:rsidR="00DF43FF" w:rsidRDefault="00DF43FF" w:rsidP="00DF43FF">
            <w:pPr>
              <w:pStyle w:val="NormalWeb"/>
              <w:shd w:val="clear" w:color="auto" w:fill="FFFFFF"/>
              <w:spacing w:before="0" w:beforeAutospacing="0" w:after="300" w:afterAutospacing="0"/>
              <w:textAlignment w:val="baseline"/>
              <w:rPr>
                <w:sz w:val="22"/>
                <w:szCs w:val="22"/>
              </w:rPr>
            </w:pPr>
          </w:p>
          <w:p w:rsidR="00DF43FF" w:rsidRDefault="00DF43FF" w:rsidP="00DF43FF">
            <w:pPr>
              <w:pStyle w:val="NormalWeb"/>
              <w:shd w:val="clear" w:color="auto" w:fill="FFFFFF"/>
              <w:spacing w:before="0" w:beforeAutospacing="0" w:after="300" w:afterAutospacing="0"/>
              <w:textAlignment w:val="baseline"/>
              <w:rPr>
                <w:sz w:val="22"/>
                <w:szCs w:val="22"/>
              </w:rPr>
            </w:pPr>
          </w:p>
          <w:p w:rsidR="00DF43FF" w:rsidRPr="00DF43FF" w:rsidRDefault="00DF43FF" w:rsidP="00DF43FF">
            <w:pPr>
              <w:pStyle w:val="NormalWeb"/>
              <w:shd w:val="clear" w:color="auto" w:fill="FFFFFF"/>
              <w:spacing w:before="0" w:beforeAutospacing="0" w:after="300" w:afterAutospacing="0"/>
              <w:textAlignment w:val="baseline"/>
              <w:rPr>
                <w:sz w:val="22"/>
                <w:szCs w:val="22"/>
              </w:rPr>
            </w:pPr>
          </w:p>
          <w:p w:rsidR="00DF43FF" w:rsidRPr="00DF43FF" w:rsidRDefault="00DF43FF" w:rsidP="00DF43FF">
            <w:pPr>
              <w:pStyle w:val="NormalWeb"/>
              <w:shd w:val="clear" w:color="auto" w:fill="FFFFFF"/>
              <w:spacing w:before="0" w:beforeAutospacing="0" w:after="300" w:afterAutospacing="0"/>
              <w:jc w:val="center"/>
              <w:textAlignment w:val="baseline"/>
              <w:rPr>
                <w:b/>
                <w:sz w:val="22"/>
                <w:szCs w:val="22"/>
              </w:rPr>
            </w:pPr>
            <w:r w:rsidRPr="00DF43FF">
              <w:rPr>
                <w:b/>
                <w:sz w:val="22"/>
                <w:szCs w:val="22"/>
              </w:rPr>
              <w:t>Question 2</w:t>
            </w:r>
          </w:p>
          <w:p w:rsidR="00DF43FF" w:rsidRPr="00DF43FF" w:rsidRDefault="00DF43FF" w:rsidP="00DF43FF">
            <w:pPr>
              <w:pStyle w:val="NormalWeb"/>
              <w:shd w:val="clear" w:color="auto" w:fill="FFFFFF"/>
              <w:spacing w:before="0" w:beforeAutospacing="0" w:after="300" w:afterAutospacing="0"/>
              <w:jc w:val="center"/>
              <w:textAlignment w:val="baseline"/>
              <w:rPr>
                <w:b/>
                <w:sz w:val="22"/>
                <w:szCs w:val="22"/>
              </w:rPr>
            </w:pPr>
            <w:r w:rsidRPr="00DF43FF">
              <w:rPr>
                <w:b/>
                <w:sz w:val="22"/>
                <w:szCs w:val="22"/>
              </w:rPr>
              <w:t>Part A</w:t>
            </w:r>
          </w:p>
          <w:p w:rsidR="00DF43FF" w:rsidRPr="00DF43FF" w:rsidRDefault="00DF43FF" w:rsidP="00DF43FF">
            <w:pPr>
              <w:pStyle w:val="NormalWeb"/>
              <w:shd w:val="clear" w:color="auto" w:fill="FFFFFF"/>
              <w:spacing w:before="0" w:beforeAutospacing="0" w:after="300" w:afterAutospacing="0"/>
              <w:textAlignment w:val="baseline"/>
              <w:rPr>
                <w:sz w:val="22"/>
                <w:szCs w:val="22"/>
                <w:shd w:val="clear" w:color="auto" w:fill="FFFFFF"/>
              </w:rPr>
            </w:pPr>
            <w:r w:rsidRPr="00DF43FF">
              <w:rPr>
                <w:sz w:val="22"/>
                <w:szCs w:val="22"/>
              </w:rPr>
              <w:t xml:space="preserve">The motivational climate is based on achievement goal theory and is the social situation created by scholars or by others about achievement goal orientations. </w:t>
            </w:r>
            <w:r w:rsidRPr="00DF43FF">
              <w:rPr>
                <w:sz w:val="22"/>
                <w:szCs w:val="22"/>
                <w:shd w:val="clear" w:color="auto" w:fill="FFFFFF"/>
              </w:rPr>
              <w:t>Active </w:t>
            </w:r>
            <w:r w:rsidRPr="00DF43FF">
              <w:rPr>
                <w:bCs/>
                <w:sz w:val="22"/>
                <w:szCs w:val="22"/>
                <w:shd w:val="clear" w:color="auto" w:fill="FFFFFF"/>
              </w:rPr>
              <w:t>coaches</w:t>
            </w:r>
            <w:r w:rsidRPr="00DF43FF">
              <w:rPr>
                <w:sz w:val="22"/>
                <w:szCs w:val="22"/>
                <w:shd w:val="clear" w:color="auto" w:fill="FFFFFF"/>
              </w:rPr>
              <w:t> help others to achieve results by building on their strengths, developing their skills, providing encouragement, and increasing their confidence. It requires getting the employee to examine their performance and find ways to improve performance.</w:t>
            </w:r>
          </w:p>
          <w:p w:rsidR="00DF43FF" w:rsidRPr="00DF43FF" w:rsidRDefault="00DF43FF" w:rsidP="00DF43FF">
            <w:pPr>
              <w:pStyle w:val="NormalWeb"/>
              <w:shd w:val="clear" w:color="auto" w:fill="FFFFFF"/>
              <w:spacing w:after="300"/>
              <w:textAlignment w:val="baseline"/>
              <w:rPr>
                <w:sz w:val="22"/>
                <w:szCs w:val="22"/>
              </w:rPr>
            </w:pPr>
            <w:r w:rsidRPr="00DF43FF">
              <w:rPr>
                <w:sz w:val="22"/>
                <w:szCs w:val="22"/>
              </w:rPr>
              <w:t>Delegates work best when they feel they are offering to the client and the company. Each person needs to feel assured that they can do the job. As a supervisor or manager, the determination of our show (or do not show) in our employees affects their performance. It is essential to give positive feedback to others in the organisation based on their efforts, as well as their events. Show them that we believe they can do the job well.</w:t>
            </w:r>
          </w:p>
          <w:p w:rsidR="00DF43FF" w:rsidRPr="00DF43FF" w:rsidRDefault="00DF43FF" w:rsidP="00DF43FF">
            <w:pPr>
              <w:rPr>
                <w:rFonts w:ascii="Times New Roman" w:hAnsi="Times New Roman" w:cs="Times New Roman"/>
              </w:rPr>
            </w:pPr>
            <w:r w:rsidRPr="00DF43FF">
              <w:rPr>
                <w:rFonts w:ascii="Times New Roman" w:hAnsi="Times New Roman" w:cs="Times New Roman"/>
              </w:rPr>
              <w:t>There are fundamental strategies that should always be part of interpersonal communication in the workplace. ¸ Do not personalise the condition or behaviour, examine the facts. ¸ Be devoted and considerate of the other person. ¸ Cultivate productive partnerships with others in the workplace.</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jc w:val="center"/>
              <w:rPr>
                <w:rFonts w:ascii="Times New Roman" w:hAnsi="Times New Roman" w:cs="Times New Roman"/>
                <w:b/>
              </w:rPr>
            </w:pPr>
            <w:r w:rsidRPr="00DF43FF">
              <w:rPr>
                <w:rFonts w:ascii="Times New Roman" w:hAnsi="Times New Roman" w:cs="Times New Roman"/>
                <w:b/>
              </w:rPr>
              <w:t>Part B</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Reinforcement theory actions reveal what motivates bad and lousy behaviour at work. It too makes us a mechanism to determine the functioning of our team practising what the theory refers to as reinforcement, discipline or extinction.</w:t>
            </w:r>
          </w:p>
          <w:p w:rsidR="00DF43FF" w:rsidRPr="00DF43FF" w:rsidRDefault="00DF43FF" w:rsidP="00DF43FF">
            <w:pPr>
              <w:rPr>
                <w:rFonts w:ascii="Times New Roman" w:hAnsi="Times New Roman" w:cs="Times New Roman"/>
              </w:rPr>
            </w:pPr>
            <w:r w:rsidRPr="00DF43FF">
              <w:rPr>
                <w:rFonts w:ascii="Times New Roman" w:hAnsi="Times New Roman" w:cs="Times New Roman"/>
              </w:rPr>
              <w:t>Support refers to rewards that are applied to promote safe conduct and punishments are used to reduce bad behaviour. Extinction is similar to the discipline but involves the removal of a bonus that is encouraging poor behaviour.</w:t>
            </w:r>
          </w:p>
          <w:p w:rsidR="00DF43FF" w:rsidRPr="00DF43FF" w:rsidRDefault="00DF43FF" w:rsidP="00DF43FF">
            <w:pPr>
              <w:rPr>
                <w:rFonts w:ascii="Times New Roman" w:hAnsi="Times New Roman" w:cs="Times New Roman"/>
              </w:rPr>
            </w:pPr>
            <w:r w:rsidRPr="00DF43FF">
              <w:rPr>
                <w:rFonts w:ascii="Times New Roman" w:hAnsi="Times New Roman" w:cs="Times New Roman"/>
              </w:rPr>
              <w:t>.</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The four factors that are the levers of motivation are:</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1.    Positive Reinforcement- is a reward we give to an assistant when they show desirable behaviour. Positive Reinforcement assists the employee to continue to display this desirable behaviour.</w:t>
            </w:r>
          </w:p>
          <w:p w:rsidR="00DF43FF" w:rsidRPr="00DF43FF" w:rsidRDefault="00DF43FF" w:rsidP="00DF43FF">
            <w:pPr>
              <w:rPr>
                <w:rFonts w:ascii="Times New Roman" w:hAnsi="Times New Roman" w:cs="Times New Roman"/>
              </w:rPr>
            </w:pPr>
            <w:r w:rsidRPr="00DF43FF">
              <w:rPr>
                <w:rFonts w:ascii="Times New Roman" w:hAnsi="Times New Roman" w:cs="Times New Roman"/>
              </w:rPr>
              <w:t>2.    Negative Reinforcement-  also uses rewards. Here, an employee has been remunerated for beneficial action by having something unpleasant removed.</w:t>
            </w:r>
          </w:p>
          <w:p w:rsidR="00DF43FF" w:rsidRPr="00DF43FF" w:rsidRDefault="00DF43FF" w:rsidP="00DF43FF">
            <w:pPr>
              <w:rPr>
                <w:rFonts w:ascii="Times New Roman" w:hAnsi="Times New Roman" w:cs="Times New Roman"/>
              </w:rPr>
            </w:pPr>
            <w:r w:rsidRPr="00DF43FF">
              <w:rPr>
                <w:rFonts w:ascii="Times New Roman" w:hAnsi="Times New Roman" w:cs="Times New Roman"/>
              </w:rPr>
              <w:t>3.    Punishment- happens when we use adverse consequences in the workplace to hinder or stop team members from undesirable behaviour.</w:t>
            </w:r>
          </w:p>
          <w:p w:rsidR="00DF43FF" w:rsidRPr="00DF43FF" w:rsidRDefault="00DF43FF" w:rsidP="00DF43FF">
            <w:pPr>
              <w:rPr>
                <w:rFonts w:ascii="Times New Roman" w:hAnsi="Times New Roman" w:cs="Times New Roman"/>
              </w:rPr>
            </w:pPr>
            <w:r w:rsidRPr="00DF43FF">
              <w:rPr>
                <w:rFonts w:ascii="Times New Roman" w:hAnsi="Times New Roman" w:cs="Times New Roman"/>
              </w:rPr>
              <w:t>4.    Extinction- refers to holding someone’s cultured behaviour. We can smother a response by delaying the positive Reinforcement that directed to that behaviour in the first place.</w:t>
            </w:r>
          </w:p>
          <w:p w:rsidR="00DF43FF" w:rsidRPr="00DF43FF" w:rsidRDefault="00DF43FF" w:rsidP="00DF43FF">
            <w:pPr>
              <w:rPr>
                <w:rFonts w:ascii="Times New Roman" w:hAnsi="Times New Roman" w:cs="Times New Roman"/>
              </w:rPr>
            </w:pPr>
            <w:r w:rsidRPr="00DF43FF">
              <w:rPr>
                <w:rFonts w:ascii="Times New Roman" w:hAnsi="Times New Roman" w:cs="Times New Roman"/>
              </w:rPr>
              <w:t>(</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 xml:space="preserve">However, </w:t>
            </w:r>
            <w:r w:rsidRPr="00DF43FF">
              <w:rPr>
                <w:rFonts w:ascii="Times New Roman" w:hAnsi="Times New Roman" w:cs="Times New Roman"/>
                <w:shd w:val="clear" w:color="auto" w:fill="FFFFFF"/>
              </w:rPr>
              <w:t>here are simple steps we can follow to use Reinforcement Theory with our team.</w:t>
            </w:r>
          </w:p>
          <w:p w:rsidR="00DF43FF" w:rsidRPr="00DF43FF" w:rsidRDefault="00DF43FF" w:rsidP="00DF43FF">
            <w:pPr>
              <w:rPr>
                <w:rFonts w:ascii="Times New Roman" w:hAnsi="Times New Roman" w:cs="Times New Roman"/>
              </w:rPr>
            </w:pPr>
          </w:p>
          <w:p w:rsidR="00DF43FF" w:rsidRPr="00DF43FF" w:rsidRDefault="00DF43FF" w:rsidP="00DF43FF">
            <w:pPr>
              <w:pStyle w:val="Heading3"/>
              <w:numPr>
                <w:ilvl w:val="0"/>
                <w:numId w:val="34"/>
              </w:numPr>
              <w:shd w:val="clear" w:color="auto" w:fill="FFFFFF"/>
              <w:spacing w:before="330" w:after="165" w:line="240" w:lineRule="atLeast"/>
              <w:jc w:val="both"/>
              <w:outlineLvl w:val="2"/>
              <w:rPr>
                <w:rFonts w:ascii="Times New Roman" w:hAnsi="Times New Roman" w:cs="Times New Roman"/>
                <w:bCs/>
                <w:color w:val="auto"/>
                <w:sz w:val="22"/>
                <w:szCs w:val="22"/>
              </w:rPr>
            </w:pPr>
            <w:r w:rsidRPr="00DF43FF">
              <w:rPr>
                <w:rFonts w:ascii="Times New Roman" w:hAnsi="Times New Roman" w:cs="Times New Roman"/>
                <w:bCs/>
                <w:color w:val="auto"/>
                <w:sz w:val="22"/>
                <w:szCs w:val="22"/>
              </w:rPr>
              <w:t>Specify the desired behaviour</w:t>
            </w:r>
          </w:p>
          <w:p w:rsidR="00DF43FF" w:rsidRPr="00DF43FF" w:rsidRDefault="00DF43FF" w:rsidP="00DF43FF">
            <w:pPr>
              <w:pStyle w:val="Heading3"/>
              <w:numPr>
                <w:ilvl w:val="0"/>
                <w:numId w:val="34"/>
              </w:numPr>
              <w:shd w:val="clear" w:color="auto" w:fill="FFFFFF"/>
              <w:spacing w:before="330" w:after="165" w:line="240" w:lineRule="atLeast"/>
              <w:jc w:val="both"/>
              <w:outlineLvl w:val="2"/>
              <w:rPr>
                <w:rFonts w:ascii="Times New Roman" w:hAnsi="Times New Roman" w:cs="Times New Roman"/>
                <w:color w:val="auto"/>
                <w:sz w:val="22"/>
                <w:szCs w:val="22"/>
              </w:rPr>
            </w:pPr>
            <w:r w:rsidRPr="00DF43FF">
              <w:rPr>
                <w:rFonts w:ascii="Times New Roman" w:hAnsi="Times New Roman" w:cs="Times New Roman"/>
                <w:bCs/>
                <w:color w:val="auto"/>
                <w:sz w:val="22"/>
                <w:szCs w:val="22"/>
              </w:rPr>
              <w:t>Measure current desired behaviour</w:t>
            </w:r>
          </w:p>
          <w:p w:rsidR="00DF43FF" w:rsidRPr="00DF43FF" w:rsidRDefault="00DF43FF" w:rsidP="00DF43FF">
            <w:pPr>
              <w:pStyle w:val="Heading3"/>
              <w:numPr>
                <w:ilvl w:val="0"/>
                <w:numId w:val="34"/>
              </w:numPr>
              <w:shd w:val="clear" w:color="auto" w:fill="FFFFFF"/>
              <w:spacing w:before="330" w:after="165" w:line="240" w:lineRule="atLeast"/>
              <w:jc w:val="both"/>
              <w:rPr>
                <w:rFonts w:ascii="Times New Roman" w:hAnsi="Times New Roman" w:cs="Times New Roman"/>
                <w:color w:val="auto"/>
                <w:sz w:val="22"/>
                <w:szCs w:val="22"/>
              </w:rPr>
            </w:pPr>
            <w:r w:rsidRPr="00DF43FF">
              <w:rPr>
                <w:rFonts w:ascii="Times New Roman" w:hAnsi="Times New Roman" w:cs="Times New Roman"/>
                <w:bCs/>
                <w:color w:val="auto"/>
                <w:sz w:val="22"/>
                <w:szCs w:val="22"/>
              </w:rPr>
              <w:t>Reinforce the desired behaviour</w:t>
            </w:r>
          </w:p>
          <w:p w:rsidR="00DF43FF" w:rsidRPr="00DF43FF" w:rsidRDefault="00DF43FF" w:rsidP="00DF43FF">
            <w:pPr>
              <w:pStyle w:val="Heading3"/>
              <w:numPr>
                <w:ilvl w:val="0"/>
                <w:numId w:val="34"/>
              </w:numPr>
              <w:shd w:val="clear" w:color="auto" w:fill="FFFFFF"/>
              <w:spacing w:before="330" w:after="165" w:line="240" w:lineRule="atLeast"/>
              <w:jc w:val="both"/>
              <w:rPr>
                <w:rFonts w:ascii="Times New Roman" w:hAnsi="Times New Roman" w:cs="Times New Roman"/>
                <w:color w:val="auto"/>
                <w:sz w:val="22"/>
                <w:szCs w:val="22"/>
              </w:rPr>
            </w:pPr>
            <w:r w:rsidRPr="00DF43FF">
              <w:rPr>
                <w:rFonts w:ascii="Times New Roman" w:hAnsi="Times New Roman" w:cs="Times New Roman"/>
                <w:bCs/>
                <w:color w:val="auto"/>
                <w:sz w:val="22"/>
                <w:szCs w:val="22"/>
              </w:rPr>
              <w:t>Assess change</w:t>
            </w:r>
          </w:p>
          <w:p w:rsidR="00DF43FF" w:rsidRPr="00DF43FF" w:rsidRDefault="00DF43FF" w:rsidP="00DF43FF">
            <w:pPr>
              <w:ind w:left="1080"/>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(Expert Program Management,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jc w:val="center"/>
              <w:rPr>
                <w:rFonts w:ascii="Times New Roman" w:hAnsi="Times New Roman" w:cs="Times New Roman"/>
                <w:b/>
              </w:rPr>
            </w:pPr>
            <w:r w:rsidRPr="00DF43FF">
              <w:rPr>
                <w:rFonts w:ascii="Times New Roman" w:hAnsi="Times New Roman" w:cs="Times New Roman"/>
                <w:b/>
              </w:rPr>
              <w:t>References</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Expert Program Management, 2019.</w:t>
            </w:r>
            <w:r w:rsidRPr="00DF43FF">
              <w:rPr>
                <w:rFonts w:ascii="Times New Roman" w:hAnsi="Times New Roman" w:cs="Times New Roman"/>
              </w:rPr>
              <w:t xml:space="preserve"> Reinforcement theory of motivation</w:t>
            </w:r>
            <w:r w:rsidRPr="00DF43FF">
              <w:rPr>
                <w:rFonts w:ascii="Times New Roman" w:hAnsi="Times New Roman" w:cs="Times New Roman"/>
              </w:rPr>
              <w:t>[Online</w:t>
            </w:r>
            <w:proofErr w:type="gramStart"/>
            <w:r w:rsidRPr="00DF43FF">
              <w:rPr>
                <w:rFonts w:ascii="Times New Roman" w:hAnsi="Times New Roman" w:cs="Times New Roman"/>
              </w:rPr>
              <w:t>].Access</w:t>
            </w:r>
            <w:proofErr w:type="gramEnd"/>
            <w:r w:rsidRPr="00DF43FF">
              <w:rPr>
                <w:rFonts w:ascii="Times New Roman" w:hAnsi="Times New Roman" w:cs="Times New Roman"/>
              </w:rPr>
              <w:t xml:space="preserve"> at:</w:t>
            </w:r>
          </w:p>
          <w:p w:rsidR="00DF43FF" w:rsidRPr="00DF43FF" w:rsidRDefault="00DF43FF" w:rsidP="00DF43FF">
            <w:pPr>
              <w:rPr>
                <w:rFonts w:ascii="Times New Roman" w:hAnsi="Times New Roman" w:cs="Times New Roman"/>
              </w:rPr>
            </w:pPr>
            <w:hyperlink r:id="rId9" w:history="1">
              <w:r w:rsidRPr="00DF43FF">
                <w:rPr>
                  <w:rStyle w:val="Hyperlink"/>
                  <w:rFonts w:ascii="Times New Roman" w:hAnsi="Times New Roman" w:cs="Times New Roman"/>
                </w:rPr>
                <w:t>https://expertprogrammanagement.com/2018/10/reinforcement-theory-of-motivation/</w:t>
              </w:r>
            </w:hyperlink>
            <w:r w:rsidRPr="00DF43FF">
              <w:rPr>
                <w:rFonts w:ascii="Times New Roman" w:hAnsi="Times New Roman" w:cs="Times New Roman"/>
              </w:rPr>
              <w:t xml:space="preserve"> [Accessed on 16 April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Managem</w:t>
            </w:r>
            <w:r w:rsidRPr="00DF43FF">
              <w:rPr>
                <w:rFonts w:ascii="Times New Roman" w:hAnsi="Times New Roman" w:cs="Times New Roman"/>
              </w:rPr>
              <w:t>ent study guide, 2019.</w:t>
            </w:r>
            <w:r w:rsidRPr="00DF43FF">
              <w:rPr>
                <w:rFonts w:ascii="Times New Roman" w:hAnsi="Times New Roman" w:cs="Times New Roman"/>
              </w:rPr>
              <w:t xml:space="preserve"> Importance of motivation</w:t>
            </w:r>
            <w:r w:rsidRPr="00DF43FF">
              <w:rPr>
                <w:rFonts w:ascii="Times New Roman" w:hAnsi="Times New Roman" w:cs="Times New Roman"/>
              </w:rPr>
              <w:t xml:space="preserve"> [Online]. Access at:</w:t>
            </w:r>
          </w:p>
          <w:p w:rsidR="00DF43FF" w:rsidRPr="00DF43FF" w:rsidRDefault="00DF43FF" w:rsidP="00DF43FF">
            <w:pPr>
              <w:rPr>
                <w:rFonts w:ascii="Times New Roman" w:hAnsi="Times New Roman" w:cs="Times New Roman"/>
              </w:rPr>
            </w:pPr>
            <w:hyperlink r:id="rId10" w:history="1">
              <w:r w:rsidRPr="00DF43FF">
                <w:rPr>
                  <w:rStyle w:val="Hyperlink"/>
                  <w:rFonts w:ascii="Times New Roman" w:hAnsi="Times New Roman" w:cs="Times New Roman"/>
                </w:rPr>
                <w:t>https://www.managementstudyguide.com/importance_of_motivation.htm</w:t>
              </w:r>
            </w:hyperlink>
            <w:r w:rsidRPr="00DF43FF">
              <w:rPr>
                <w:rFonts w:ascii="Times New Roman" w:hAnsi="Times New Roman" w:cs="Times New Roman"/>
              </w:rPr>
              <w:t xml:space="preserve"> [Accessed on 15 April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Management study guide, 2019. Human resource management [Online] Access at:</w:t>
            </w:r>
          </w:p>
          <w:p w:rsidR="00DF43FF" w:rsidRPr="00DF43FF" w:rsidRDefault="00DF43FF" w:rsidP="00DF43FF">
            <w:pPr>
              <w:rPr>
                <w:rFonts w:ascii="Times New Roman" w:hAnsi="Times New Roman" w:cs="Times New Roman"/>
              </w:rPr>
            </w:pPr>
            <w:hyperlink r:id="rId11" w:history="1">
              <w:r w:rsidRPr="00DF43FF">
                <w:rPr>
                  <w:rStyle w:val="Hyperlink"/>
                  <w:rFonts w:ascii="Times New Roman" w:hAnsi="Times New Roman" w:cs="Times New Roman"/>
                </w:rPr>
                <w:t>https://www.managementstudyguide.com/processes-in-human-resource-management.htm</w:t>
              </w:r>
            </w:hyperlink>
            <w:r w:rsidRPr="00DF43FF">
              <w:rPr>
                <w:rFonts w:ascii="Times New Roman" w:hAnsi="Times New Roman" w:cs="Times New Roman"/>
              </w:rPr>
              <w:t xml:space="preserve"> [Accessed on 15 April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Management study guide, 2019.</w:t>
            </w:r>
            <w:r w:rsidRPr="00DF43FF">
              <w:rPr>
                <w:rFonts w:ascii="Times New Roman" w:hAnsi="Times New Roman" w:cs="Times New Roman"/>
              </w:rPr>
              <w:t xml:space="preserve"> Orientation and placement</w:t>
            </w:r>
            <w:r w:rsidRPr="00DF43FF">
              <w:rPr>
                <w:rFonts w:ascii="Times New Roman" w:hAnsi="Times New Roman" w:cs="Times New Roman"/>
              </w:rPr>
              <w:t xml:space="preserve"> [Online]. Access at:</w:t>
            </w:r>
          </w:p>
          <w:p w:rsidR="00DF43FF" w:rsidRPr="00DF43FF" w:rsidRDefault="00DF43FF" w:rsidP="00DF43FF">
            <w:pPr>
              <w:rPr>
                <w:rFonts w:ascii="Times New Roman" w:hAnsi="Times New Roman" w:cs="Times New Roman"/>
              </w:rPr>
            </w:pPr>
            <w:hyperlink r:id="rId12" w:history="1">
              <w:r w:rsidRPr="00DF43FF">
                <w:rPr>
                  <w:rStyle w:val="Hyperlink"/>
                  <w:rFonts w:ascii="Times New Roman" w:hAnsi="Times New Roman" w:cs="Times New Roman"/>
                </w:rPr>
                <w:t>https://www.managementstudyguide.com/orientation-placement.htm</w:t>
              </w:r>
            </w:hyperlink>
            <w:r w:rsidRPr="00DF43FF">
              <w:rPr>
                <w:rFonts w:ascii="Times New Roman" w:hAnsi="Times New Roman" w:cs="Times New Roman"/>
              </w:rPr>
              <w:t xml:space="preserve"> [Accessed on 15 April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SAMHSA, 2019.</w:t>
            </w:r>
            <w:r w:rsidRPr="00DF43FF">
              <w:rPr>
                <w:rFonts w:ascii="Times New Roman" w:hAnsi="Times New Roman" w:cs="Times New Roman"/>
              </w:rPr>
              <w:t xml:space="preserve"> Employee orientation and onboarding</w:t>
            </w:r>
            <w:r w:rsidRPr="00DF43FF">
              <w:rPr>
                <w:rFonts w:ascii="Times New Roman" w:hAnsi="Times New Roman" w:cs="Times New Roman"/>
              </w:rPr>
              <w:t xml:space="preserve"> [Online]. Access at:</w:t>
            </w:r>
          </w:p>
          <w:p w:rsidR="00DF43FF" w:rsidRPr="00DF43FF" w:rsidRDefault="00DF43FF" w:rsidP="00DF43FF">
            <w:pPr>
              <w:rPr>
                <w:rFonts w:ascii="Times New Roman" w:hAnsi="Times New Roman" w:cs="Times New Roman"/>
              </w:rPr>
            </w:pPr>
            <w:hyperlink r:id="rId13" w:history="1">
              <w:r w:rsidRPr="00DF43FF">
                <w:rPr>
                  <w:rStyle w:val="Hyperlink"/>
                  <w:rFonts w:ascii="Times New Roman" w:hAnsi="Times New Roman" w:cs="Times New Roman"/>
                </w:rPr>
                <w:t>http://toolkit.ahpnet.com/Orientation-Onboarding-Intervention-Strategies/Employee-Orientation-and-Onboarding.aspx</w:t>
              </w:r>
            </w:hyperlink>
            <w:r w:rsidRPr="00DF43FF">
              <w:rPr>
                <w:rFonts w:ascii="Times New Roman" w:hAnsi="Times New Roman" w:cs="Times New Roman"/>
              </w:rPr>
              <w:t xml:space="preserve"> [Accessed on 16 April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rPr>
            </w:pPr>
            <w:r w:rsidRPr="00DF43FF">
              <w:rPr>
                <w:rFonts w:ascii="Times New Roman" w:hAnsi="Times New Roman" w:cs="Times New Roman"/>
              </w:rPr>
              <w:t>Welcome, Deadra. 2019. The different between onboarding and orientation [Online]. Access at:</w:t>
            </w:r>
          </w:p>
          <w:p w:rsidR="00DF43FF" w:rsidRPr="00DF43FF" w:rsidRDefault="00DF43FF" w:rsidP="00DF43FF">
            <w:pPr>
              <w:rPr>
                <w:rFonts w:ascii="Times New Roman" w:hAnsi="Times New Roman" w:cs="Times New Roman"/>
              </w:rPr>
            </w:pPr>
            <w:hyperlink r:id="rId14" w:history="1">
              <w:r w:rsidRPr="00DF43FF">
                <w:rPr>
                  <w:rStyle w:val="Hyperlink"/>
                  <w:rFonts w:ascii="Times New Roman" w:hAnsi="Times New Roman" w:cs="Times New Roman"/>
                </w:rPr>
                <w:t>https://www.govloop.com/community/blog/the-difference-between-onboarding-and-orientation/</w:t>
              </w:r>
            </w:hyperlink>
            <w:r w:rsidRPr="00DF43FF">
              <w:rPr>
                <w:rFonts w:ascii="Times New Roman" w:hAnsi="Times New Roman" w:cs="Times New Roman"/>
              </w:rPr>
              <w:t xml:space="preserve"> [Accessed on 16 April 2019]</w:t>
            </w:r>
          </w:p>
          <w:p w:rsidR="00DF43FF" w:rsidRPr="00DF43FF" w:rsidRDefault="00DF43FF" w:rsidP="00DF43FF">
            <w:pPr>
              <w:rPr>
                <w:rFonts w:ascii="Times New Roman" w:hAnsi="Times New Roman" w:cs="Times New Roman"/>
              </w:rPr>
            </w:pPr>
          </w:p>
          <w:p w:rsidR="00DF43FF" w:rsidRPr="00DF43FF" w:rsidRDefault="00DF43FF" w:rsidP="00DF43FF">
            <w:pPr>
              <w:rPr>
                <w:rFonts w:ascii="Times New Roman" w:hAnsi="Times New Roman" w:cs="Times New Roman"/>
                <w:sz w:val="24"/>
                <w:szCs w:val="24"/>
              </w:rPr>
            </w:pPr>
          </w:p>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Default="00DF43FF" w:rsidP="00DF43FF"/>
          <w:p w:rsidR="00DF43FF" w:rsidRPr="00BA305A" w:rsidRDefault="00DF43FF" w:rsidP="00DF43FF">
            <w:pPr>
              <w:rPr>
                <w:lang w:val="en-GB"/>
              </w:rPr>
            </w:pPr>
            <w:r w:rsidRPr="00DC2BD1">
              <w:t xml:space="preserve">We expect the learners to write minimum one </w:t>
            </w:r>
            <w:r w:rsidRPr="00DC2BD1">
              <w:rPr>
                <w:noProof/>
              </w:rPr>
              <w:t>well-expressed</w:t>
            </w:r>
            <w:r w:rsidRPr="00DC2BD1">
              <w:t xml:space="preserve"> point in three lines against each allocated mark. </w:t>
            </w:r>
            <w:r w:rsidRPr="004621DC">
              <w:t xml:space="preserve">This means one needs to write 15 </w:t>
            </w:r>
            <w:r w:rsidRPr="004621DC">
              <w:rPr>
                <w:noProof/>
              </w:rPr>
              <w:t>lines</w:t>
            </w:r>
            <w:r w:rsidRPr="004621DC">
              <w:t xml:space="preserve"> with five </w:t>
            </w:r>
            <w:r w:rsidRPr="004621DC">
              <w:rPr>
                <w:noProof/>
              </w:rPr>
              <w:t>well-expressed</w:t>
            </w:r>
            <w:r w:rsidRPr="004621DC">
              <w:t xml:space="preserve"> points to get high grades for a five marks question.</w:t>
            </w:r>
          </w:p>
          <w:p w:rsidR="00DF43FF" w:rsidRPr="00CC65FE" w:rsidRDefault="00DF43FF" w:rsidP="00DF43FF">
            <w:r w:rsidRPr="00CC65FE">
              <w:t xml:space="preserve">For high grades, use examples and illustrations where appropriate.  </w:t>
            </w:r>
          </w:p>
          <w:p w:rsidR="00DF43FF" w:rsidRPr="00CC65FE" w:rsidRDefault="00DF43FF" w:rsidP="00DF43FF">
            <w:r w:rsidRPr="00CC65FE">
              <w:rPr>
                <w:rFonts w:cs="CalvertMT-Bold"/>
                <w:b/>
                <w:bCs/>
                <w:color w:val="002060"/>
                <w:sz w:val="28"/>
              </w:rPr>
              <w:t>Student Statement:</w:t>
            </w:r>
          </w:p>
          <w:p w:rsidR="00DF43FF" w:rsidRPr="00B0415E" w:rsidRDefault="00DF43FF" w:rsidP="00DF43FF">
            <w:pPr>
              <w:autoSpaceDE w:val="0"/>
              <w:autoSpaceDN w:val="0"/>
              <w:adjustRightInd w:val="0"/>
              <w:rPr>
                <w:rFonts w:cs="CalvertMT-Bold"/>
                <w:b/>
                <w:bCs/>
                <w:color w:val="001AE6"/>
              </w:rPr>
            </w:pPr>
          </w:p>
          <w:p w:rsidR="00DF43FF" w:rsidRPr="001C3943" w:rsidRDefault="00DF43FF" w:rsidP="00DF43FF">
            <w:pPr>
              <w:autoSpaceDE w:val="0"/>
              <w:autoSpaceDN w:val="0"/>
              <w:adjustRightInd w:val="0"/>
              <w:rPr>
                <w:rFonts w:cs="Bliss-Regular"/>
                <w:color w:val="000000"/>
              </w:rPr>
            </w:pPr>
            <w:r w:rsidRPr="001C3943">
              <w:rPr>
                <w:rFonts w:cs="Bliss-Regular"/>
                <w:color w:val="000000"/>
              </w:rPr>
              <w:t xml:space="preserve">By submitting this assignment, I confirm that this is my own work. </w:t>
            </w:r>
          </w:p>
          <w:p w:rsidR="00DF43FF" w:rsidRPr="00B0415E" w:rsidRDefault="00DF43FF" w:rsidP="00DF43FF">
            <w:pPr>
              <w:autoSpaceDE w:val="0"/>
              <w:autoSpaceDN w:val="0"/>
              <w:adjustRightInd w:val="0"/>
              <w:rPr>
                <w:rFonts w:cs="Bliss-Regular"/>
                <w:color w:val="000000"/>
              </w:rPr>
            </w:pPr>
          </w:p>
          <w:p w:rsidR="00DF43FF" w:rsidRPr="00B0415E" w:rsidRDefault="00DF43FF" w:rsidP="00DF43FF">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F43FF" w:rsidRPr="00B0415E" w:rsidTr="00447BB9">
              <w:tc>
                <w:tcPr>
                  <w:tcW w:w="2310" w:type="dxa"/>
                  <w:shd w:val="clear" w:color="auto" w:fill="D9D9D9" w:themeFill="background1" w:themeFillShade="D9"/>
                </w:tcPr>
                <w:p w:rsidR="00DF43FF" w:rsidRPr="001C3943" w:rsidRDefault="00DF43FF" w:rsidP="00DF43FF">
                  <w:pPr>
                    <w:framePr w:hSpace="180" w:wrap="around" w:vAnchor="text" w:hAnchor="margin" w:xAlign="center" w:y="-1073"/>
                    <w:rPr>
                      <w:rFonts w:cs="Bliss-Regular"/>
                      <w:color w:val="000000"/>
                    </w:rPr>
                  </w:pPr>
                  <w:r w:rsidRPr="001C3943">
                    <w:rPr>
                      <w:rFonts w:cs="Bliss-Regular"/>
                      <w:color w:val="000000"/>
                    </w:rPr>
                    <w:t>Student Signature</w:t>
                  </w:r>
                </w:p>
              </w:tc>
              <w:tc>
                <w:tcPr>
                  <w:tcW w:w="4035" w:type="dxa"/>
                </w:tcPr>
                <w:p w:rsidR="00DF43FF" w:rsidRPr="001C3943" w:rsidRDefault="00DF43FF" w:rsidP="00DF43FF">
                  <w:pPr>
                    <w:framePr w:hSpace="180" w:wrap="around" w:vAnchor="text" w:hAnchor="margin" w:xAlign="center" w:y="-1073"/>
                    <w:rPr>
                      <w:rFonts w:cs="Bliss-Regular"/>
                      <w:color w:val="000000"/>
                    </w:rPr>
                  </w:pPr>
                  <w:r w:rsidRPr="001C3943">
                    <w:rPr>
                      <w:rFonts w:cs="Bliss-Regular"/>
                      <w:noProof/>
                      <w:color w:val="000000"/>
                      <w:lang w:eastAsia="en-GB"/>
                    </w:rPr>
                    <w:drawing>
                      <wp:inline distT="0" distB="0" distL="0" distR="0" wp14:anchorId="5B072577" wp14:editId="3C353F64">
                        <wp:extent cx="1244882" cy="273685"/>
                        <wp:effectExtent l="0" t="0" r="0" b="0"/>
                        <wp:docPr id="94" name="Picture 94" descr="C:\Users\olpha\Downloads\IMG_20170125_173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pha\Downloads\IMG_20170125_17340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7242" cy="293990"/>
                                </a:xfrm>
                                <a:prstGeom prst="rect">
                                  <a:avLst/>
                                </a:prstGeom>
                                <a:noFill/>
                                <a:ln>
                                  <a:noFill/>
                                </a:ln>
                              </pic:spPr>
                            </pic:pic>
                          </a:graphicData>
                        </a:graphic>
                      </wp:inline>
                    </w:drawing>
                  </w:r>
                </w:p>
              </w:tc>
              <w:tc>
                <w:tcPr>
                  <w:tcW w:w="1276" w:type="dxa"/>
                  <w:shd w:val="clear" w:color="auto" w:fill="D9D9D9" w:themeFill="background1" w:themeFillShade="D9"/>
                </w:tcPr>
                <w:p w:rsidR="00DF43FF" w:rsidRPr="00D00C8E" w:rsidRDefault="00DF43FF" w:rsidP="00DF43FF">
                  <w:pPr>
                    <w:framePr w:hSpace="180" w:wrap="around" w:vAnchor="text" w:hAnchor="margin" w:xAlign="center" w:y="-1073"/>
                    <w:rPr>
                      <w:rFonts w:cs="Bliss-Regular"/>
                      <w:color w:val="000000"/>
                    </w:rPr>
                  </w:pPr>
                  <w:r w:rsidRPr="00D00C8E">
                    <w:rPr>
                      <w:rFonts w:cs="Bliss-Regular"/>
                      <w:color w:val="000000"/>
                    </w:rPr>
                    <w:t>Date</w:t>
                  </w:r>
                </w:p>
              </w:tc>
              <w:tc>
                <w:tcPr>
                  <w:tcW w:w="1621" w:type="dxa"/>
                </w:tcPr>
                <w:p w:rsidR="00DF43FF" w:rsidRPr="00B0415E" w:rsidRDefault="00DF43FF" w:rsidP="00DF43FF">
                  <w:pPr>
                    <w:framePr w:hSpace="180" w:wrap="around" w:vAnchor="text" w:hAnchor="margin" w:xAlign="center" w:y="-1073"/>
                    <w:rPr>
                      <w:rFonts w:cs="Bliss-Regular"/>
                      <w:color w:val="000000"/>
                    </w:rPr>
                  </w:pPr>
                  <w:r>
                    <w:rPr>
                      <w:rFonts w:cs="Bliss-Regular"/>
                      <w:color w:val="000000"/>
                    </w:rPr>
                    <w:t>16-05</w:t>
                  </w:r>
                  <w:r>
                    <w:rPr>
                      <w:rFonts w:cs="Bliss-Regular"/>
                      <w:color w:val="000000"/>
                    </w:rPr>
                    <w:t>-2019</w:t>
                  </w:r>
                </w:p>
              </w:tc>
            </w:tr>
          </w:tbl>
          <w:p w:rsidR="00DF43FF" w:rsidRPr="00B0415E" w:rsidRDefault="00DF43FF" w:rsidP="00DF43FF">
            <w:pPr>
              <w:rPr>
                <w:rFonts w:cs="Bliss-Regular"/>
                <w:color w:val="000000"/>
              </w:rPr>
            </w:pPr>
          </w:p>
          <w:p w:rsidR="00DF43FF" w:rsidRPr="00B0415E" w:rsidRDefault="00DF43FF" w:rsidP="00DF43FF">
            <w:pPr>
              <w:rPr>
                <w:rFonts w:cs="Bliss-Regular"/>
                <w:color w:val="000000"/>
              </w:rPr>
            </w:pPr>
          </w:p>
          <w:p w:rsidR="00DF43FF" w:rsidRPr="00D00C8E" w:rsidRDefault="00DF43FF" w:rsidP="00DF43FF">
            <w:pPr>
              <w:shd w:val="clear" w:color="auto" w:fill="D9D9D9" w:themeFill="background1" w:themeFillShade="D9"/>
              <w:rPr>
                <w:b/>
                <w:sz w:val="32"/>
              </w:rPr>
            </w:pPr>
            <w:r w:rsidRPr="00D00C8E">
              <w:rPr>
                <w:b/>
                <w:sz w:val="28"/>
              </w:rPr>
              <w:t>For Tutor / Assessor Use Only</w:t>
            </w:r>
          </w:p>
          <w:tbl>
            <w:tblPr>
              <w:tblStyle w:val="TableGrid"/>
              <w:tblW w:w="0" w:type="auto"/>
              <w:tblLook w:val="04A0" w:firstRow="1" w:lastRow="0" w:firstColumn="1" w:lastColumn="0" w:noHBand="0" w:noVBand="1"/>
            </w:tblPr>
            <w:tblGrid>
              <w:gridCol w:w="4621"/>
              <w:gridCol w:w="4621"/>
            </w:tblGrid>
            <w:tr w:rsidR="00DF43FF" w:rsidRPr="00B0415E" w:rsidTr="00447BB9">
              <w:trPr>
                <w:trHeight w:val="249"/>
              </w:trPr>
              <w:tc>
                <w:tcPr>
                  <w:tcW w:w="4621" w:type="dxa"/>
                  <w:shd w:val="clear" w:color="auto" w:fill="D9D9D9" w:themeFill="background1" w:themeFillShade="D9"/>
                </w:tcPr>
                <w:p w:rsidR="00DF43FF" w:rsidRPr="00D00C8E" w:rsidRDefault="00DF43FF" w:rsidP="00DF43FF">
                  <w:pPr>
                    <w:framePr w:hSpace="180" w:wrap="around" w:vAnchor="text" w:hAnchor="margin" w:xAlign="center" w:y="-1073"/>
                    <w:rPr>
                      <w:b/>
                      <w:color w:val="002060"/>
                    </w:rPr>
                  </w:pPr>
                  <w:r w:rsidRPr="00D00C8E">
                    <w:rPr>
                      <w:b/>
                      <w:color w:val="002060"/>
                    </w:rPr>
                    <w:t>Total Marks</w:t>
                  </w:r>
                </w:p>
              </w:tc>
              <w:tc>
                <w:tcPr>
                  <w:tcW w:w="4621" w:type="dxa"/>
                </w:tcPr>
                <w:p w:rsidR="00DF43FF" w:rsidRPr="00B0415E" w:rsidRDefault="00DF43FF" w:rsidP="00DF43FF">
                  <w:pPr>
                    <w:framePr w:hSpace="180" w:wrap="around" w:vAnchor="text" w:hAnchor="margin" w:xAlign="center" w:y="-1073"/>
                    <w:rPr>
                      <w:rFonts w:cs="Times New Roman"/>
                      <w:szCs w:val="32"/>
                    </w:rPr>
                  </w:pPr>
                </w:p>
              </w:tc>
            </w:tr>
            <w:tr w:rsidR="00DF43FF" w:rsidRPr="00B0415E" w:rsidTr="00447BB9">
              <w:tc>
                <w:tcPr>
                  <w:tcW w:w="4621" w:type="dxa"/>
                  <w:shd w:val="clear" w:color="auto" w:fill="D9D9D9" w:themeFill="background1" w:themeFillShade="D9"/>
                </w:tcPr>
                <w:p w:rsidR="00DF43FF" w:rsidRPr="00D00C8E" w:rsidRDefault="00DF43FF" w:rsidP="00DF43FF">
                  <w:pPr>
                    <w:framePr w:hSpace="180" w:wrap="around" w:vAnchor="text" w:hAnchor="margin" w:xAlign="center" w:y="-1073"/>
                    <w:rPr>
                      <w:b/>
                      <w:color w:val="002060"/>
                    </w:rPr>
                  </w:pPr>
                  <w:r w:rsidRPr="00D00C8E">
                    <w:rPr>
                      <w:b/>
                      <w:color w:val="002060"/>
                    </w:rPr>
                    <w:t>Marks Obtained</w:t>
                  </w:r>
                </w:p>
              </w:tc>
              <w:tc>
                <w:tcPr>
                  <w:tcW w:w="4621" w:type="dxa"/>
                </w:tcPr>
                <w:p w:rsidR="00DF43FF" w:rsidRPr="00B0415E" w:rsidRDefault="00DF43FF" w:rsidP="00DF43FF">
                  <w:pPr>
                    <w:framePr w:hSpace="180" w:wrap="around" w:vAnchor="text" w:hAnchor="margin" w:xAlign="center" w:y="-1073"/>
                    <w:rPr>
                      <w:rFonts w:cs="Times New Roman"/>
                      <w:szCs w:val="32"/>
                    </w:rPr>
                  </w:pPr>
                </w:p>
              </w:tc>
            </w:tr>
            <w:tr w:rsidR="00DF43FF" w:rsidRPr="00B0415E" w:rsidTr="00447BB9">
              <w:tc>
                <w:tcPr>
                  <w:tcW w:w="4621" w:type="dxa"/>
                  <w:shd w:val="clear" w:color="auto" w:fill="D9D9D9" w:themeFill="background1" w:themeFillShade="D9"/>
                </w:tcPr>
                <w:p w:rsidR="00DF43FF" w:rsidRPr="00D00C8E" w:rsidRDefault="00DF43FF" w:rsidP="00DF43FF">
                  <w:pPr>
                    <w:framePr w:hSpace="180" w:wrap="around" w:vAnchor="text" w:hAnchor="margin" w:xAlign="center" w:y="-1073"/>
                    <w:rPr>
                      <w:b/>
                      <w:color w:val="002060"/>
                    </w:rPr>
                  </w:pPr>
                  <w:r w:rsidRPr="00D00C8E">
                    <w:rPr>
                      <w:b/>
                      <w:color w:val="002060"/>
                    </w:rPr>
                    <w:t>Percentage / Grade</w:t>
                  </w:r>
                </w:p>
              </w:tc>
              <w:tc>
                <w:tcPr>
                  <w:tcW w:w="4621" w:type="dxa"/>
                </w:tcPr>
                <w:p w:rsidR="00DF43FF" w:rsidRPr="00B0415E" w:rsidRDefault="00DF43FF" w:rsidP="00DF43FF">
                  <w:pPr>
                    <w:framePr w:hSpace="180" w:wrap="around" w:vAnchor="text" w:hAnchor="margin" w:xAlign="center" w:y="-1073"/>
                    <w:rPr>
                      <w:rFonts w:cs="Times New Roman"/>
                      <w:szCs w:val="32"/>
                    </w:rPr>
                  </w:pPr>
                </w:p>
              </w:tc>
            </w:tr>
          </w:tbl>
          <w:p w:rsidR="00DF43FF" w:rsidRPr="00DC2BD1" w:rsidRDefault="00DF43FF" w:rsidP="00DF43FF">
            <w:pPr>
              <w:rPr>
                <w:sz w:val="23"/>
                <w:szCs w:val="23"/>
                <w:highlight w:val="lightGray"/>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93F" w:rsidRDefault="00B4693F" w:rsidP="00CB4D0A">
      <w:pPr>
        <w:spacing w:after="0" w:line="240" w:lineRule="auto"/>
      </w:pPr>
      <w:r>
        <w:separator/>
      </w:r>
    </w:p>
  </w:endnote>
  <w:endnote w:type="continuationSeparator" w:id="0">
    <w:p w:rsidR="00B4693F" w:rsidRDefault="00B469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93F" w:rsidRDefault="00B4693F" w:rsidP="00CB4D0A">
      <w:pPr>
        <w:spacing w:after="0" w:line="240" w:lineRule="auto"/>
      </w:pPr>
      <w:r>
        <w:separator/>
      </w:r>
    </w:p>
  </w:footnote>
  <w:footnote w:type="continuationSeparator" w:id="0">
    <w:p w:rsidR="00B4693F" w:rsidRDefault="00B4693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09E5"/>
    <w:multiLevelType w:val="multilevel"/>
    <w:tmpl w:val="7000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7036C"/>
    <w:multiLevelType w:val="hybridMultilevel"/>
    <w:tmpl w:val="00A07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A74DB"/>
    <w:multiLevelType w:val="multilevel"/>
    <w:tmpl w:val="AA86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5915D4"/>
    <w:multiLevelType w:val="hybridMultilevel"/>
    <w:tmpl w:val="2F0A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33E84"/>
    <w:multiLevelType w:val="hybridMultilevel"/>
    <w:tmpl w:val="8A7412F6"/>
    <w:lvl w:ilvl="0" w:tplc="B36809DA">
      <w:start w:val="1"/>
      <w:numFmt w:val="upperRoman"/>
      <w:lvlText w:val="%1."/>
      <w:lvlJc w:val="right"/>
      <w:pPr>
        <w:ind w:left="720" w:hanging="360"/>
      </w:pPr>
      <w:rPr>
        <w:b/>
      </w:rPr>
    </w:lvl>
    <w:lvl w:ilvl="1" w:tplc="B1B881A4">
      <w:numFmt w:val="bullet"/>
      <w:lvlText w:val="•"/>
      <w:lvlJc w:val="left"/>
      <w:pPr>
        <w:ind w:left="1440" w:hanging="360"/>
      </w:pPr>
      <w:rPr>
        <w:rFonts w:ascii="Arial" w:eastAsia="Times New Roman" w:hAnsi="Arial" w:cs="Arial" w:hint="default"/>
        <w:color w:val="000000"/>
        <w:sz w:val="2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1D1B76"/>
    <w:multiLevelType w:val="multilevel"/>
    <w:tmpl w:val="8574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75C0B"/>
    <w:multiLevelType w:val="hybridMultilevel"/>
    <w:tmpl w:val="C054E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9B63F3"/>
    <w:multiLevelType w:val="multilevel"/>
    <w:tmpl w:val="76202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C82D37"/>
    <w:multiLevelType w:val="hybridMultilevel"/>
    <w:tmpl w:val="C428C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E84E23"/>
    <w:multiLevelType w:val="hybridMultilevel"/>
    <w:tmpl w:val="9578C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A69AE"/>
    <w:multiLevelType w:val="hybridMultilevel"/>
    <w:tmpl w:val="B01A67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1C57CA"/>
    <w:multiLevelType w:val="multilevel"/>
    <w:tmpl w:val="4336B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79675A"/>
    <w:multiLevelType w:val="multilevel"/>
    <w:tmpl w:val="80F8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2E26F8"/>
    <w:multiLevelType w:val="multilevel"/>
    <w:tmpl w:val="7186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02699F"/>
    <w:multiLevelType w:val="hybridMultilevel"/>
    <w:tmpl w:val="A9FCA4E4"/>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15" w15:restartNumberingAfterBreak="0">
    <w:nsid w:val="33BC7663"/>
    <w:multiLevelType w:val="multilevel"/>
    <w:tmpl w:val="E672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73521B"/>
    <w:multiLevelType w:val="hybridMultilevel"/>
    <w:tmpl w:val="1A6C0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5A5C7D"/>
    <w:multiLevelType w:val="hybridMultilevel"/>
    <w:tmpl w:val="04360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380CC4"/>
    <w:multiLevelType w:val="hybridMultilevel"/>
    <w:tmpl w:val="C65AFA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365E38"/>
    <w:multiLevelType w:val="hybridMultilevel"/>
    <w:tmpl w:val="96DAC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20EC9"/>
    <w:multiLevelType w:val="multilevel"/>
    <w:tmpl w:val="C3E482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3B49A9"/>
    <w:multiLevelType w:val="hybridMultilevel"/>
    <w:tmpl w:val="3D36A24A"/>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22" w15:restartNumberingAfterBreak="0">
    <w:nsid w:val="4D934376"/>
    <w:multiLevelType w:val="hybridMultilevel"/>
    <w:tmpl w:val="0BAE6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237AB8"/>
    <w:multiLevelType w:val="hybridMultilevel"/>
    <w:tmpl w:val="4E268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9956552"/>
    <w:multiLevelType w:val="multilevel"/>
    <w:tmpl w:val="9F5405EA"/>
    <w:lvl w:ilvl="0">
      <w:start w:val="1"/>
      <w:numFmt w:val="bullet"/>
      <w:lvlText w:val=""/>
      <w:lvlJc w:val="left"/>
      <w:pPr>
        <w:tabs>
          <w:tab w:val="num" w:pos="2345"/>
        </w:tabs>
        <w:ind w:left="2345" w:hanging="360"/>
      </w:pPr>
      <w:rPr>
        <w:rFonts w:ascii="Symbol" w:hAnsi="Symbol" w:hint="default"/>
        <w:sz w:val="20"/>
      </w:rPr>
    </w:lvl>
    <w:lvl w:ilvl="1" w:tentative="1">
      <w:start w:val="1"/>
      <w:numFmt w:val="bullet"/>
      <w:lvlText w:val="o"/>
      <w:lvlJc w:val="left"/>
      <w:pPr>
        <w:tabs>
          <w:tab w:val="num" w:pos="3065"/>
        </w:tabs>
        <w:ind w:left="3065" w:hanging="360"/>
      </w:pPr>
      <w:rPr>
        <w:rFonts w:ascii="Courier New" w:hAnsi="Courier New" w:hint="default"/>
        <w:sz w:val="20"/>
      </w:rPr>
    </w:lvl>
    <w:lvl w:ilvl="2" w:tentative="1">
      <w:start w:val="1"/>
      <w:numFmt w:val="bullet"/>
      <w:lvlText w:val=""/>
      <w:lvlJc w:val="left"/>
      <w:pPr>
        <w:tabs>
          <w:tab w:val="num" w:pos="3785"/>
        </w:tabs>
        <w:ind w:left="3785" w:hanging="360"/>
      </w:pPr>
      <w:rPr>
        <w:rFonts w:ascii="Wingdings" w:hAnsi="Wingdings" w:hint="default"/>
        <w:sz w:val="20"/>
      </w:rPr>
    </w:lvl>
    <w:lvl w:ilvl="3" w:tentative="1">
      <w:start w:val="1"/>
      <w:numFmt w:val="bullet"/>
      <w:lvlText w:val=""/>
      <w:lvlJc w:val="left"/>
      <w:pPr>
        <w:tabs>
          <w:tab w:val="num" w:pos="4505"/>
        </w:tabs>
        <w:ind w:left="4505" w:hanging="360"/>
      </w:pPr>
      <w:rPr>
        <w:rFonts w:ascii="Wingdings" w:hAnsi="Wingdings" w:hint="default"/>
        <w:sz w:val="20"/>
      </w:rPr>
    </w:lvl>
    <w:lvl w:ilvl="4" w:tentative="1">
      <w:start w:val="1"/>
      <w:numFmt w:val="bullet"/>
      <w:lvlText w:val=""/>
      <w:lvlJc w:val="left"/>
      <w:pPr>
        <w:tabs>
          <w:tab w:val="num" w:pos="5225"/>
        </w:tabs>
        <w:ind w:left="5225" w:hanging="360"/>
      </w:pPr>
      <w:rPr>
        <w:rFonts w:ascii="Wingdings" w:hAnsi="Wingdings" w:hint="default"/>
        <w:sz w:val="20"/>
      </w:rPr>
    </w:lvl>
    <w:lvl w:ilvl="5" w:tentative="1">
      <w:start w:val="1"/>
      <w:numFmt w:val="bullet"/>
      <w:lvlText w:val=""/>
      <w:lvlJc w:val="left"/>
      <w:pPr>
        <w:tabs>
          <w:tab w:val="num" w:pos="5945"/>
        </w:tabs>
        <w:ind w:left="5945" w:hanging="360"/>
      </w:pPr>
      <w:rPr>
        <w:rFonts w:ascii="Wingdings" w:hAnsi="Wingdings" w:hint="default"/>
        <w:sz w:val="20"/>
      </w:rPr>
    </w:lvl>
    <w:lvl w:ilvl="6" w:tentative="1">
      <w:start w:val="1"/>
      <w:numFmt w:val="bullet"/>
      <w:lvlText w:val=""/>
      <w:lvlJc w:val="left"/>
      <w:pPr>
        <w:tabs>
          <w:tab w:val="num" w:pos="6665"/>
        </w:tabs>
        <w:ind w:left="6665" w:hanging="360"/>
      </w:pPr>
      <w:rPr>
        <w:rFonts w:ascii="Wingdings" w:hAnsi="Wingdings" w:hint="default"/>
        <w:sz w:val="20"/>
      </w:rPr>
    </w:lvl>
    <w:lvl w:ilvl="7" w:tentative="1">
      <w:start w:val="1"/>
      <w:numFmt w:val="bullet"/>
      <w:lvlText w:val=""/>
      <w:lvlJc w:val="left"/>
      <w:pPr>
        <w:tabs>
          <w:tab w:val="num" w:pos="7385"/>
        </w:tabs>
        <w:ind w:left="7385" w:hanging="360"/>
      </w:pPr>
      <w:rPr>
        <w:rFonts w:ascii="Wingdings" w:hAnsi="Wingdings" w:hint="default"/>
        <w:sz w:val="20"/>
      </w:rPr>
    </w:lvl>
    <w:lvl w:ilvl="8" w:tentative="1">
      <w:start w:val="1"/>
      <w:numFmt w:val="bullet"/>
      <w:lvlText w:val=""/>
      <w:lvlJc w:val="left"/>
      <w:pPr>
        <w:tabs>
          <w:tab w:val="num" w:pos="8105"/>
        </w:tabs>
        <w:ind w:left="8105" w:hanging="360"/>
      </w:pPr>
      <w:rPr>
        <w:rFonts w:ascii="Wingdings" w:hAnsi="Wingdings" w:hint="default"/>
        <w:sz w:val="20"/>
      </w:rPr>
    </w:lvl>
  </w:abstractNum>
  <w:abstractNum w:abstractNumId="26" w15:restartNumberingAfterBreak="0">
    <w:nsid w:val="62AA53F1"/>
    <w:multiLevelType w:val="multilevel"/>
    <w:tmpl w:val="3B441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CD1FD0"/>
    <w:multiLevelType w:val="multilevel"/>
    <w:tmpl w:val="115097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85" w:hanging="405"/>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8B315A"/>
    <w:multiLevelType w:val="hybridMultilevel"/>
    <w:tmpl w:val="11F89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314F68"/>
    <w:multiLevelType w:val="hybridMultilevel"/>
    <w:tmpl w:val="77C06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424CF9"/>
    <w:multiLevelType w:val="hybridMultilevel"/>
    <w:tmpl w:val="B09839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003DE5"/>
    <w:multiLevelType w:val="multilevel"/>
    <w:tmpl w:val="575E3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694ACD"/>
    <w:multiLevelType w:val="hybridMultilevel"/>
    <w:tmpl w:val="B0788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30230E"/>
    <w:multiLevelType w:val="multilevel"/>
    <w:tmpl w:val="0818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0"/>
  </w:num>
  <w:num w:numId="3">
    <w:abstractNumId w:val="18"/>
  </w:num>
  <w:num w:numId="4">
    <w:abstractNumId w:val="30"/>
  </w:num>
  <w:num w:numId="5">
    <w:abstractNumId w:val="31"/>
  </w:num>
  <w:num w:numId="6">
    <w:abstractNumId w:val="15"/>
  </w:num>
  <w:num w:numId="7">
    <w:abstractNumId w:val="14"/>
  </w:num>
  <w:num w:numId="8">
    <w:abstractNumId w:val="8"/>
  </w:num>
  <w:num w:numId="9">
    <w:abstractNumId w:val="21"/>
  </w:num>
  <w:num w:numId="10">
    <w:abstractNumId w:val="0"/>
  </w:num>
  <w:num w:numId="11">
    <w:abstractNumId w:val="2"/>
  </w:num>
  <w:num w:numId="12">
    <w:abstractNumId w:val="33"/>
  </w:num>
  <w:num w:numId="13">
    <w:abstractNumId w:val="22"/>
  </w:num>
  <w:num w:numId="14">
    <w:abstractNumId w:val="24"/>
  </w:num>
  <w:num w:numId="15">
    <w:abstractNumId w:val="5"/>
  </w:num>
  <w:num w:numId="16">
    <w:abstractNumId w:val="12"/>
  </w:num>
  <w:num w:numId="17">
    <w:abstractNumId w:val="7"/>
  </w:num>
  <w:num w:numId="18">
    <w:abstractNumId w:val="1"/>
  </w:num>
  <w:num w:numId="19">
    <w:abstractNumId w:val="19"/>
  </w:num>
  <w:num w:numId="20">
    <w:abstractNumId w:val="4"/>
  </w:num>
  <w:num w:numId="21">
    <w:abstractNumId w:val="32"/>
  </w:num>
  <w:num w:numId="22">
    <w:abstractNumId w:val="16"/>
  </w:num>
  <w:num w:numId="23">
    <w:abstractNumId w:val="29"/>
  </w:num>
  <w:num w:numId="24">
    <w:abstractNumId w:val="13"/>
  </w:num>
  <w:num w:numId="25">
    <w:abstractNumId w:val="20"/>
  </w:num>
  <w:num w:numId="26">
    <w:abstractNumId w:val="28"/>
  </w:num>
  <w:num w:numId="27">
    <w:abstractNumId w:val="26"/>
  </w:num>
  <w:num w:numId="28">
    <w:abstractNumId w:val="25"/>
  </w:num>
  <w:num w:numId="29">
    <w:abstractNumId w:val="9"/>
  </w:num>
  <w:num w:numId="30">
    <w:abstractNumId w:val="27"/>
  </w:num>
  <w:num w:numId="31">
    <w:abstractNumId w:val="3"/>
  </w:num>
  <w:num w:numId="32">
    <w:abstractNumId w:val="17"/>
  </w:num>
  <w:num w:numId="33">
    <w:abstractNumId w:val="11"/>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1MTI1MTMztDQ0NjNV0lEKTi0uzszPAykwrwUASgYuACwAAAA="/>
  </w:docVars>
  <w:rsids>
    <w:rsidRoot w:val="00490CB9"/>
    <w:rsid w:val="000158F9"/>
    <w:rsid w:val="000279AC"/>
    <w:rsid w:val="00035CDD"/>
    <w:rsid w:val="0003772A"/>
    <w:rsid w:val="00040083"/>
    <w:rsid w:val="00053D01"/>
    <w:rsid w:val="00055992"/>
    <w:rsid w:val="0005683D"/>
    <w:rsid w:val="00057765"/>
    <w:rsid w:val="000820E8"/>
    <w:rsid w:val="00083CD2"/>
    <w:rsid w:val="000D3724"/>
    <w:rsid w:val="001175EE"/>
    <w:rsid w:val="00157CF6"/>
    <w:rsid w:val="00167075"/>
    <w:rsid w:val="00182416"/>
    <w:rsid w:val="00187EB4"/>
    <w:rsid w:val="00190DFE"/>
    <w:rsid w:val="001C3943"/>
    <w:rsid w:val="001F0481"/>
    <w:rsid w:val="001F741F"/>
    <w:rsid w:val="00200C92"/>
    <w:rsid w:val="00200EB6"/>
    <w:rsid w:val="0020451E"/>
    <w:rsid w:val="00206B9D"/>
    <w:rsid w:val="002133D2"/>
    <w:rsid w:val="00214851"/>
    <w:rsid w:val="0023259C"/>
    <w:rsid w:val="00263259"/>
    <w:rsid w:val="002A27D1"/>
    <w:rsid w:val="002B0BD7"/>
    <w:rsid w:val="002B573D"/>
    <w:rsid w:val="002C1549"/>
    <w:rsid w:val="002C5CB2"/>
    <w:rsid w:val="002F779F"/>
    <w:rsid w:val="00371885"/>
    <w:rsid w:val="003B780C"/>
    <w:rsid w:val="003E2B87"/>
    <w:rsid w:val="003E7AD2"/>
    <w:rsid w:val="00402786"/>
    <w:rsid w:val="00405895"/>
    <w:rsid w:val="004058DF"/>
    <w:rsid w:val="00440877"/>
    <w:rsid w:val="00443E6F"/>
    <w:rsid w:val="00445F33"/>
    <w:rsid w:val="004621DC"/>
    <w:rsid w:val="00486F1A"/>
    <w:rsid w:val="00490CB9"/>
    <w:rsid w:val="004A2CE2"/>
    <w:rsid w:val="004B3CA5"/>
    <w:rsid w:val="004E3CDA"/>
    <w:rsid w:val="004F19FE"/>
    <w:rsid w:val="004F4B4D"/>
    <w:rsid w:val="0050216D"/>
    <w:rsid w:val="00503D7E"/>
    <w:rsid w:val="00506C03"/>
    <w:rsid w:val="0050778F"/>
    <w:rsid w:val="00527C11"/>
    <w:rsid w:val="00535F31"/>
    <w:rsid w:val="0054692F"/>
    <w:rsid w:val="00554501"/>
    <w:rsid w:val="00574D64"/>
    <w:rsid w:val="00591365"/>
    <w:rsid w:val="005A5685"/>
    <w:rsid w:val="005B31E4"/>
    <w:rsid w:val="006034F6"/>
    <w:rsid w:val="00607874"/>
    <w:rsid w:val="00607E77"/>
    <w:rsid w:val="00617BB3"/>
    <w:rsid w:val="00645CDD"/>
    <w:rsid w:val="006547AA"/>
    <w:rsid w:val="00675F17"/>
    <w:rsid w:val="006823A7"/>
    <w:rsid w:val="00687EE8"/>
    <w:rsid w:val="006A51D7"/>
    <w:rsid w:val="006E3DF9"/>
    <w:rsid w:val="0070347F"/>
    <w:rsid w:val="0070678E"/>
    <w:rsid w:val="00732B9D"/>
    <w:rsid w:val="00783FAB"/>
    <w:rsid w:val="007A55AE"/>
    <w:rsid w:val="00830BBE"/>
    <w:rsid w:val="00831C11"/>
    <w:rsid w:val="00890D6F"/>
    <w:rsid w:val="008A60B4"/>
    <w:rsid w:val="008A7EE8"/>
    <w:rsid w:val="008B16A6"/>
    <w:rsid w:val="008B3C31"/>
    <w:rsid w:val="008B64FE"/>
    <w:rsid w:val="008F3EBD"/>
    <w:rsid w:val="00933556"/>
    <w:rsid w:val="00935BF7"/>
    <w:rsid w:val="0093669D"/>
    <w:rsid w:val="0095442C"/>
    <w:rsid w:val="00983942"/>
    <w:rsid w:val="009B3647"/>
    <w:rsid w:val="009C37E0"/>
    <w:rsid w:val="009E41F4"/>
    <w:rsid w:val="00A14B66"/>
    <w:rsid w:val="00A319C7"/>
    <w:rsid w:val="00A53CCB"/>
    <w:rsid w:val="00A6169F"/>
    <w:rsid w:val="00A65CF7"/>
    <w:rsid w:val="00A81AB4"/>
    <w:rsid w:val="00A851DA"/>
    <w:rsid w:val="00AC7D5B"/>
    <w:rsid w:val="00AD0D30"/>
    <w:rsid w:val="00AD53D1"/>
    <w:rsid w:val="00AE1481"/>
    <w:rsid w:val="00B0415E"/>
    <w:rsid w:val="00B04678"/>
    <w:rsid w:val="00B211B1"/>
    <w:rsid w:val="00B33BDA"/>
    <w:rsid w:val="00B4693F"/>
    <w:rsid w:val="00B533AC"/>
    <w:rsid w:val="00B54087"/>
    <w:rsid w:val="00BA305A"/>
    <w:rsid w:val="00BB1188"/>
    <w:rsid w:val="00BC46DF"/>
    <w:rsid w:val="00BF02FE"/>
    <w:rsid w:val="00C03577"/>
    <w:rsid w:val="00C125F4"/>
    <w:rsid w:val="00C31586"/>
    <w:rsid w:val="00C465A7"/>
    <w:rsid w:val="00C53029"/>
    <w:rsid w:val="00C65FEA"/>
    <w:rsid w:val="00CA0AC2"/>
    <w:rsid w:val="00CB4D0A"/>
    <w:rsid w:val="00CC2FB3"/>
    <w:rsid w:val="00CC575A"/>
    <w:rsid w:val="00CC65FE"/>
    <w:rsid w:val="00CF123B"/>
    <w:rsid w:val="00CF5CFC"/>
    <w:rsid w:val="00D00C8E"/>
    <w:rsid w:val="00D039AC"/>
    <w:rsid w:val="00D36652"/>
    <w:rsid w:val="00D3688F"/>
    <w:rsid w:val="00D427DE"/>
    <w:rsid w:val="00D444C6"/>
    <w:rsid w:val="00D5587D"/>
    <w:rsid w:val="00D707CC"/>
    <w:rsid w:val="00D821FE"/>
    <w:rsid w:val="00D92CDF"/>
    <w:rsid w:val="00D97BEA"/>
    <w:rsid w:val="00DB0793"/>
    <w:rsid w:val="00DC2BD1"/>
    <w:rsid w:val="00DC37B5"/>
    <w:rsid w:val="00DF43FF"/>
    <w:rsid w:val="00E00821"/>
    <w:rsid w:val="00E04DB4"/>
    <w:rsid w:val="00E30679"/>
    <w:rsid w:val="00E4597D"/>
    <w:rsid w:val="00E54832"/>
    <w:rsid w:val="00E567C9"/>
    <w:rsid w:val="00E56A90"/>
    <w:rsid w:val="00E641CC"/>
    <w:rsid w:val="00E7080C"/>
    <w:rsid w:val="00E85D8B"/>
    <w:rsid w:val="00EA30AB"/>
    <w:rsid w:val="00EB3925"/>
    <w:rsid w:val="00EB469A"/>
    <w:rsid w:val="00F43587"/>
    <w:rsid w:val="00F66E7D"/>
    <w:rsid w:val="00F96EB3"/>
    <w:rsid w:val="00FC2CC3"/>
    <w:rsid w:val="00FD1AC7"/>
    <w:rsid w:val="00FE45E2"/>
    <w:rsid w:val="00FE5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44444"/>
  <w15:docId w15:val="{2D20F66F-2947-4AED-AF47-A30BFD97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D3688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F4358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0377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3587"/>
    <w:rPr>
      <w:color w:val="0000FF"/>
      <w:u w:val="single"/>
    </w:rPr>
  </w:style>
  <w:style w:type="character" w:customStyle="1" w:styleId="Heading2Char">
    <w:name w:val="Heading 2 Char"/>
    <w:basedOn w:val="DefaultParagraphFont"/>
    <w:link w:val="Heading2"/>
    <w:uiPriority w:val="9"/>
    <w:rsid w:val="00F43587"/>
    <w:rPr>
      <w:rFonts w:ascii="Times New Roman" w:eastAsia="Times New Roman" w:hAnsi="Times New Roman" w:cs="Times New Roman"/>
      <w:b/>
      <w:bCs/>
      <w:sz w:val="36"/>
      <w:szCs w:val="36"/>
      <w:lang w:eastAsia="en-GB"/>
    </w:rPr>
  </w:style>
  <w:style w:type="character" w:customStyle="1" w:styleId="Heading1Char">
    <w:name w:val="Heading 1 Char"/>
    <w:basedOn w:val="DefaultParagraphFont"/>
    <w:link w:val="Heading1"/>
    <w:uiPriority w:val="9"/>
    <w:rsid w:val="00D3688F"/>
    <w:rPr>
      <w:rFonts w:asciiTheme="majorHAnsi" w:eastAsiaTheme="majorEastAsia" w:hAnsiTheme="majorHAnsi" w:cstheme="majorBidi"/>
      <w:color w:val="365F91" w:themeColor="accent1" w:themeShade="BF"/>
      <w:sz w:val="32"/>
      <w:szCs w:val="32"/>
    </w:rPr>
  </w:style>
  <w:style w:type="character" w:customStyle="1" w:styleId="markup--quote">
    <w:name w:val="markup--quote"/>
    <w:basedOn w:val="DefaultParagraphFont"/>
    <w:rsid w:val="00D3688F"/>
  </w:style>
  <w:style w:type="paragraph" w:styleId="NormalWeb">
    <w:name w:val="Normal (Web)"/>
    <w:basedOn w:val="Normal"/>
    <w:uiPriority w:val="99"/>
    <w:unhideWhenUsed/>
    <w:rsid w:val="00D368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F741F"/>
    <w:rPr>
      <w:b/>
      <w:bCs/>
    </w:rPr>
  </w:style>
  <w:style w:type="character" w:customStyle="1" w:styleId="marginterm">
    <w:name w:val="margin_term"/>
    <w:basedOn w:val="DefaultParagraphFont"/>
    <w:rsid w:val="00A53CCB"/>
  </w:style>
  <w:style w:type="character" w:customStyle="1" w:styleId="Heading3Char">
    <w:name w:val="Heading 3 Char"/>
    <w:basedOn w:val="DefaultParagraphFont"/>
    <w:link w:val="Heading3"/>
    <w:uiPriority w:val="9"/>
    <w:rsid w:val="0003772A"/>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D36652"/>
    <w:rPr>
      <w:i/>
      <w:iCs/>
    </w:rPr>
  </w:style>
  <w:style w:type="paragraph" w:customStyle="1" w:styleId="selectionshareable">
    <w:name w:val="selectionshareable"/>
    <w:basedOn w:val="Normal"/>
    <w:rsid w:val="002148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size-2">
    <w:name w:val="font-size-2"/>
    <w:basedOn w:val="DefaultParagraphFont"/>
    <w:rsid w:val="004621DC"/>
  </w:style>
  <w:style w:type="character" w:customStyle="1" w:styleId="hi">
    <w:name w:val="hi"/>
    <w:basedOn w:val="DefaultParagraphFont"/>
    <w:rsid w:val="00BA305A"/>
  </w:style>
  <w:style w:type="paragraph" w:customStyle="1" w:styleId="ifp">
    <w:name w:val="ifp"/>
    <w:basedOn w:val="Normal"/>
    <w:rsid w:val="00BA305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97903">
      <w:bodyDiv w:val="1"/>
      <w:marLeft w:val="0"/>
      <w:marRight w:val="0"/>
      <w:marTop w:val="0"/>
      <w:marBottom w:val="0"/>
      <w:divBdr>
        <w:top w:val="none" w:sz="0" w:space="0" w:color="auto"/>
        <w:left w:val="none" w:sz="0" w:space="0" w:color="auto"/>
        <w:bottom w:val="none" w:sz="0" w:space="0" w:color="auto"/>
        <w:right w:val="none" w:sz="0" w:space="0" w:color="auto"/>
      </w:divBdr>
    </w:div>
    <w:div w:id="252593799">
      <w:bodyDiv w:val="1"/>
      <w:marLeft w:val="0"/>
      <w:marRight w:val="0"/>
      <w:marTop w:val="0"/>
      <w:marBottom w:val="0"/>
      <w:divBdr>
        <w:top w:val="none" w:sz="0" w:space="0" w:color="auto"/>
        <w:left w:val="none" w:sz="0" w:space="0" w:color="auto"/>
        <w:bottom w:val="none" w:sz="0" w:space="0" w:color="auto"/>
        <w:right w:val="none" w:sz="0" w:space="0" w:color="auto"/>
      </w:divBdr>
    </w:div>
    <w:div w:id="269972371">
      <w:bodyDiv w:val="1"/>
      <w:marLeft w:val="0"/>
      <w:marRight w:val="0"/>
      <w:marTop w:val="0"/>
      <w:marBottom w:val="0"/>
      <w:divBdr>
        <w:top w:val="none" w:sz="0" w:space="0" w:color="auto"/>
        <w:left w:val="none" w:sz="0" w:space="0" w:color="auto"/>
        <w:bottom w:val="none" w:sz="0" w:space="0" w:color="auto"/>
        <w:right w:val="none" w:sz="0" w:space="0" w:color="auto"/>
      </w:divBdr>
    </w:div>
    <w:div w:id="300232646">
      <w:bodyDiv w:val="1"/>
      <w:marLeft w:val="0"/>
      <w:marRight w:val="0"/>
      <w:marTop w:val="0"/>
      <w:marBottom w:val="0"/>
      <w:divBdr>
        <w:top w:val="none" w:sz="0" w:space="0" w:color="auto"/>
        <w:left w:val="none" w:sz="0" w:space="0" w:color="auto"/>
        <w:bottom w:val="none" w:sz="0" w:space="0" w:color="auto"/>
        <w:right w:val="none" w:sz="0" w:space="0" w:color="auto"/>
      </w:divBdr>
    </w:div>
    <w:div w:id="439181412">
      <w:bodyDiv w:val="1"/>
      <w:marLeft w:val="0"/>
      <w:marRight w:val="0"/>
      <w:marTop w:val="0"/>
      <w:marBottom w:val="0"/>
      <w:divBdr>
        <w:top w:val="none" w:sz="0" w:space="0" w:color="auto"/>
        <w:left w:val="none" w:sz="0" w:space="0" w:color="auto"/>
        <w:bottom w:val="none" w:sz="0" w:space="0" w:color="auto"/>
        <w:right w:val="none" w:sz="0" w:space="0" w:color="auto"/>
      </w:divBdr>
    </w:div>
    <w:div w:id="456459624">
      <w:bodyDiv w:val="1"/>
      <w:marLeft w:val="0"/>
      <w:marRight w:val="0"/>
      <w:marTop w:val="0"/>
      <w:marBottom w:val="0"/>
      <w:divBdr>
        <w:top w:val="none" w:sz="0" w:space="0" w:color="auto"/>
        <w:left w:val="none" w:sz="0" w:space="0" w:color="auto"/>
        <w:bottom w:val="none" w:sz="0" w:space="0" w:color="auto"/>
        <w:right w:val="none" w:sz="0" w:space="0" w:color="auto"/>
      </w:divBdr>
    </w:div>
    <w:div w:id="540945005">
      <w:bodyDiv w:val="1"/>
      <w:marLeft w:val="0"/>
      <w:marRight w:val="0"/>
      <w:marTop w:val="0"/>
      <w:marBottom w:val="0"/>
      <w:divBdr>
        <w:top w:val="none" w:sz="0" w:space="0" w:color="auto"/>
        <w:left w:val="none" w:sz="0" w:space="0" w:color="auto"/>
        <w:bottom w:val="none" w:sz="0" w:space="0" w:color="auto"/>
        <w:right w:val="none" w:sz="0" w:space="0" w:color="auto"/>
      </w:divBdr>
    </w:div>
    <w:div w:id="594366275">
      <w:bodyDiv w:val="1"/>
      <w:marLeft w:val="0"/>
      <w:marRight w:val="0"/>
      <w:marTop w:val="0"/>
      <w:marBottom w:val="0"/>
      <w:divBdr>
        <w:top w:val="none" w:sz="0" w:space="0" w:color="auto"/>
        <w:left w:val="none" w:sz="0" w:space="0" w:color="auto"/>
        <w:bottom w:val="none" w:sz="0" w:space="0" w:color="auto"/>
        <w:right w:val="none" w:sz="0" w:space="0" w:color="auto"/>
      </w:divBdr>
    </w:div>
    <w:div w:id="604970230">
      <w:bodyDiv w:val="1"/>
      <w:marLeft w:val="0"/>
      <w:marRight w:val="0"/>
      <w:marTop w:val="0"/>
      <w:marBottom w:val="0"/>
      <w:divBdr>
        <w:top w:val="none" w:sz="0" w:space="0" w:color="auto"/>
        <w:left w:val="none" w:sz="0" w:space="0" w:color="auto"/>
        <w:bottom w:val="none" w:sz="0" w:space="0" w:color="auto"/>
        <w:right w:val="none" w:sz="0" w:space="0" w:color="auto"/>
      </w:divBdr>
    </w:div>
    <w:div w:id="626351428">
      <w:bodyDiv w:val="1"/>
      <w:marLeft w:val="0"/>
      <w:marRight w:val="0"/>
      <w:marTop w:val="0"/>
      <w:marBottom w:val="0"/>
      <w:divBdr>
        <w:top w:val="none" w:sz="0" w:space="0" w:color="auto"/>
        <w:left w:val="none" w:sz="0" w:space="0" w:color="auto"/>
        <w:bottom w:val="none" w:sz="0" w:space="0" w:color="auto"/>
        <w:right w:val="none" w:sz="0" w:space="0" w:color="auto"/>
      </w:divBdr>
    </w:div>
    <w:div w:id="751700735">
      <w:bodyDiv w:val="1"/>
      <w:marLeft w:val="0"/>
      <w:marRight w:val="0"/>
      <w:marTop w:val="0"/>
      <w:marBottom w:val="0"/>
      <w:divBdr>
        <w:top w:val="none" w:sz="0" w:space="0" w:color="auto"/>
        <w:left w:val="none" w:sz="0" w:space="0" w:color="auto"/>
        <w:bottom w:val="none" w:sz="0" w:space="0" w:color="auto"/>
        <w:right w:val="none" w:sz="0" w:space="0" w:color="auto"/>
      </w:divBdr>
    </w:div>
    <w:div w:id="1007824749">
      <w:bodyDiv w:val="1"/>
      <w:marLeft w:val="0"/>
      <w:marRight w:val="0"/>
      <w:marTop w:val="0"/>
      <w:marBottom w:val="0"/>
      <w:divBdr>
        <w:top w:val="none" w:sz="0" w:space="0" w:color="auto"/>
        <w:left w:val="none" w:sz="0" w:space="0" w:color="auto"/>
        <w:bottom w:val="none" w:sz="0" w:space="0" w:color="auto"/>
        <w:right w:val="none" w:sz="0" w:space="0" w:color="auto"/>
      </w:divBdr>
    </w:div>
    <w:div w:id="1045056873">
      <w:bodyDiv w:val="1"/>
      <w:marLeft w:val="0"/>
      <w:marRight w:val="0"/>
      <w:marTop w:val="0"/>
      <w:marBottom w:val="0"/>
      <w:divBdr>
        <w:top w:val="none" w:sz="0" w:space="0" w:color="auto"/>
        <w:left w:val="none" w:sz="0" w:space="0" w:color="auto"/>
        <w:bottom w:val="none" w:sz="0" w:space="0" w:color="auto"/>
        <w:right w:val="none" w:sz="0" w:space="0" w:color="auto"/>
      </w:divBdr>
    </w:div>
    <w:div w:id="1095176321">
      <w:bodyDiv w:val="1"/>
      <w:marLeft w:val="0"/>
      <w:marRight w:val="0"/>
      <w:marTop w:val="0"/>
      <w:marBottom w:val="0"/>
      <w:divBdr>
        <w:top w:val="none" w:sz="0" w:space="0" w:color="auto"/>
        <w:left w:val="none" w:sz="0" w:space="0" w:color="auto"/>
        <w:bottom w:val="none" w:sz="0" w:space="0" w:color="auto"/>
        <w:right w:val="none" w:sz="0" w:space="0" w:color="auto"/>
      </w:divBdr>
    </w:div>
    <w:div w:id="1123118010">
      <w:bodyDiv w:val="1"/>
      <w:marLeft w:val="0"/>
      <w:marRight w:val="0"/>
      <w:marTop w:val="0"/>
      <w:marBottom w:val="0"/>
      <w:divBdr>
        <w:top w:val="none" w:sz="0" w:space="0" w:color="auto"/>
        <w:left w:val="none" w:sz="0" w:space="0" w:color="auto"/>
        <w:bottom w:val="none" w:sz="0" w:space="0" w:color="auto"/>
        <w:right w:val="none" w:sz="0" w:space="0" w:color="auto"/>
      </w:divBdr>
    </w:div>
    <w:div w:id="1134716491">
      <w:bodyDiv w:val="1"/>
      <w:marLeft w:val="0"/>
      <w:marRight w:val="0"/>
      <w:marTop w:val="0"/>
      <w:marBottom w:val="0"/>
      <w:divBdr>
        <w:top w:val="none" w:sz="0" w:space="0" w:color="auto"/>
        <w:left w:val="none" w:sz="0" w:space="0" w:color="auto"/>
        <w:bottom w:val="none" w:sz="0" w:space="0" w:color="auto"/>
        <w:right w:val="none" w:sz="0" w:space="0" w:color="auto"/>
      </w:divBdr>
    </w:div>
    <w:div w:id="1143699037">
      <w:bodyDiv w:val="1"/>
      <w:marLeft w:val="0"/>
      <w:marRight w:val="0"/>
      <w:marTop w:val="0"/>
      <w:marBottom w:val="0"/>
      <w:divBdr>
        <w:top w:val="none" w:sz="0" w:space="0" w:color="auto"/>
        <w:left w:val="none" w:sz="0" w:space="0" w:color="auto"/>
        <w:bottom w:val="none" w:sz="0" w:space="0" w:color="auto"/>
        <w:right w:val="none" w:sz="0" w:space="0" w:color="auto"/>
      </w:divBdr>
    </w:div>
    <w:div w:id="1214806904">
      <w:bodyDiv w:val="1"/>
      <w:marLeft w:val="0"/>
      <w:marRight w:val="0"/>
      <w:marTop w:val="0"/>
      <w:marBottom w:val="0"/>
      <w:divBdr>
        <w:top w:val="none" w:sz="0" w:space="0" w:color="auto"/>
        <w:left w:val="none" w:sz="0" w:space="0" w:color="auto"/>
        <w:bottom w:val="none" w:sz="0" w:space="0" w:color="auto"/>
        <w:right w:val="none" w:sz="0" w:space="0" w:color="auto"/>
      </w:divBdr>
    </w:div>
    <w:div w:id="1228567279">
      <w:bodyDiv w:val="1"/>
      <w:marLeft w:val="0"/>
      <w:marRight w:val="0"/>
      <w:marTop w:val="0"/>
      <w:marBottom w:val="0"/>
      <w:divBdr>
        <w:top w:val="none" w:sz="0" w:space="0" w:color="auto"/>
        <w:left w:val="none" w:sz="0" w:space="0" w:color="auto"/>
        <w:bottom w:val="none" w:sz="0" w:space="0" w:color="auto"/>
        <w:right w:val="none" w:sz="0" w:space="0" w:color="auto"/>
      </w:divBdr>
    </w:div>
    <w:div w:id="1271283740">
      <w:bodyDiv w:val="1"/>
      <w:marLeft w:val="0"/>
      <w:marRight w:val="0"/>
      <w:marTop w:val="0"/>
      <w:marBottom w:val="0"/>
      <w:divBdr>
        <w:top w:val="none" w:sz="0" w:space="0" w:color="auto"/>
        <w:left w:val="none" w:sz="0" w:space="0" w:color="auto"/>
        <w:bottom w:val="none" w:sz="0" w:space="0" w:color="auto"/>
        <w:right w:val="none" w:sz="0" w:space="0" w:color="auto"/>
      </w:divBdr>
    </w:div>
    <w:div w:id="1276517391">
      <w:bodyDiv w:val="1"/>
      <w:marLeft w:val="0"/>
      <w:marRight w:val="0"/>
      <w:marTop w:val="0"/>
      <w:marBottom w:val="0"/>
      <w:divBdr>
        <w:top w:val="none" w:sz="0" w:space="0" w:color="auto"/>
        <w:left w:val="none" w:sz="0" w:space="0" w:color="auto"/>
        <w:bottom w:val="none" w:sz="0" w:space="0" w:color="auto"/>
        <w:right w:val="none" w:sz="0" w:space="0" w:color="auto"/>
      </w:divBdr>
    </w:div>
    <w:div w:id="1283420351">
      <w:bodyDiv w:val="1"/>
      <w:marLeft w:val="0"/>
      <w:marRight w:val="0"/>
      <w:marTop w:val="0"/>
      <w:marBottom w:val="0"/>
      <w:divBdr>
        <w:top w:val="none" w:sz="0" w:space="0" w:color="auto"/>
        <w:left w:val="none" w:sz="0" w:space="0" w:color="auto"/>
        <w:bottom w:val="none" w:sz="0" w:space="0" w:color="auto"/>
        <w:right w:val="none" w:sz="0" w:space="0" w:color="auto"/>
      </w:divBdr>
    </w:div>
    <w:div w:id="1313370004">
      <w:bodyDiv w:val="1"/>
      <w:marLeft w:val="0"/>
      <w:marRight w:val="0"/>
      <w:marTop w:val="0"/>
      <w:marBottom w:val="0"/>
      <w:divBdr>
        <w:top w:val="none" w:sz="0" w:space="0" w:color="auto"/>
        <w:left w:val="none" w:sz="0" w:space="0" w:color="auto"/>
        <w:bottom w:val="none" w:sz="0" w:space="0" w:color="auto"/>
        <w:right w:val="none" w:sz="0" w:space="0" w:color="auto"/>
      </w:divBdr>
    </w:div>
    <w:div w:id="1337423580">
      <w:bodyDiv w:val="1"/>
      <w:marLeft w:val="0"/>
      <w:marRight w:val="0"/>
      <w:marTop w:val="0"/>
      <w:marBottom w:val="0"/>
      <w:divBdr>
        <w:top w:val="none" w:sz="0" w:space="0" w:color="auto"/>
        <w:left w:val="none" w:sz="0" w:space="0" w:color="auto"/>
        <w:bottom w:val="none" w:sz="0" w:space="0" w:color="auto"/>
        <w:right w:val="none" w:sz="0" w:space="0" w:color="auto"/>
      </w:divBdr>
    </w:div>
    <w:div w:id="1517769209">
      <w:bodyDiv w:val="1"/>
      <w:marLeft w:val="0"/>
      <w:marRight w:val="0"/>
      <w:marTop w:val="0"/>
      <w:marBottom w:val="0"/>
      <w:divBdr>
        <w:top w:val="none" w:sz="0" w:space="0" w:color="auto"/>
        <w:left w:val="none" w:sz="0" w:space="0" w:color="auto"/>
        <w:bottom w:val="none" w:sz="0" w:space="0" w:color="auto"/>
        <w:right w:val="none" w:sz="0" w:space="0" w:color="auto"/>
      </w:divBdr>
      <w:divsChild>
        <w:div w:id="1856773465">
          <w:marLeft w:val="0"/>
          <w:marRight w:val="0"/>
          <w:marTop w:val="0"/>
          <w:marBottom w:val="0"/>
          <w:divBdr>
            <w:top w:val="none" w:sz="0" w:space="0" w:color="auto"/>
            <w:left w:val="none" w:sz="0" w:space="0" w:color="auto"/>
            <w:bottom w:val="none" w:sz="0" w:space="0" w:color="auto"/>
            <w:right w:val="none" w:sz="0" w:space="0" w:color="auto"/>
          </w:divBdr>
        </w:div>
      </w:divsChild>
    </w:div>
    <w:div w:id="1547251682">
      <w:bodyDiv w:val="1"/>
      <w:marLeft w:val="0"/>
      <w:marRight w:val="0"/>
      <w:marTop w:val="0"/>
      <w:marBottom w:val="0"/>
      <w:divBdr>
        <w:top w:val="none" w:sz="0" w:space="0" w:color="auto"/>
        <w:left w:val="none" w:sz="0" w:space="0" w:color="auto"/>
        <w:bottom w:val="none" w:sz="0" w:space="0" w:color="auto"/>
        <w:right w:val="none" w:sz="0" w:space="0" w:color="auto"/>
      </w:divBdr>
      <w:divsChild>
        <w:div w:id="297221448">
          <w:marLeft w:val="0"/>
          <w:marRight w:val="0"/>
          <w:marTop w:val="0"/>
          <w:marBottom w:val="225"/>
          <w:divBdr>
            <w:top w:val="none" w:sz="0" w:space="0" w:color="auto"/>
            <w:left w:val="none" w:sz="0" w:space="0" w:color="auto"/>
            <w:bottom w:val="none" w:sz="0" w:space="0" w:color="auto"/>
            <w:right w:val="none" w:sz="0" w:space="0" w:color="auto"/>
          </w:divBdr>
        </w:div>
      </w:divsChild>
    </w:div>
    <w:div w:id="1559971748">
      <w:bodyDiv w:val="1"/>
      <w:marLeft w:val="0"/>
      <w:marRight w:val="0"/>
      <w:marTop w:val="0"/>
      <w:marBottom w:val="0"/>
      <w:divBdr>
        <w:top w:val="none" w:sz="0" w:space="0" w:color="auto"/>
        <w:left w:val="none" w:sz="0" w:space="0" w:color="auto"/>
        <w:bottom w:val="none" w:sz="0" w:space="0" w:color="auto"/>
        <w:right w:val="none" w:sz="0" w:space="0" w:color="auto"/>
      </w:divBdr>
    </w:div>
    <w:div w:id="1560286795">
      <w:bodyDiv w:val="1"/>
      <w:marLeft w:val="0"/>
      <w:marRight w:val="0"/>
      <w:marTop w:val="0"/>
      <w:marBottom w:val="0"/>
      <w:divBdr>
        <w:top w:val="none" w:sz="0" w:space="0" w:color="auto"/>
        <w:left w:val="none" w:sz="0" w:space="0" w:color="auto"/>
        <w:bottom w:val="none" w:sz="0" w:space="0" w:color="auto"/>
        <w:right w:val="none" w:sz="0" w:space="0" w:color="auto"/>
      </w:divBdr>
    </w:div>
    <w:div w:id="1606233364">
      <w:bodyDiv w:val="1"/>
      <w:marLeft w:val="0"/>
      <w:marRight w:val="0"/>
      <w:marTop w:val="0"/>
      <w:marBottom w:val="0"/>
      <w:divBdr>
        <w:top w:val="none" w:sz="0" w:space="0" w:color="auto"/>
        <w:left w:val="none" w:sz="0" w:space="0" w:color="auto"/>
        <w:bottom w:val="none" w:sz="0" w:space="0" w:color="auto"/>
        <w:right w:val="none" w:sz="0" w:space="0" w:color="auto"/>
      </w:divBdr>
    </w:div>
    <w:div w:id="1668165424">
      <w:bodyDiv w:val="1"/>
      <w:marLeft w:val="0"/>
      <w:marRight w:val="0"/>
      <w:marTop w:val="0"/>
      <w:marBottom w:val="0"/>
      <w:divBdr>
        <w:top w:val="none" w:sz="0" w:space="0" w:color="auto"/>
        <w:left w:val="none" w:sz="0" w:space="0" w:color="auto"/>
        <w:bottom w:val="none" w:sz="0" w:space="0" w:color="auto"/>
        <w:right w:val="none" w:sz="0" w:space="0" w:color="auto"/>
      </w:divBdr>
    </w:div>
    <w:div w:id="1726642990">
      <w:bodyDiv w:val="1"/>
      <w:marLeft w:val="0"/>
      <w:marRight w:val="0"/>
      <w:marTop w:val="0"/>
      <w:marBottom w:val="0"/>
      <w:divBdr>
        <w:top w:val="none" w:sz="0" w:space="0" w:color="auto"/>
        <w:left w:val="none" w:sz="0" w:space="0" w:color="auto"/>
        <w:bottom w:val="none" w:sz="0" w:space="0" w:color="auto"/>
        <w:right w:val="none" w:sz="0" w:space="0" w:color="auto"/>
      </w:divBdr>
    </w:div>
    <w:div w:id="1744373562">
      <w:bodyDiv w:val="1"/>
      <w:marLeft w:val="0"/>
      <w:marRight w:val="0"/>
      <w:marTop w:val="0"/>
      <w:marBottom w:val="0"/>
      <w:divBdr>
        <w:top w:val="none" w:sz="0" w:space="0" w:color="auto"/>
        <w:left w:val="none" w:sz="0" w:space="0" w:color="auto"/>
        <w:bottom w:val="none" w:sz="0" w:space="0" w:color="auto"/>
        <w:right w:val="none" w:sz="0" w:space="0" w:color="auto"/>
      </w:divBdr>
    </w:div>
    <w:div w:id="1763060794">
      <w:bodyDiv w:val="1"/>
      <w:marLeft w:val="0"/>
      <w:marRight w:val="0"/>
      <w:marTop w:val="0"/>
      <w:marBottom w:val="0"/>
      <w:divBdr>
        <w:top w:val="none" w:sz="0" w:space="0" w:color="auto"/>
        <w:left w:val="none" w:sz="0" w:space="0" w:color="auto"/>
        <w:bottom w:val="none" w:sz="0" w:space="0" w:color="auto"/>
        <w:right w:val="none" w:sz="0" w:space="0" w:color="auto"/>
      </w:divBdr>
    </w:div>
    <w:div w:id="1767380354">
      <w:bodyDiv w:val="1"/>
      <w:marLeft w:val="0"/>
      <w:marRight w:val="0"/>
      <w:marTop w:val="0"/>
      <w:marBottom w:val="0"/>
      <w:divBdr>
        <w:top w:val="none" w:sz="0" w:space="0" w:color="auto"/>
        <w:left w:val="none" w:sz="0" w:space="0" w:color="auto"/>
        <w:bottom w:val="none" w:sz="0" w:space="0" w:color="auto"/>
        <w:right w:val="none" w:sz="0" w:space="0" w:color="auto"/>
      </w:divBdr>
    </w:div>
    <w:div w:id="1786582133">
      <w:bodyDiv w:val="1"/>
      <w:marLeft w:val="0"/>
      <w:marRight w:val="0"/>
      <w:marTop w:val="0"/>
      <w:marBottom w:val="0"/>
      <w:divBdr>
        <w:top w:val="none" w:sz="0" w:space="0" w:color="auto"/>
        <w:left w:val="none" w:sz="0" w:space="0" w:color="auto"/>
        <w:bottom w:val="none" w:sz="0" w:space="0" w:color="auto"/>
        <w:right w:val="none" w:sz="0" w:space="0" w:color="auto"/>
      </w:divBdr>
    </w:div>
    <w:div w:id="1805191417">
      <w:bodyDiv w:val="1"/>
      <w:marLeft w:val="0"/>
      <w:marRight w:val="0"/>
      <w:marTop w:val="0"/>
      <w:marBottom w:val="0"/>
      <w:divBdr>
        <w:top w:val="none" w:sz="0" w:space="0" w:color="auto"/>
        <w:left w:val="none" w:sz="0" w:space="0" w:color="auto"/>
        <w:bottom w:val="none" w:sz="0" w:space="0" w:color="auto"/>
        <w:right w:val="none" w:sz="0" w:space="0" w:color="auto"/>
      </w:divBdr>
      <w:divsChild>
        <w:div w:id="2095858699">
          <w:marLeft w:val="0"/>
          <w:marRight w:val="0"/>
          <w:marTop w:val="0"/>
          <w:marBottom w:val="225"/>
          <w:divBdr>
            <w:top w:val="none" w:sz="0" w:space="0" w:color="auto"/>
            <w:left w:val="none" w:sz="0" w:space="0" w:color="auto"/>
            <w:bottom w:val="none" w:sz="0" w:space="0" w:color="auto"/>
            <w:right w:val="none" w:sz="0" w:space="0" w:color="auto"/>
          </w:divBdr>
        </w:div>
      </w:divsChild>
    </w:div>
    <w:div w:id="1846627373">
      <w:bodyDiv w:val="1"/>
      <w:marLeft w:val="0"/>
      <w:marRight w:val="0"/>
      <w:marTop w:val="0"/>
      <w:marBottom w:val="0"/>
      <w:divBdr>
        <w:top w:val="none" w:sz="0" w:space="0" w:color="auto"/>
        <w:left w:val="none" w:sz="0" w:space="0" w:color="auto"/>
        <w:bottom w:val="none" w:sz="0" w:space="0" w:color="auto"/>
        <w:right w:val="none" w:sz="0" w:space="0" w:color="auto"/>
      </w:divBdr>
    </w:div>
    <w:div w:id="1901209883">
      <w:bodyDiv w:val="1"/>
      <w:marLeft w:val="0"/>
      <w:marRight w:val="0"/>
      <w:marTop w:val="0"/>
      <w:marBottom w:val="0"/>
      <w:divBdr>
        <w:top w:val="none" w:sz="0" w:space="0" w:color="auto"/>
        <w:left w:val="none" w:sz="0" w:space="0" w:color="auto"/>
        <w:bottom w:val="none" w:sz="0" w:space="0" w:color="auto"/>
        <w:right w:val="none" w:sz="0" w:space="0" w:color="auto"/>
      </w:divBdr>
    </w:div>
    <w:div w:id="1914778121">
      <w:bodyDiv w:val="1"/>
      <w:marLeft w:val="0"/>
      <w:marRight w:val="0"/>
      <w:marTop w:val="0"/>
      <w:marBottom w:val="0"/>
      <w:divBdr>
        <w:top w:val="none" w:sz="0" w:space="0" w:color="auto"/>
        <w:left w:val="none" w:sz="0" w:space="0" w:color="auto"/>
        <w:bottom w:val="none" w:sz="0" w:space="0" w:color="auto"/>
        <w:right w:val="none" w:sz="0" w:space="0" w:color="auto"/>
      </w:divBdr>
    </w:div>
    <w:div w:id="1962299373">
      <w:bodyDiv w:val="1"/>
      <w:marLeft w:val="0"/>
      <w:marRight w:val="0"/>
      <w:marTop w:val="0"/>
      <w:marBottom w:val="0"/>
      <w:divBdr>
        <w:top w:val="none" w:sz="0" w:space="0" w:color="auto"/>
        <w:left w:val="none" w:sz="0" w:space="0" w:color="auto"/>
        <w:bottom w:val="none" w:sz="0" w:space="0" w:color="auto"/>
        <w:right w:val="none" w:sz="0" w:space="0" w:color="auto"/>
      </w:divBdr>
    </w:div>
    <w:div w:id="1986859442">
      <w:bodyDiv w:val="1"/>
      <w:marLeft w:val="0"/>
      <w:marRight w:val="0"/>
      <w:marTop w:val="0"/>
      <w:marBottom w:val="0"/>
      <w:divBdr>
        <w:top w:val="none" w:sz="0" w:space="0" w:color="auto"/>
        <w:left w:val="none" w:sz="0" w:space="0" w:color="auto"/>
        <w:bottom w:val="none" w:sz="0" w:space="0" w:color="auto"/>
        <w:right w:val="none" w:sz="0" w:space="0" w:color="auto"/>
      </w:divBdr>
      <w:divsChild>
        <w:div w:id="937131869">
          <w:marLeft w:val="0"/>
          <w:marRight w:val="0"/>
          <w:marTop w:val="0"/>
          <w:marBottom w:val="0"/>
          <w:divBdr>
            <w:top w:val="none" w:sz="0" w:space="0" w:color="auto"/>
            <w:left w:val="none" w:sz="0" w:space="0" w:color="auto"/>
            <w:bottom w:val="none" w:sz="0" w:space="0" w:color="auto"/>
            <w:right w:val="none" w:sz="0" w:space="0" w:color="auto"/>
          </w:divBdr>
          <w:divsChild>
            <w:div w:id="180122091">
              <w:marLeft w:val="0"/>
              <w:marRight w:val="0"/>
              <w:marTop w:val="0"/>
              <w:marBottom w:val="0"/>
              <w:divBdr>
                <w:top w:val="single" w:sz="6" w:space="15" w:color="E9E9E9"/>
                <w:left w:val="single" w:sz="6" w:space="11" w:color="E9E9E9"/>
                <w:bottom w:val="single" w:sz="6" w:space="15" w:color="E9E9E9"/>
                <w:right w:val="single" w:sz="6" w:space="11" w:color="E9E9E9"/>
              </w:divBdr>
              <w:divsChild>
                <w:div w:id="1868058853">
                  <w:marLeft w:val="0"/>
                  <w:marRight w:val="0"/>
                  <w:marTop w:val="0"/>
                  <w:marBottom w:val="0"/>
                  <w:divBdr>
                    <w:top w:val="none" w:sz="0" w:space="0" w:color="auto"/>
                    <w:left w:val="none" w:sz="0" w:space="0" w:color="auto"/>
                    <w:bottom w:val="none" w:sz="0" w:space="0" w:color="auto"/>
                    <w:right w:val="none" w:sz="0" w:space="0" w:color="auto"/>
                  </w:divBdr>
                </w:div>
              </w:divsChild>
            </w:div>
            <w:div w:id="550579936">
              <w:marLeft w:val="0"/>
              <w:marRight w:val="0"/>
              <w:marTop w:val="0"/>
              <w:marBottom w:val="0"/>
              <w:divBdr>
                <w:top w:val="single" w:sz="6" w:space="15" w:color="E9E9E9"/>
                <w:left w:val="single" w:sz="6" w:space="11" w:color="E9E9E9"/>
                <w:bottom w:val="single" w:sz="6" w:space="15" w:color="E9E9E9"/>
                <w:right w:val="single" w:sz="6" w:space="11" w:color="E9E9E9"/>
              </w:divBdr>
              <w:divsChild>
                <w:div w:id="61341762">
                  <w:marLeft w:val="0"/>
                  <w:marRight w:val="0"/>
                  <w:marTop w:val="0"/>
                  <w:marBottom w:val="0"/>
                  <w:divBdr>
                    <w:top w:val="none" w:sz="0" w:space="0" w:color="auto"/>
                    <w:left w:val="none" w:sz="0" w:space="0" w:color="auto"/>
                    <w:bottom w:val="none" w:sz="0" w:space="0" w:color="auto"/>
                    <w:right w:val="none" w:sz="0" w:space="0" w:color="auto"/>
                  </w:divBdr>
                </w:div>
                <w:div w:id="2141023487">
                  <w:marLeft w:val="0"/>
                  <w:marRight w:val="0"/>
                  <w:marTop w:val="0"/>
                  <w:marBottom w:val="0"/>
                  <w:divBdr>
                    <w:top w:val="none" w:sz="0" w:space="0" w:color="auto"/>
                    <w:left w:val="none" w:sz="0" w:space="0" w:color="auto"/>
                    <w:bottom w:val="none" w:sz="0" w:space="0" w:color="auto"/>
                    <w:right w:val="none" w:sz="0" w:space="0" w:color="auto"/>
                  </w:divBdr>
                  <w:divsChild>
                    <w:div w:id="760224656">
                      <w:marLeft w:val="0"/>
                      <w:marRight w:val="0"/>
                      <w:marTop w:val="0"/>
                      <w:marBottom w:val="0"/>
                      <w:divBdr>
                        <w:top w:val="none" w:sz="0" w:space="0" w:color="auto"/>
                        <w:left w:val="none" w:sz="0" w:space="0" w:color="auto"/>
                        <w:bottom w:val="none" w:sz="0" w:space="0" w:color="auto"/>
                        <w:right w:val="none" w:sz="0" w:space="0" w:color="auto"/>
                      </w:divBdr>
                      <w:divsChild>
                        <w:div w:id="193023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730041">
              <w:marLeft w:val="0"/>
              <w:marRight w:val="0"/>
              <w:marTop w:val="0"/>
              <w:marBottom w:val="0"/>
              <w:divBdr>
                <w:top w:val="single" w:sz="6" w:space="15" w:color="E9E9E9"/>
                <w:left w:val="single" w:sz="6" w:space="11" w:color="E9E9E9"/>
                <w:bottom w:val="single" w:sz="6" w:space="15" w:color="E9E9E9"/>
                <w:right w:val="single" w:sz="6" w:space="11" w:color="E9E9E9"/>
              </w:divBdr>
              <w:divsChild>
                <w:div w:id="424376601">
                  <w:marLeft w:val="0"/>
                  <w:marRight w:val="0"/>
                  <w:marTop w:val="0"/>
                  <w:marBottom w:val="0"/>
                  <w:divBdr>
                    <w:top w:val="none" w:sz="0" w:space="0" w:color="auto"/>
                    <w:left w:val="none" w:sz="0" w:space="0" w:color="auto"/>
                    <w:bottom w:val="none" w:sz="0" w:space="0" w:color="auto"/>
                    <w:right w:val="none" w:sz="0" w:space="0" w:color="auto"/>
                  </w:divBdr>
                  <w:divsChild>
                    <w:div w:id="2010788871">
                      <w:marLeft w:val="0"/>
                      <w:marRight w:val="0"/>
                      <w:marTop w:val="0"/>
                      <w:marBottom w:val="0"/>
                      <w:divBdr>
                        <w:top w:val="none" w:sz="0" w:space="0" w:color="auto"/>
                        <w:left w:val="none" w:sz="0" w:space="0" w:color="auto"/>
                        <w:bottom w:val="none" w:sz="0" w:space="0" w:color="auto"/>
                        <w:right w:val="none" w:sz="0" w:space="0" w:color="auto"/>
                      </w:divBdr>
                      <w:divsChild>
                        <w:div w:id="70347887">
                          <w:marLeft w:val="0"/>
                          <w:marRight w:val="0"/>
                          <w:marTop w:val="0"/>
                          <w:marBottom w:val="0"/>
                          <w:divBdr>
                            <w:top w:val="single" w:sz="6" w:space="8" w:color="B2C7CD"/>
                            <w:left w:val="single" w:sz="6" w:space="8" w:color="B2C7CD"/>
                            <w:bottom w:val="single" w:sz="6" w:space="8" w:color="B2C7CD"/>
                            <w:right w:val="single" w:sz="6" w:space="8" w:color="B2C7CD"/>
                          </w:divBdr>
                          <w:divsChild>
                            <w:div w:id="125698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656620">
          <w:marLeft w:val="0"/>
          <w:marRight w:val="0"/>
          <w:marTop w:val="0"/>
          <w:marBottom w:val="0"/>
          <w:divBdr>
            <w:top w:val="none" w:sz="0" w:space="0" w:color="auto"/>
            <w:left w:val="none" w:sz="0" w:space="0" w:color="auto"/>
            <w:bottom w:val="none" w:sz="0" w:space="0" w:color="auto"/>
            <w:right w:val="none" w:sz="0" w:space="0" w:color="auto"/>
          </w:divBdr>
          <w:divsChild>
            <w:div w:id="94511171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2041053677">
      <w:bodyDiv w:val="1"/>
      <w:marLeft w:val="0"/>
      <w:marRight w:val="0"/>
      <w:marTop w:val="0"/>
      <w:marBottom w:val="0"/>
      <w:divBdr>
        <w:top w:val="none" w:sz="0" w:space="0" w:color="auto"/>
        <w:left w:val="none" w:sz="0" w:space="0" w:color="auto"/>
        <w:bottom w:val="none" w:sz="0" w:space="0" w:color="auto"/>
        <w:right w:val="none" w:sz="0" w:space="0" w:color="auto"/>
      </w:divBdr>
    </w:div>
    <w:div w:id="2057270444">
      <w:bodyDiv w:val="1"/>
      <w:marLeft w:val="0"/>
      <w:marRight w:val="0"/>
      <w:marTop w:val="0"/>
      <w:marBottom w:val="0"/>
      <w:divBdr>
        <w:top w:val="none" w:sz="0" w:space="0" w:color="auto"/>
        <w:left w:val="none" w:sz="0" w:space="0" w:color="auto"/>
        <w:bottom w:val="none" w:sz="0" w:space="0" w:color="auto"/>
        <w:right w:val="none" w:sz="0" w:space="0" w:color="auto"/>
      </w:divBdr>
    </w:div>
    <w:div w:id="2060741263">
      <w:bodyDiv w:val="1"/>
      <w:marLeft w:val="0"/>
      <w:marRight w:val="0"/>
      <w:marTop w:val="0"/>
      <w:marBottom w:val="0"/>
      <w:divBdr>
        <w:top w:val="none" w:sz="0" w:space="0" w:color="auto"/>
        <w:left w:val="none" w:sz="0" w:space="0" w:color="auto"/>
        <w:bottom w:val="none" w:sz="0" w:space="0" w:color="auto"/>
        <w:right w:val="none" w:sz="0" w:space="0" w:color="auto"/>
      </w:divBdr>
    </w:div>
    <w:div w:id="2082292621">
      <w:bodyDiv w:val="1"/>
      <w:marLeft w:val="0"/>
      <w:marRight w:val="0"/>
      <w:marTop w:val="0"/>
      <w:marBottom w:val="0"/>
      <w:divBdr>
        <w:top w:val="none" w:sz="0" w:space="0" w:color="auto"/>
        <w:left w:val="none" w:sz="0" w:space="0" w:color="auto"/>
        <w:bottom w:val="none" w:sz="0" w:space="0" w:color="auto"/>
        <w:right w:val="none" w:sz="0" w:space="0" w:color="auto"/>
      </w:divBdr>
    </w:div>
    <w:div w:id="21044470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oolkit.ahpnet.com/Orientation-Onboarding-Intervention-Strategies/Employee-Orientation-and-Onboarding.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nagementstudyguide.com/orientation-placement.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nagementstudyguide.com/processes-in-human-resource-management.htm"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managementstudyguide.com/importance_of_motivation.htm" TargetMode="External"/><Relationship Id="rId4" Type="http://schemas.openxmlformats.org/officeDocument/2006/relationships/settings" Target="settings.xml"/><Relationship Id="rId9" Type="http://schemas.openxmlformats.org/officeDocument/2006/relationships/hyperlink" Target="https://expertprogrammanagement.com/2018/10/reinforcement-theory-of-motivation/" TargetMode="External"/><Relationship Id="rId14" Type="http://schemas.openxmlformats.org/officeDocument/2006/relationships/hyperlink" Target="https://www.govloop.com/community/blog/the-difference-between-onboarding-and-ori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43023-63D2-4E29-AD3F-3DF43EA9B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1583</TotalTime>
  <Pages>10</Pages>
  <Words>1829</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olpha pomells</cp:lastModifiedBy>
  <cp:revision>24</cp:revision>
  <dcterms:created xsi:type="dcterms:W3CDTF">2019-05-15T18:26:00Z</dcterms:created>
  <dcterms:modified xsi:type="dcterms:W3CDTF">2019-05-16T21:34:00Z</dcterms:modified>
</cp:coreProperties>
</file>