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D247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F36FB1" wp14:editId="721083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BDE8DC" w14:textId="77777777" w:rsidR="00607874" w:rsidRDefault="00EE1C5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A24F39" wp14:editId="33C63106">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818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866B8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A24F3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EB818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866B84" w14:textId="77777777" w:rsidR="00405895" w:rsidRDefault="00405895"/>
                  </w:txbxContent>
                </v:textbox>
              </v:shape>
            </w:pict>
          </mc:Fallback>
        </mc:AlternateContent>
      </w:r>
    </w:p>
    <w:p w14:paraId="299B4020" w14:textId="77777777" w:rsidR="00607874" w:rsidRDefault="00607874" w:rsidP="00A851DA">
      <w:pPr>
        <w:rPr>
          <w:lang w:val="en-US"/>
        </w:rPr>
      </w:pPr>
    </w:p>
    <w:p w14:paraId="43F7DD5F" w14:textId="77777777" w:rsidR="00607874" w:rsidRDefault="00607874" w:rsidP="00A851DA">
      <w:pPr>
        <w:rPr>
          <w:lang w:val="en-US"/>
        </w:rPr>
      </w:pPr>
    </w:p>
    <w:p w14:paraId="16F465D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18EAA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F4E61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2CD907" w14:textId="4906EA60" w:rsidR="00A851DA" w:rsidRPr="00B0415E" w:rsidRDefault="005909F9">
            <w:pPr>
              <w:pStyle w:val="Default"/>
              <w:rPr>
                <w:rFonts w:asciiTheme="minorHAnsi" w:hAnsiTheme="minorHAnsi"/>
              </w:rPr>
            </w:pPr>
            <w:r>
              <w:rPr>
                <w:rFonts w:asciiTheme="minorHAnsi" w:hAnsiTheme="minorHAnsi"/>
              </w:rPr>
              <w:t>Charlotte Brealy</w:t>
            </w:r>
          </w:p>
        </w:tc>
      </w:tr>
      <w:tr w:rsidR="00A851DA" w:rsidRPr="00B0415E" w14:paraId="0CF8C5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1C8E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8B102F" w14:textId="19DED1D7" w:rsidR="00A851DA" w:rsidRPr="00B0415E" w:rsidRDefault="005909F9">
            <w:pPr>
              <w:pStyle w:val="Default"/>
              <w:rPr>
                <w:rFonts w:asciiTheme="minorHAnsi" w:hAnsiTheme="minorHAnsi"/>
              </w:rPr>
            </w:pPr>
            <w:r>
              <w:rPr>
                <w:rFonts w:asciiTheme="minorHAnsi" w:hAnsiTheme="minorHAnsi"/>
              </w:rPr>
              <w:t>35678</w:t>
            </w:r>
          </w:p>
        </w:tc>
      </w:tr>
      <w:tr w:rsidR="00A851DA" w:rsidRPr="00B0415E" w14:paraId="556B21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BF69F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512E54" w14:textId="335ECE93" w:rsidR="00A851DA" w:rsidRPr="00B0415E" w:rsidRDefault="005909F9">
            <w:pPr>
              <w:pStyle w:val="Default"/>
              <w:rPr>
                <w:rFonts w:asciiTheme="minorHAnsi" w:hAnsiTheme="minorHAnsi"/>
              </w:rPr>
            </w:pPr>
            <w:r>
              <w:rPr>
                <w:rFonts w:asciiTheme="minorHAnsi" w:hAnsiTheme="minorHAnsi"/>
              </w:rPr>
              <w:t xml:space="preserve">Human resource management </w:t>
            </w:r>
          </w:p>
        </w:tc>
      </w:tr>
      <w:tr w:rsidR="00A851DA" w:rsidRPr="00B0415E" w14:paraId="34AB75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E4EBA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314EDE" w14:textId="4131570A" w:rsidR="00A851DA" w:rsidRPr="00B0415E" w:rsidRDefault="005909F9">
            <w:r>
              <w:t xml:space="preserve">Unit </w:t>
            </w:r>
            <w:r w:rsidR="00A31727">
              <w:t>3</w:t>
            </w:r>
          </w:p>
        </w:tc>
      </w:tr>
    </w:tbl>
    <w:p w14:paraId="30C32F88" w14:textId="77777777" w:rsidR="00CC2FB3" w:rsidRDefault="00CC2FB3" w:rsidP="00A851DA">
      <w:pPr>
        <w:rPr>
          <w:b/>
          <w:lang w:val="en-US"/>
        </w:rPr>
      </w:pPr>
    </w:p>
    <w:p w14:paraId="4B0342B5" w14:textId="77777777" w:rsidR="00443E6F" w:rsidRDefault="00527C11" w:rsidP="00A851DA">
      <w:pPr>
        <w:rPr>
          <w:b/>
          <w:sz w:val="28"/>
          <w:lang w:val="en-US"/>
        </w:rPr>
      </w:pPr>
      <w:r w:rsidRPr="00443E6F">
        <w:rPr>
          <w:b/>
          <w:sz w:val="28"/>
          <w:lang w:val="en-US"/>
        </w:rPr>
        <w:t>Marking Criteria:</w:t>
      </w:r>
    </w:p>
    <w:p w14:paraId="5722EC7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D6CC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D3EBB2" w14:textId="77777777" w:rsidTr="00CC2FB3">
        <w:tc>
          <w:tcPr>
            <w:tcW w:w="9242" w:type="dxa"/>
          </w:tcPr>
          <w:p w14:paraId="5863BB9A" w14:textId="49500DA2"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F27CB3B" w14:textId="54AC65EE" w:rsidR="005909F9" w:rsidRDefault="005909F9" w:rsidP="00A851DA">
            <w:pPr>
              <w:rPr>
                <w:rFonts w:ascii="Arial" w:hAnsi="Arial" w:cs="Arial"/>
                <w:sz w:val="24"/>
                <w:szCs w:val="24"/>
              </w:rPr>
            </w:pPr>
          </w:p>
          <w:p w14:paraId="1B04B2DF" w14:textId="77777777" w:rsidR="00A31727" w:rsidRPr="00C632C0" w:rsidRDefault="00A31727" w:rsidP="00A31727">
            <w:pPr>
              <w:spacing w:before="30" w:line="360" w:lineRule="auto"/>
              <w:rPr>
                <w:rFonts w:ascii="Arial" w:hAnsi="Arial" w:cs="Arial"/>
              </w:rPr>
            </w:pPr>
            <w:r w:rsidRPr="00C632C0">
              <w:rPr>
                <w:rFonts w:ascii="Arial" w:hAnsi="Arial" w:cs="Arial"/>
              </w:rPr>
              <w:t xml:space="preserve">1 </w:t>
            </w:r>
            <w:proofErr w:type="spellStart"/>
            <w:r w:rsidRPr="00C632C0">
              <w:rPr>
                <w:rFonts w:ascii="Arial" w:hAnsi="Arial" w:cs="Arial"/>
              </w:rPr>
              <w:t>i</w:t>
            </w:r>
            <w:proofErr w:type="spellEnd"/>
            <w:r w:rsidRPr="00C632C0">
              <w:rPr>
                <w:rFonts w:ascii="Arial" w:hAnsi="Arial" w:cs="Arial"/>
              </w:rPr>
              <w:t xml:space="preserve">) On Quest cover it explains the induction </w:t>
            </w:r>
            <w:proofErr w:type="spellStart"/>
            <w:r w:rsidRPr="00C632C0">
              <w:rPr>
                <w:rFonts w:ascii="Arial" w:hAnsi="Arial" w:cs="Arial"/>
              </w:rPr>
              <w:t>programme</w:t>
            </w:r>
            <w:proofErr w:type="spellEnd"/>
            <w:r w:rsidRPr="00C632C0">
              <w:rPr>
                <w:rFonts w:ascii="Arial" w:hAnsi="Arial" w:cs="Arial"/>
              </w:rPr>
              <w:t xml:space="preserve"> as </w:t>
            </w:r>
            <w:r w:rsidRPr="00C632C0">
              <w:rPr>
                <w:rFonts w:ascii="Arial" w:hAnsi="Arial" w:cs="Arial"/>
                <w:color w:val="000000" w:themeColor="text1"/>
              </w:rPr>
              <w:t>‘</w:t>
            </w:r>
            <w:r w:rsidRPr="00C632C0">
              <w:rPr>
                <w:rFonts w:ascii="Arial" w:eastAsia="Times New Roman" w:hAnsi="Arial" w:cs="Arial"/>
                <w:color w:val="000000" w:themeColor="text1"/>
                <w:spacing w:val="15"/>
                <w:shd w:val="clear" w:color="auto" w:fill="FFFFFF"/>
                <w:lang w:eastAsia="en-GB"/>
              </w:rPr>
              <w:t xml:space="preserve">An effective induction </w:t>
            </w:r>
            <w:proofErr w:type="spellStart"/>
            <w:r w:rsidRPr="00C632C0">
              <w:rPr>
                <w:rFonts w:ascii="Arial" w:eastAsia="Times New Roman" w:hAnsi="Arial" w:cs="Arial"/>
                <w:color w:val="000000" w:themeColor="text1"/>
                <w:spacing w:val="15"/>
                <w:shd w:val="clear" w:color="auto" w:fill="FFFFFF"/>
                <w:lang w:eastAsia="en-GB"/>
              </w:rPr>
              <w:t>programme</w:t>
            </w:r>
            <w:proofErr w:type="spellEnd"/>
            <w:r w:rsidRPr="00C632C0">
              <w:rPr>
                <w:rFonts w:ascii="Arial" w:eastAsia="Times New Roman" w:hAnsi="Arial" w:cs="Arial"/>
                <w:color w:val="000000" w:themeColor="text1"/>
                <w:spacing w:val="15"/>
                <w:shd w:val="clear" w:color="auto" w:fill="FFFFFF"/>
                <w:lang w:eastAsia="en-GB"/>
              </w:rPr>
              <w:t xml:space="preserve"> should be applied to new recruits as well as employees moving from one job to another.’ (</w:t>
            </w:r>
            <w:r w:rsidRPr="00C632C0">
              <w:rPr>
                <w:rFonts w:ascii="Arial" w:eastAsia="Times New Roman" w:hAnsi="Arial" w:cs="Arial"/>
                <w:color w:val="000000"/>
                <w:shd w:val="clear" w:color="auto" w:fill="FFFFFF"/>
                <w:lang w:eastAsia="en-GB"/>
              </w:rPr>
              <w:t>Questcover.com, 2019)</w:t>
            </w:r>
            <w:r w:rsidRPr="00C632C0">
              <w:rPr>
                <w:rFonts w:ascii="Arial" w:eastAsia="Times New Roman" w:hAnsi="Arial" w:cs="Arial"/>
                <w:lang w:eastAsia="en-GB"/>
              </w:rPr>
              <w:t xml:space="preserve"> </w:t>
            </w:r>
            <w:r w:rsidRPr="00C632C0">
              <w:rPr>
                <w:rFonts w:ascii="Arial" w:hAnsi="Arial" w:cs="Arial"/>
              </w:rPr>
              <w:t xml:space="preserve">The induction </w:t>
            </w:r>
            <w:proofErr w:type="spellStart"/>
            <w:r w:rsidRPr="00C632C0">
              <w:rPr>
                <w:rFonts w:ascii="Arial" w:hAnsi="Arial" w:cs="Arial"/>
              </w:rPr>
              <w:t>programme</w:t>
            </w:r>
            <w:proofErr w:type="spellEnd"/>
            <w:r w:rsidRPr="00C632C0">
              <w:rPr>
                <w:rFonts w:ascii="Arial" w:hAnsi="Arial" w:cs="Arial"/>
              </w:rPr>
              <w:t xml:space="preserve"> is the second to last step of the recruitment process which should be conducted professionally. The induction </w:t>
            </w:r>
            <w:proofErr w:type="spellStart"/>
            <w:r w:rsidRPr="00C632C0">
              <w:rPr>
                <w:rFonts w:ascii="Arial" w:hAnsi="Arial" w:cs="Arial"/>
              </w:rPr>
              <w:t>programme</w:t>
            </w:r>
            <w:proofErr w:type="spellEnd"/>
            <w:r w:rsidRPr="00C632C0">
              <w:rPr>
                <w:rFonts w:ascii="Arial" w:hAnsi="Arial" w:cs="Arial"/>
              </w:rPr>
              <w:t xml:space="preserve"> would be conducted on the day that the new employee starts at the company, this would involve introducing the employee to your company and current employees to letting them know where they will be for the rest of the day and when they start their new job. The new employees would be shown all the fire exists, toilets, a tour of the building, ensuring they are settled in well. The induction process would also involve the employee to fill out any important paperwork, any personal details relevant for the company such as their next of kin details and their personal contact number, they would inform the recruit of all the policy and procedures and any company benefits they are entitled to. The induction is an important part of the recruitment process for all new recruits, if the new employee is not introduced in the correct way or given any guidance this will already give the new employee a negative and bad vibe of the company, so to have everything set up for the new employee is key. The induction is essentially, making the new recruit feel comfortable and set up for the day giving them everything they need to work in the correct and safe way. </w:t>
            </w:r>
          </w:p>
          <w:p w14:paraId="1E4EDCB9" w14:textId="77777777" w:rsidR="00A31727" w:rsidRPr="00C632C0" w:rsidRDefault="00A31727" w:rsidP="00A31727">
            <w:pPr>
              <w:spacing w:before="30" w:line="360" w:lineRule="auto"/>
              <w:rPr>
                <w:rFonts w:ascii="Arial" w:hAnsi="Arial" w:cs="Arial"/>
              </w:rPr>
            </w:pPr>
          </w:p>
          <w:p w14:paraId="5276692B"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r w:rsidRPr="00C632C0">
              <w:rPr>
                <w:rFonts w:ascii="Arial" w:hAnsi="Arial" w:cs="Arial"/>
              </w:rPr>
              <w:t>ii) The advantages of promoting employees within the company are; Internal recruitment/Promotions within the company can be less time consuming and is less expensive then employing candidates externally. Promoting employees within the company is motivating for other colleagues and boosts morale within the team/company. It makes employees feel positive about the company and it will give other colleagues confidence, the employees are also given the opportunity to go for the job advertised. An article I found on advantages of promoting employees it expresses the importance of this, it states ‘</w:t>
            </w:r>
            <w:r w:rsidRPr="00C632C0">
              <w:rPr>
                <w:rFonts w:ascii="Arial" w:eastAsia="Times New Roman" w:hAnsi="Arial" w:cs="Arial"/>
                <w:color w:val="222222"/>
                <w:shd w:val="clear" w:color="auto" w:fill="FFFFFF"/>
                <w:lang w:eastAsia="en-GB"/>
              </w:rPr>
              <w:t xml:space="preserve">Promoting from within a company boosts morale and helps keep productivity high. New employees can see the potential for growth. If your employees know there is a potential career path within the organization, you are less likely to lose promising staff to another organization.’ </w:t>
            </w:r>
            <w:r w:rsidRPr="00C632C0">
              <w:rPr>
                <w:rFonts w:ascii="Arial" w:eastAsia="Times New Roman" w:hAnsi="Arial" w:cs="Arial"/>
                <w:color w:val="000000"/>
                <w:shd w:val="clear" w:color="auto" w:fill="FFFFFF"/>
                <w:lang w:eastAsia="en-GB"/>
              </w:rPr>
              <w:t xml:space="preserve">(Work.chron.com, 2019) company reputation is very important so if it is known that a company invests in their employees this will attract new candidates for future recruitment. The potential employee that receives the promotion would know the company policies and procedures; this is an advantage to the company as the employees would already be following this. A strong advantage for promoting employees within the company is the human resource team/manager would already know what the candidate is capable of and what skills they have. On </w:t>
            </w:r>
            <w:proofErr w:type="spellStart"/>
            <w:r w:rsidRPr="00C632C0">
              <w:rPr>
                <w:rFonts w:ascii="Arial" w:eastAsia="Times New Roman" w:hAnsi="Arial" w:cs="Arial"/>
                <w:color w:val="000000"/>
                <w:shd w:val="clear" w:color="auto" w:fill="FFFFFF"/>
                <w:lang w:eastAsia="en-GB"/>
              </w:rPr>
              <w:t>Bizfluent</w:t>
            </w:r>
            <w:proofErr w:type="spellEnd"/>
            <w:r w:rsidRPr="00C632C0">
              <w:rPr>
                <w:rFonts w:ascii="Arial" w:eastAsia="Times New Roman" w:hAnsi="Arial" w:cs="Arial"/>
                <w:color w:val="000000"/>
                <w:shd w:val="clear" w:color="auto" w:fill="FFFFFF"/>
                <w:lang w:eastAsia="en-GB"/>
              </w:rPr>
              <w:t xml:space="preserve"> it gives disadvantages of promoting within the company, such as ‘</w:t>
            </w:r>
            <w:r w:rsidRPr="00C632C0">
              <w:rPr>
                <w:rFonts w:ascii="Arial" w:eastAsia="Times New Roman" w:hAnsi="Arial" w:cs="Arial"/>
                <w:color w:val="000000"/>
                <w:spacing w:val="3"/>
                <w:shd w:val="clear" w:color="auto" w:fill="FCFCFC"/>
                <w:lang w:eastAsia="en-GB"/>
              </w:rPr>
              <w:t xml:space="preserve">When companies make internal promotion a focus in job searches, they may limit themselves from truly getting the most qualified applicant for an opening.’ </w:t>
            </w:r>
            <w:r w:rsidRPr="00C632C0">
              <w:rPr>
                <w:rFonts w:ascii="Arial" w:eastAsia="Times New Roman" w:hAnsi="Arial" w:cs="Arial"/>
                <w:color w:val="000000"/>
                <w:shd w:val="clear" w:color="auto" w:fill="FFFFFF"/>
                <w:lang w:eastAsia="en-GB"/>
              </w:rPr>
              <w:t>(Bizfluent.com, 2019)</w:t>
            </w:r>
            <w:r w:rsidRPr="00C632C0">
              <w:rPr>
                <w:rFonts w:ascii="Arial" w:eastAsia="Times New Roman" w:hAnsi="Arial" w:cs="Arial"/>
                <w:lang w:eastAsia="en-GB"/>
              </w:rPr>
              <w:t xml:space="preserve"> the statement from </w:t>
            </w:r>
            <w:proofErr w:type="spellStart"/>
            <w:r w:rsidRPr="00C632C0">
              <w:rPr>
                <w:rFonts w:ascii="Arial" w:eastAsia="Times New Roman" w:hAnsi="Arial" w:cs="Arial"/>
                <w:lang w:eastAsia="en-GB"/>
              </w:rPr>
              <w:t>Bizfleunt</w:t>
            </w:r>
            <w:proofErr w:type="spellEnd"/>
            <w:r w:rsidRPr="00C632C0">
              <w:rPr>
                <w:rFonts w:ascii="Arial" w:eastAsia="Times New Roman" w:hAnsi="Arial" w:cs="Arial"/>
                <w:lang w:eastAsia="en-GB"/>
              </w:rPr>
              <w:t xml:space="preserve"> is a good disadvantage because when you promote within the company you are limiting yourself to a Poole of candidates, you are only considering the few candidate that have applied for the position which may not have the necessary skills for the promotion, you are promoting them but yet would need to train them in certain areas, what if an external candidates already have these skills already? Furthermore, the</w:t>
            </w:r>
            <w:r w:rsidRPr="00C632C0">
              <w:rPr>
                <w:rFonts w:ascii="Arial" w:eastAsia="Times New Roman" w:hAnsi="Arial" w:cs="Arial"/>
                <w:color w:val="000000"/>
                <w:shd w:val="clear" w:color="auto" w:fill="FFFFFF"/>
                <w:lang w:eastAsia="en-GB"/>
              </w:rPr>
              <w:t xml:space="preserve"> disadvantages on limiting yourself to the </w:t>
            </w:r>
            <w:proofErr w:type="spellStart"/>
            <w:r w:rsidRPr="00C632C0">
              <w:rPr>
                <w:rFonts w:ascii="Arial" w:eastAsia="Times New Roman" w:hAnsi="Arial" w:cs="Arial"/>
                <w:color w:val="000000"/>
                <w:shd w:val="clear" w:color="auto" w:fill="FFFFFF"/>
                <w:lang w:eastAsia="en-GB"/>
              </w:rPr>
              <w:t>poole</w:t>
            </w:r>
            <w:proofErr w:type="spellEnd"/>
            <w:r w:rsidRPr="00C632C0">
              <w:rPr>
                <w:rFonts w:ascii="Arial" w:eastAsia="Times New Roman" w:hAnsi="Arial" w:cs="Arial"/>
                <w:color w:val="000000"/>
                <w:shd w:val="clear" w:color="auto" w:fill="FFFFFF"/>
                <w:lang w:eastAsia="en-GB"/>
              </w:rPr>
              <w:t xml:space="preserve"> of candidates, by not introducing new faces to the company, you are not introducing new ideas/new ways of working. New ways of working could be good for the company. </w:t>
            </w:r>
          </w:p>
          <w:p w14:paraId="23AD66CC"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4E4D6139"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color w:val="000000"/>
                <w:shd w:val="clear" w:color="auto" w:fill="FFFFFF"/>
                <w:lang w:eastAsia="en-GB"/>
              </w:rPr>
              <w:t xml:space="preserve">iii) Employers transfer staff for similar reasons why employers promote within the business, to give employees opportunities to progress within the company, this creates motivation throughout the company and also gives the company brand recognition. By transferring staff from departments, you know what skills the employee already has, and you know how they work, they are aware of policy and procedures. You would already have the transfers information/personal information so essentially; they are already set to work in a different department, this will also make the process less time consuming so the </w:t>
            </w:r>
            <w:r w:rsidRPr="00C632C0">
              <w:rPr>
                <w:rFonts w:ascii="Arial" w:eastAsia="Times New Roman" w:hAnsi="Arial" w:cs="Arial"/>
                <w:color w:val="000000"/>
                <w:shd w:val="clear" w:color="auto" w:fill="FFFFFF"/>
                <w:lang w:eastAsia="en-GB"/>
              </w:rPr>
              <w:lastRenderedPageBreak/>
              <w:t>human resource team can focus on other agendas. On the balance careers website it states ‘</w:t>
            </w:r>
            <w:r w:rsidRPr="00C632C0">
              <w:rPr>
                <w:rFonts w:ascii="Arial" w:eastAsia="Times New Roman" w:hAnsi="Arial" w:cs="Arial"/>
                <w:color w:val="222222"/>
                <w:shd w:val="clear" w:color="auto" w:fill="FFFFFF"/>
                <w:lang w:eastAsia="en-GB"/>
              </w:rPr>
              <w:t>A transfer at work is an approach to helping employees develop a </w:t>
            </w:r>
            <w:hyperlink r:id="rId9" w:history="1">
              <w:r w:rsidRPr="00C632C0">
                <w:rPr>
                  <w:rFonts w:ascii="Arial" w:eastAsia="Times New Roman" w:hAnsi="Arial" w:cs="Arial"/>
                  <w:color w:val="000000" w:themeColor="text1"/>
                  <w:u w:val="single"/>
                  <w:lang w:eastAsia="en-GB"/>
                </w:rPr>
                <w:t>career path</w:t>
              </w:r>
            </w:hyperlink>
            <w:r w:rsidRPr="00C632C0">
              <w:rPr>
                <w:rFonts w:ascii="Arial" w:eastAsia="Times New Roman" w:hAnsi="Arial" w:cs="Arial"/>
                <w:color w:val="000000" w:themeColor="text1"/>
                <w:shd w:val="clear" w:color="auto" w:fill="FFFFFF"/>
                <w:lang w:eastAsia="en-GB"/>
              </w:rPr>
              <w:t xml:space="preserve">. </w:t>
            </w:r>
            <w:r w:rsidRPr="00C632C0">
              <w:rPr>
                <w:rFonts w:ascii="Arial" w:eastAsia="Times New Roman" w:hAnsi="Arial" w:cs="Arial"/>
                <w:color w:val="222222"/>
                <w:shd w:val="clear" w:color="auto" w:fill="FFFFFF"/>
                <w:lang w:eastAsia="en-GB"/>
              </w:rPr>
              <w:t xml:space="preserve">A transfer provides experience in other areas of an employee's current department or in a new department within the business.’ </w:t>
            </w:r>
            <w:r w:rsidRPr="00C632C0">
              <w:rPr>
                <w:rFonts w:ascii="Arial" w:eastAsia="Times New Roman" w:hAnsi="Arial" w:cs="Arial"/>
                <w:color w:val="000000"/>
                <w:shd w:val="clear" w:color="auto" w:fill="FFFFFF"/>
                <w:lang w:eastAsia="en-GB"/>
              </w:rPr>
              <w:t xml:space="preserve">(The Balance Careers, 2019) so by transferring staff to a different department the employee would benefit with career progression and will not limit the staff to the current skills they already have, they will learn new skills which will motivate them to learn more about the job and company, the company will benefit from this. </w:t>
            </w:r>
          </w:p>
          <w:p w14:paraId="09979BA1"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183A33C0"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0BE01270" w14:textId="77777777" w:rsidR="00A31727" w:rsidRPr="00C632C0" w:rsidRDefault="00A31727" w:rsidP="00A31727">
            <w:pPr>
              <w:spacing w:before="30" w:line="360" w:lineRule="auto"/>
              <w:rPr>
                <w:rFonts w:ascii="Arial" w:eastAsia="Times New Roman" w:hAnsi="Arial" w:cs="Arial"/>
                <w:color w:val="000000" w:themeColor="text1"/>
                <w:shd w:val="clear" w:color="auto" w:fill="FFFFFF"/>
                <w:lang w:eastAsia="en-GB"/>
              </w:rPr>
            </w:pPr>
            <w:r w:rsidRPr="00C632C0">
              <w:rPr>
                <w:rFonts w:ascii="Arial" w:eastAsia="Times New Roman" w:hAnsi="Arial" w:cs="Arial"/>
                <w:color w:val="000000"/>
                <w:shd w:val="clear" w:color="auto" w:fill="FFFFFF"/>
                <w:lang w:eastAsia="en-GB"/>
              </w:rPr>
              <w:t xml:space="preserve">iv) The main objectives of the recruitment process in an </w:t>
            </w:r>
            <w:proofErr w:type="spellStart"/>
            <w:r w:rsidRPr="00C632C0">
              <w:rPr>
                <w:rFonts w:ascii="Arial" w:eastAsia="Times New Roman" w:hAnsi="Arial" w:cs="Arial"/>
                <w:color w:val="000000"/>
                <w:shd w:val="clear" w:color="auto" w:fill="FFFFFF"/>
                <w:lang w:eastAsia="en-GB"/>
              </w:rPr>
              <w:t>organisation</w:t>
            </w:r>
            <w:proofErr w:type="spellEnd"/>
            <w:r w:rsidRPr="00C632C0">
              <w:rPr>
                <w:rFonts w:ascii="Arial" w:eastAsia="Times New Roman" w:hAnsi="Arial" w:cs="Arial"/>
                <w:color w:val="000000"/>
                <w:shd w:val="clear" w:color="auto" w:fill="FFFFFF"/>
                <w:lang w:eastAsia="en-GB"/>
              </w:rPr>
              <w:t xml:space="preserve"> are to attract the required skilled candidates that the company will benefit from, to introduce new faces to the business, allowing them to bring new ideas and new ways of working to </w:t>
            </w:r>
            <w:r w:rsidRPr="00C632C0">
              <w:rPr>
                <w:rFonts w:ascii="Arial" w:eastAsia="Times New Roman" w:hAnsi="Arial" w:cs="Arial"/>
                <w:color w:val="000000" w:themeColor="text1"/>
                <w:shd w:val="clear" w:color="auto" w:fill="FFFFFF"/>
                <w:lang w:eastAsia="en-GB"/>
              </w:rPr>
              <w:t xml:space="preserve">the company, to pick candidates who will have different and fresh ideas to different parts of the business where beneficial, to ensure the company have a good working environment that will attract competent people who will want to work for the business, To have an understanding of the company values so they can identify the correct candidates, as company values need to be followed, To search for candidate’s globally so they are not limiting themselves, to plan for the future and anticipate new positions that my come available for the candidate’s, to seek unique and diverse people, to think of ways of psychological traits and to negotiate </w:t>
            </w:r>
            <w:r w:rsidRPr="00C632C0">
              <w:rPr>
                <w:rFonts w:ascii="Arial" w:eastAsia="Times New Roman" w:hAnsi="Arial" w:cs="Arial"/>
                <w:color w:val="000000" w:themeColor="text1"/>
                <w:lang w:eastAsia="en-GB"/>
              </w:rPr>
              <w:t xml:space="preserve">entry level salaries that are made on quality. On this website it </w:t>
            </w:r>
            <w:proofErr w:type="spellStart"/>
            <w:r w:rsidRPr="00C632C0">
              <w:rPr>
                <w:rFonts w:ascii="Arial" w:eastAsia="Times New Roman" w:hAnsi="Arial" w:cs="Arial"/>
                <w:color w:val="000000" w:themeColor="text1"/>
                <w:lang w:eastAsia="en-GB"/>
              </w:rPr>
              <w:t>enthasis’s</w:t>
            </w:r>
            <w:proofErr w:type="spellEnd"/>
            <w:r w:rsidRPr="00C632C0">
              <w:rPr>
                <w:rFonts w:ascii="Arial" w:eastAsia="Times New Roman" w:hAnsi="Arial" w:cs="Arial"/>
                <w:color w:val="000000" w:themeColor="text1"/>
                <w:lang w:eastAsia="en-GB"/>
              </w:rPr>
              <w:t xml:space="preserve"> how important the recruitment process ‘</w:t>
            </w:r>
            <w:r w:rsidRPr="00C632C0">
              <w:rPr>
                <w:rFonts w:ascii="Arial" w:eastAsia="Times New Roman" w:hAnsi="Arial" w:cs="Arial"/>
                <w:i/>
                <w:iCs/>
                <w:color w:val="000000" w:themeColor="text1"/>
                <w:lang w:eastAsia="en-GB"/>
              </w:rPr>
              <w:t xml:space="preserve">The recruitment process is key to your company’s success, because it is the basis for the growth of your company.’ </w:t>
            </w:r>
            <w:proofErr w:type="spellStart"/>
            <w:r w:rsidRPr="00C632C0">
              <w:rPr>
                <w:rFonts w:ascii="Arial" w:eastAsia="Times New Roman" w:hAnsi="Arial" w:cs="Arial"/>
                <w:color w:val="000000" w:themeColor="text1"/>
                <w:shd w:val="clear" w:color="auto" w:fill="FFFFFF"/>
                <w:lang w:eastAsia="en-GB"/>
              </w:rPr>
              <w:t>RowShare</w:t>
            </w:r>
            <w:proofErr w:type="spellEnd"/>
            <w:r w:rsidRPr="00C632C0">
              <w:rPr>
                <w:rFonts w:ascii="Arial" w:eastAsia="Times New Roman" w:hAnsi="Arial" w:cs="Arial"/>
                <w:color w:val="000000" w:themeColor="text1"/>
                <w:shd w:val="clear" w:color="auto" w:fill="FFFFFF"/>
                <w:lang w:eastAsia="en-GB"/>
              </w:rPr>
              <w:t xml:space="preserve">, (2019) there are many reasons why the recruitment process is so important to a company, without a process you would not know where to start, when it comes to hiring new employees. By having a recruitment process in place this allows the human resource team to identify and select the skilled people not only for now but for the future. </w:t>
            </w:r>
          </w:p>
          <w:p w14:paraId="2E300351" w14:textId="77777777" w:rsidR="00A31727" w:rsidRPr="00C632C0" w:rsidRDefault="00A31727" w:rsidP="00A31727">
            <w:pPr>
              <w:spacing w:before="30" w:line="360" w:lineRule="auto"/>
              <w:rPr>
                <w:rFonts w:ascii="Arial" w:eastAsia="Times New Roman" w:hAnsi="Arial" w:cs="Arial"/>
                <w:lang w:eastAsia="en-GB"/>
              </w:rPr>
            </w:pPr>
          </w:p>
          <w:p w14:paraId="02FC0FD9" w14:textId="77777777" w:rsidR="00A31727" w:rsidRPr="00C632C0" w:rsidRDefault="00A31727" w:rsidP="00A31727">
            <w:pPr>
              <w:spacing w:before="30" w:line="360" w:lineRule="auto"/>
              <w:rPr>
                <w:rFonts w:ascii="Arial" w:eastAsia="Times New Roman" w:hAnsi="Arial" w:cs="Arial"/>
                <w:lang w:eastAsia="en-GB"/>
              </w:rPr>
            </w:pPr>
          </w:p>
          <w:p w14:paraId="1AF8AE02" w14:textId="77777777" w:rsidR="00A31727" w:rsidRPr="00C632C0" w:rsidRDefault="00A31727" w:rsidP="00A31727">
            <w:pPr>
              <w:spacing w:before="30" w:line="360" w:lineRule="auto"/>
              <w:rPr>
                <w:rFonts w:ascii="Arial" w:eastAsia="Times New Roman" w:hAnsi="Arial" w:cs="Arial"/>
                <w:lang w:eastAsia="en-GB"/>
              </w:rPr>
            </w:pPr>
          </w:p>
          <w:p w14:paraId="513842B8"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2) The recruitment process step by which is put in place to follow starts from the applicants sending in their </w:t>
            </w:r>
            <w:proofErr w:type="spellStart"/>
            <w:r w:rsidRPr="00C632C0">
              <w:rPr>
                <w:rFonts w:ascii="Arial" w:eastAsia="Times New Roman" w:hAnsi="Arial" w:cs="Arial"/>
                <w:lang w:eastAsia="en-GB"/>
              </w:rPr>
              <w:t>cvs</w:t>
            </w:r>
            <w:proofErr w:type="spellEnd"/>
            <w:r w:rsidRPr="00C632C0">
              <w:rPr>
                <w:rFonts w:ascii="Arial" w:eastAsia="Times New Roman" w:hAnsi="Arial" w:cs="Arial"/>
                <w:lang w:eastAsia="en-GB"/>
              </w:rPr>
              <w:t xml:space="preserve">/cover letters to the </w:t>
            </w:r>
            <w:proofErr w:type="spellStart"/>
            <w:r w:rsidRPr="00C632C0">
              <w:rPr>
                <w:rFonts w:ascii="Arial" w:eastAsia="Times New Roman" w:hAnsi="Arial" w:cs="Arial"/>
                <w:lang w:eastAsia="en-GB"/>
              </w:rPr>
              <w:t>organisation</w:t>
            </w:r>
            <w:proofErr w:type="spellEnd"/>
            <w:r w:rsidRPr="00C632C0">
              <w:rPr>
                <w:rFonts w:ascii="Arial" w:eastAsia="Times New Roman" w:hAnsi="Arial" w:cs="Arial"/>
                <w:lang w:eastAsia="en-GB"/>
              </w:rPr>
              <w:t xml:space="preserve">, which would initially be advertised. The selected candidates that match the criteria are then shortlisted for potential interviews/next step. When the </w:t>
            </w:r>
            <w:proofErr w:type="spellStart"/>
            <w:r w:rsidRPr="00C632C0">
              <w:rPr>
                <w:rFonts w:ascii="Arial" w:eastAsia="Times New Roman" w:hAnsi="Arial" w:cs="Arial"/>
                <w:lang w:eastAsia="en-GB"/>
              </w:rPr>
              <w:t>poole</w:t>
            </w:r>
            <w:proofErr w:type="spellEnd"/>
            <w:r w:rsidRPr="00C632C0">
              <w:rPr>
                <w:rFonts w:ascii="Arial" w:eastAsia="Times New Roman" w:hAnsi="Arial" w:cs="Arial"/>
                <w:lang w:eastAsia="en-GB"/>
              </w:rPr>
              <w:t xml:space="preserve"> of potential candidate have been picked the company require the shortlisted candidates to completed a short test, this could be a typing test or a </w:t>
            </w:r>
            <w:proofErr w:type="spellStart"/>
            <w:r w:rsidRPr="00C632C0">
              <w:rPr>
                <w:rFonts w:ascii="Arial" w:eastAsia="Times New Roman" w:hAnsi="Arial" w:cs="Arial"/>
                <w:lang w:eastAsia="en-GB"/>
              </w:rPr>
              <w:t>maths</w:t>
            </w:r>
            <w:proofErr w:type="spellEnd"/>
            <w:r w:rsidRPr="00C632C0">
              <w:rPr>
                <w:rFonts w:ascii="Arial" w:eastAsia="Times New Roman" w:hAnsi="Arial" w:cs="Arial"/>
                <w:lang w:eastAsia="en-GB"/>
              </w:rPr>
              <w:t xml:space="preserve"> test (something that relates to the position) on a website on pre </w:t>
            </w:r>
            <w:r w:rsidRPr="00C632C0">
              <w:rPr>
                <w:rFonts w:ascii="Arial" w:eastAsia="Times New Roman" w:hAnsi="Arial" w:cs="Arial"/>
                <w:lang w:eastAsia="en-GB"/>
              </w:rPr>
              <w:lastRenderedPageBreak/>
              <w:t xml:space="preserve">employment tests for potential candidates It </w:t>
            </w:r>
            <w:r w:rsidRPr="00C632C0">
              <w:rPr>
                <w:rFonts w:ascii="Arial" w:eastAsia="Times New Roman" w:hAnsi="Arial" w:cs="Arial"/>
                <w:color w:val="000000" w:themeColor="text1"/>
                <w:lang w:eastAsia="en-GB"/>
              </w:rPr>
              <w:t>states ‘</w:t>
            </w:r>
            <w:r w:rsidRPr="00C632C0">
              <w:rPr>
                <w:rFonts w:ascii="Arial" w:eastAsia="Times New Roman" w:hAnsi="Arial" w:cs="Arial"/>
                <w:color w:val="000000" w:themeColor="text1"/>
                <w:shd w:val="clear" w:color="auto" w:fill="FFFFFF"/>
                <w:lang w:eastAsia="en-GB"/>
              </w:rPr>
              <w:t>Depending on the type of test being used, pre-employment assessments can provide relevant information on a job applicant's ability to perform in the workplace.</w:t>
            </w:r>
            <w:r w:rsidRPr="00C632C0">
              <w:rPr>
                <w:rFonts w:ascii="Arial" w:hAnsi="Arial" w:cs="Arial"/>
                <w:color w:val="000000" w:themeColor="text1"/>
                <w:shd w:val="clear" w:color="auto" w:fill="FFFFFF"/>
              </w:rPr>
              <w:t xml:space="preserve"> </w:t>
            </w:r>
            <w:r w:rsidRPr="00C632C0">
              <w:rPr>
                <w:rFonts w:ascii="Arial" w:eastAsia="Times New Roman" w:hAnsi="Arial" w:cs="Arial"/>
                <w:color w:val="000000" w:themeColor="text1"/>
                <w:shd w:val="clear" w:color="auto" w:fill="FFFFFF"/>
                <w:lang w:eastAsia="en-GB"/>
              </w:rPr>
              <w:t xml:space="preserve">‘ </w:t>
            </w:r>
            <w:r w:rsidRPr="00C632C0">
              <w:rPr>
                <w:rFonts w:ascii="Arial" w:eastAsia="Times New Roman" w:hAnsi="Arial" w:cs="Arial"/>
                <w:color w:val="000000"/>
                <w:shd w:val="clear" w:color="auto" w:fill="FFFFFF"/>
                <w:lang w:eastAsia="en-GB"/>
              </w:rPr>
              <w:t xml:space="preserve">Criteriacorp.com, 2019) this suggests that the test is used to identify the candidates skills so this is a crucial part of the recruitment step and would it helps the interviewer have an idea of the candidate and their skills, this will have a factor in the end decision when choosing the right candidate for the job. The next step after the tests have been sent and completed by the interviewees is the interview stage, this is where the interviewer will interview each selected candidate for the advertised position. They will ensure they have all the candidate cv/cover letters printed off ready to interview individually. They would ensure the room is available and is formal and then conduct the interview by allowing the candidate to talk about themselves and allowing time for the interviewer to talk about the company, this is structured, so it is professional. The interviewer will give feedback and discuss the results from the tests that the candidates have completed and add anything they may wish to add for example they may ask the candidate to expand on some of their answers or ask them to give examples of their answers if the test is based on competence questions, this is another way of the interviewer to identify the candidates skills and their character by listening to their answers and how they respond. Once all the interviews have taken place, the interviewer will decide on who they wish to employ. They would shortlist the same way they would select potential candidate to interview for the job, this is the same process, however they would be shortlisted based on the candidates that match the job specification. If they have more than one candidate to choose from the decision is usually given to the line manager as they would be motivating and helping the candidate learn the job, so this would be the best way to make the final decision based on all the interview notes and who they feel would fit in their team based on this information. Once the decision has been made to employ the candidate the next part of the recruitment process would be to check the candidate’s references, this is where the company would check the candidates references from past work placements to check that everything matches and to ask anything they wish to ask. At this stage the candidate does not have an offer of employment letter until the references are checked and are ok. Once the references have been checked the candidate would receive a phone from the interviewer confirming that they have successful got the job, this will be when they give a brief outline of the outcome and what to except next. The successful candidate would then receive a written letter of employment from the company two weeks before they start work which will include the job title, start date, salary, any company car/allowances if applicable, a signature from the HR/line manager and a signature for the candidate to sign to confirm they are happy with </w:t>
            </w:r>
            <w:r w:rsidRPr="00C632C0">
              <w:rPr>
                <w:rFonts w:ascii="Arial" w:eastAsia="Times New Roman" w:hAnsi="Arial" w:cs="Arial"/>
                <w:color w:val="000000"/>
                <w:shd w:val="clear" w:color="auto" w:fill="FFFFFF"/>
                <w:lang w:eastAsia="en-GB"/>
              </w:rPr>
              <w:lastRenderedPageBreak/>
              <w:t xml:space="preserve">the off and they wish to accept, company benefits and working hours would be provided, what they would need to bring with them on their first day. Once the offer of employment has been written and sent to the candidate the company the other candidate that interviewed for the position will be notified by letter that they have been unsuccessful and the reason why they have chosen not to employ the interview. They would have a candidate that they refer to as ‘first reserve’ which is the candidate that would have been their next best, they would be notified by telephones out of courtesy, this is just for precaution, if the one that has been offered the job chooses to decline the offer of employment, this will ensure the candidate is positive towards the company. Once the new employee has accepted the offer of employment the company/department will conduct and induction for the employee, showing them around the building, showing them the fire exits and getting them set up for their working day. Once the new employee has been set up and is settling in their new job for a while, a couple of weeks and a year for a managerial position, the recruitment process ends where the team will evaluate the recruitment process on how successful it has been and if they have made the right selection choices. </w:t>
            </w:r>
          </w:p>
          <w:p w14:paraId="76645BF7" w14:textId="77777777" w:rsidR="00A31727" w:rsidRPr="00C632C0" w:rsidRDefault="00A31727" w:rsidP="00A31727">
            <w:pPr>
              <w:spacing w:before="30" w:line="360" w:lineRule="auto"/>
              <w:rPr>
                <w:rFonts w:ascii="Arial" w:eastAsia="Times New Roman" w:hAnsi="Arial" w:cs="Arial"/>
                <w:lang w:eastAsia="en-GB"/>
              </w:rPr>
            </w:pPr>
          </w:p>
          <w:p w14:paraId="03290BBE"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Case study </w:t>
            </w:r>
          </w:p>
          <w:p w14:paraId="58B438FC" w14:textId="77777777" w:rsidR="00A31727" w:rsidRPr="00C632C0" w:rsidRDefault="00A31727" w:rsidP="00A31727">
            <w:pPr>
              <w:spacing w:before="30" w:line="360" w:lineRule="auto"/>
              <w:rPr>
                <w:rFonts w:ascii="Arial" w:eastAsia="Times New Roman" w:hAnsi="Arial" w:cs="Arial"/>
                <w:lang w:eastAsia="en-GB"/>
              </w:rPr>
            </w:pPr>
          </w:p>
          <w:p w14:paraId="14FB07E6"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1) Fun &amp; Learn can attract the best applicant’s by ensuring they plan their recruitment process by having a detailed plan, this will include the audience they are looking to employ, the job itself and salary and various other parts of the job itself and how they would like to advertise the job opportunity. By having a detailed plan on what the business needs before they look to recruit, this shows a more </w:t>
            </w:r>
            <w:proofErr w:type="spellStart"/>
            <w:r w:rsidRPr="00C632C0">
              <w:rPr>
                <w:rFonts w:ascii="Arial" w:eastAsia="Times New Roman" w:hAnsi="Arial" w:cs="Arial"/>
                <w:lang w:eastAsia="en-GB"/>
              </w:rPr>
              <w:t>organised</w:t>
            </w:r>
            <w:proofErr w:type="spellEnd"/>
            <w:r w:rsidRPr="00C632C0">
              <w:rPr>
                <w:rFonts w:ascii="Arial" w:eastAsia="Times New Roman" w:hAnsi="Arial" w:cs="Arial"/>
                <w:lang w:eastAsia="en-GB"/>
              </w:rPr>
              <w:t xml:space="preserve"> recruitment process allowing them to have all the relevant information from planning to knowing who they are looking to recruit. Fun &amp; Learn will decide how to advertise for the job, wording of the job role and a detailed description on the suitable candidate for the job. The type of group Fun &amp; Learn can advertise to is to parents that have children, this would be the best target audience for this job, they will have a knowledge of what kids like to play with, so I think this is a benefit for the company. I think parents will not only have the knowledge but they like children and have the patience so they would be best suited for this type of working environment. Another group they could focus on is someone who likes working with children or has worked with children before but do not have children, they would have experience with working with children and also have a knowledge of the type of toys that children like, they are energic and enthusiastic candidates that have the patience as they would of previously worked with children. The recruiting should be done externally by </w:t>
            </w:r>
            <w:r w:rsidRPr="00C632C0">
              <w:rPr>
                <w:rFonts w:ascii="Arial" w:eastAsia="Times New Roman" w:hAnsi="Arial" w:cs="Arial"/>
                <w:lang w:eastAsia="en-GB"/>
              </w:rPr>
              <w:lastRenderedPageBreak/>
              <w:t xml:space="preserve">using a recruitment agency which you are able to advise a detailed advertisement on how you would like to advertise the job, ensuring it is worded for the correct target audience. </w:t>
            </w:r>
          </w:p>
          <w:p w14:paraId="7D6ABFB1" w14:textId="77777777" w:rsidR="00A31727" w:rsidRPr="00C632C0" w:rsidRDefault="00A31727" w:rsidP="00A31727">
            <w:pPr>
              <w:spacing w:before="30" w:line="360" w:lineRule="auto"/>
              <w:rPr>
                <w:rFonts w:ascii="Arial" w:eastAsia="Times New Roman" w:hAnsi="Arial" w:cs="Arial"/>
                <w:lang w:eastAsia="en-GB"/>
              </w:rPr>
            </w:pPr>
          </w:p>
          <w:p w14:paraId="0348F1E6"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2) Fun &amp; Learn should select the best candidates by reviewing the applicant’s that have applied, they should have in mind the type of person they wish to employ or who they are looking for, so they can look at the </w:t>
            </w:r>
            <w:proofErr w:type="spellStart"/>
            <w:r w:rsidRPr="00C632C0">
              <w:rPr>
                <w:rFonts w:ascii="Arial" w:eastAsia="Times New Roman" w:hAnsi="Arial" w:cs="Arial"/>
                <w:lang w:eastAsia="en-GB"/>
              </w:rPr>
              <w:t>poole</w:t>
            </w:r>
            <w:proofErr w:type="spellEnd"/>
            <w:r w:rsidRPr="00C632C0">
              <w:rPr>
                <w:rFonts w:ascii="Arial" w:eastAsia="Times New Roman" w:hAnsi="Arial" w:cs="Arial"/>
                <w:lang w:eastAsia="en-GB"/>
              </w:rPr>
              <w:t xml:space="preserve"> of candidates they have and identify the best candidate’s to work in the environment with the relevant knowledge that could bring to the company. The best candidate would be someone who has an interest for the job and has a passion for this. A fun and energetic person would be right for person as the environment will be kid friendly so you should be energetic as kids have plenty of energy. Applicants that have previous experience in this type of industry would be ideal they would understand what to expect, whereas someone who has just finished school may not necessarily have much interest but are just looking for a job. Overall the best applicant for the job opening would be a parent who would have the knowledge or someone who has previous experience in this industry. </w:t>
            </w:r>
          </w:p>
          <w:p w14:paraId="2074BD21" w14:textId="77777777" w:rsidR="00A31727" w:rsidRPr="00C632C0" w:rsidRDefault="00A31727" w:rsidP="00A31727">
            <w:pPr>
              <w:spacing w:before="30" w:line="360" w:lineRule="auto"/>
              <w:rPr>
                <w:rFonts w:ascii="Arial" w:eastAsia="Times New Roman" w:hAnsi="Arial" w:cs="Arial"/>
                <w:lang w:eastAsia="en-GB"/>
              </w:rPr>
            </w:pPr>
          </w:p>
          <w:p w14:paraId="398853C9"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3) Fun &amp; Learn could </w:t>
            </w:r>
            <w:proofErr w:type="spellStart"/>
            <w:r w:rsidRPr="00C632C0">
              <w:rPr>
                <w:rFonts w:ascii="Arial" w:eastAsia="Times New Roman" w:hAnsi="Arial" w:cs="Arial"/>
                <w:lang w:eastAsia="en-GB"/>
              </w:rPr>
              <w:t>socialise</w:t>
            </w:r>
            <w:proofErr w:type="spellEnd"/>
            <w:r w:rsidRPr="00C632C0">
              <w:rPr>
                <w:rFonts w:ascii="Arial" w:eastAsia="Times New Roman" w:hAnsi="Arial" w:cs="Arial"/>
                <w:lang w:eastAsia="en-GB"/>
              </w:rPr>
              <w:t xml:space="preserve"> its employees by taking the time to praise their staff, lack of praise and feedback will make employees leave this could be reasons why they have a high turnover. By ensuing their staff have the correct and relevant information about the products they sale In the company and by giving them the knowledge they need to succeed as well as telling them how the business wants to be in 10 years’ time for example, company goals and success stories can be positive for the employees and will make them want to be on the same path as you. If you work with your colleagues, they will work with you. To engage with your employees Is an important part of a business, this is to show that you are there for your employees, the training given should be conducted professionally and it should also not be rushed. Team meetings or morning meeting can be comforting for employees as you have taken the time to talk to them, updating them on changes letting them receive the knowledge they need to succeed.</w:t>
            </w:r>
          </w:p>
          <w:p w14:paraId="3E032AB9" w14:textId="77777777" w:rsidR="00A31727" w:rsidRPr="00C632C0" w:rsidRDefault="00A31727" w:rsidP="00A31727">
            <w:pPr>
              <w:spacing w:before="30" w:line="360" w:lineRule="auto"/>
              <w:rPr>
                <w:rFonts w:ascii="Arial" w:eastAsia="Times New Roman" w:hAnsi="Arial" w:cs="Arial"/>
                <w:lang w:eastAsia="en-GB"/>
              </w:rPr>
            </w:pPr>
          </w:p>
          <w:p w14:paraId="1A8AD9D8"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lang w:eastAsia="en-GB"/>
              </w:rPr>
              <w:t xml:space="preserve">4) Fun &amp; Lean should address its retention problems by evaluating why their employees leave, they should find out the reasons why they have a high turnover, maybe do a survey or do an interview when the employee’s leave this will give them some reasons why their staff leave. Fun &amp; Learn should take the time to investigate thoroughly what the main reasons are. I think if Fun &amp; Learn were giving their employee the training and support they need to do their job they may not necessarily have a high turnover. Lack of training or support given to their employees is not reassuring for the employee, this is negative, and </w:t>
            </w:r>
            <w:r w:rsidRPr="00C632C0">
              <w:rPr>
                <w:rFonts w:ascii="Arial" w:eastAsia="Times New Roman" w:hAnsi="Arial" w:cs="Arial"/>
                <w:lang w:eastAsia="en-GB"/>
              </w:rPr>
              <w:lastRenderedPageBreak/>
              <w:t xml:space="preserve">this is a reason why the company have a retention problem. If you do not invest your time in your people or show that they are valuable they will not be invested in the company, how can a member of staff be expected to do their job if they have not been given all the training they need? Training and feedback are necessary in a working environment. If Fun &amp; Learn did not advertise the job correctly this could be another reason why employees leave as it was advertised incorrectly and the candidate was not aware on what the job role involved, this is another reason why the company should plan beforehand to have an idea of their audience and how they want to sell the job to, a quick recruit Is also not the answer, as much as they need to recruit someone they should be picking the best fit candidate based on the characteristics they desire for the job ensuring they have the relevant skills (sociable, knowledgeable about children) this could prevent retention problems in the future. </w:t>
            </w:r>
          </w:p>
          <w:p w14:paraId="5BD3F6C1" w14:textId="77777777" w:rsidR="00A31727" w:rsidRPr="00C632C0" w:rsidRDefault="00A31727" w:rsidP="00A31727">
            <w:pPr>
              <w:spacing w:before="30" w:line="360" w:lineRule="auto"/>
              <w:rPr>
                <w:rFonts w:ascii="Arial" w:hAnsi="Arial" w:cs="Arial"/>
              </w:rPr>
            </w:pPr>
          </w:p>
          <w:p w14:paraId="6DAE284C" w14:textId="77777777" w:rsidR="00A31727" w:rsidRPr="00C632C0" w:rsidRDefault="00A31727" w:rsidP="00A31727">
            <w:pPr>
              <w:spacing w:before="30" w:line="360" w:lineRule="auto"/>
              <w:rPr>
                <w:rFonts w:ascii="Arial" w:hAnsi="Arial" w:cs="Arial"/>
              </w:rPr>
            </w:pPr>
          </w:p>
          <w:p w14:paraId="4D4CD1D0" w14:textId="77777777" w:rsidR="00A31727" w:rsidRPr="00C632C0" w:rsidRDefault="00A31727" w:rsidP="00A31727">
            <w:pPr>
              <w:spacing w:before="30" w:line="360" w:lineRule="auto"/>
              <w:rPr>
                <w:rFonts w:ascii="Arial" w:hAnsi="Arial" w:cs="Arial"/>
              </w:rPr>
            </w:pPr>
          </w:p>
          <w:p w14:paraId="1719E91D" w14:textId="77777777" w:rsidR="00A31727" w:rsidRPr="00C632C0" w:rsidRDefault="00A31727" w:rsidP="00A31727">
            <w:pPr>
              <w:spacing w:before="30" w:line="360" w:lineRule="auto"/>
              <w:rPr>
                <w:rFonts w:ascii="Arial" w:hAnsi="Arial" w:cs="Arial"/>
              </w:rPr>
            </w:pPr>
            <w:r w:rsidRPr="00C632C0">
              <w:rPr>
                <w:rFonts w:ascii="Arial" w:hAnsi="Arial" w:cs="Arial"/>
              </w:rPr>
              <w:t xml:space="preserve">Citations </w:t>
            </w:r>
          </w:p>
          <w:p w14:paraId="5810BB20" w14:textId="77777777" w:rsidR="00A31727" w:rsidRPr="00C632C0" w:rsidRDefault="00A31727" w:rsidP="00A31727">
            <w:pPr>
              <w:spacing w:before="30" w:line="360" w:lineRule="auto"/>
              <w:rPr>
                <w:rFonts w:ascii="Arial" w:hAnsi="Arial" w:cs="Arial"/>
              </w:rPr>
            </w:pPr>
          </w:p>
          <w:p w14:paraId="14E7A04E"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color w:val="000000"/>
                <w:shd w:val="clear" w:color="auto" w:fill="FFFFFF"/>
                <w:lang w:eastAsia="en-GB"/>
              </w:rPr>
              <w:t>Questcover.com. (2019). </w:t>
            </w:r>
            <w:r w:rsidRPr="00C632C0">
              <w:rPr>
                <w:rFonts w:ascii="Arial" w:eastAsia="Times New Roman" w:hAnsi="Arial" w:cs="Arial"/>
                <w:i/>
                <w:iCs/>
                <w:color w:val="000000"/>
                <w:lang w:eastAsia="en-GB"/>
              </w:rPr>
              <w:t>Induction Process - Induction Process in HR - Quest Cover</w:t>
            </w:r>
            <w:r w:rsidRPr="00C632C0">
              <w:rPr>
                <w:rFonts w:ascii="Arial" w:eastAsia="Times New Roman" w:hAnsi="Arial" w:cs="Arial"/>
                <w:color w:val="000000"/>
                <w:shd w:val="clear" w:color="auto" w:fill="FFFFFF"/>
                <w:lang w:eastAsia="en-GB"/>
              </w:rPr>
              <w:t>. [online] Available at: https://www.questcover.com/resource-centre/hr-guides/induction-probation/induction-process/ [Accessed 6 Nov. 2019].</w:t>
            </w:r>
          </w:p>
          <w:p w14:paraId="14FD9679" w14:textId="77777777" w:rsidR="00A31727" w:rsidRPr="00C632C0" w:rsidRDefault="00A31727" w:rsidP="00A31727">
            <w:pPr>
              <w:spacing w:before="30" w:line="360" w:lineRule="auto"/>
              <w:rPr>
                <w:rFonts w:ascii="Arial" w:hAnsi="Arial" w:cs="Arial"/>
              </w:rPr>
            </w:pPr>
          </w:p>
          <w:p w14:paraId="5F825408"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r w:rsidRPr="00C632C0">
              <w:rPr>
                <w:rFonts w:ascii="Arial" w:eastAsia="Times New Roman" w:hAnsi="Arial" w:cs="Arial"/>
                <w:color w:val="000000"/>
                <w:shd w:val="clear" w:color="auto" w:fill="FFFFFF"/>
                <w:lang w:eastAsia="en-GB"/>
              </w:rPr>
              <w:t>Work.chron.com. (2019). </w:t>
            </w:r>
            <w:r w:rsidRPr="00C632C0">
              <w:rPr>
                <w:rFonts w:ascii="Arial" w:eastAsia="Times New Roman" w:hAnsi="Arial" w:cs="Arial"/>
                <w:i/>
                <w:iCs/>
                <w:color w:val="000000"/>
                <w:lang w:eastAsia="en-GB"/>
              </w:rPr>
              <w:t>The Advantages of Promotion from Within</w:t>
            </w:r>
            <w:r w:rsidRPr="00C632C0">
              <w:rPr>
                <w:rFonts w:ascii="Arial" w:eastAsia="Times New Roman" w:hAnsi="Arial" w:cs="Arial"/>
                <w:color w:val="000000"/>
                <w:shd w:val="clear" w:color="auto" w:fill="FFFFFF"/>
                <w:lang w:eastAsia="en-GB"/>
              </w:rPr>
              <w:t>. [online] Available at: https://work.chron.com/advantages-promotion-within-6320.html [Accessed 6 Nov. 2019].</w:t>
            </w:r>
          </w:p>
          <w:p w14:paraId="25DE99F7"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67C55126" w14:textId="77777777" w:rsidR="00A31727" w:rsidRPr="00C632C0" w:rsidRDefault="00A31727" w:rsidP="00A31727">
            <w:pPr>
              <w:spacing w:before="30" w:line="360" w:lineRule="auto"/>
              <w:rPr>
                <w:rFonts w:ascii="Arial" w:eastAsia="Times New Roman" w:hAnsi="Arial" w:cs="Arial"/>
                <w:lang w:eastAsia="en-GB"/>
              </w:rPr>
            </w:pPr>
          </w:p>
          <w:p w14:paraId="17C71665" w14:textId="77777777" w:rsidR="00A31727" w:rsidRPr="00C632C0" w:rsidRDefault="00A31727" w:rsidP="00A31727">
            <w:pPr>
              <w:spacing w:before="30" w:line="360" w:lineRule="auto"/>
              <w:rPr>
                <w:rFonts w:ascii="Arial" w:eastAsia="Times New Roman" w:hAnsi="Arial" w:cs="Arial"/>
                <w:lang w:eastAsia="en-GB"/>
              </w:rPr>
            </w:pPr>
            <w:r w:rsidRPr="00C632C0">
              <w:rPr>
                <w:rFonts w:ascii="Arial" w:eastAsia="Times New Roman" w:hAnsi="Arial" w:cs="Arial"/>
                <w:color w:val="000000"/>
                <w:shd w:val="clear" w:color="auto" w:fill="FFFFFF"/>
                <w:lang w:eastAsia="en-GB"/>
              </w:rPr>
              <w:t>Bizfluent.com. (2019). [online] Available at: https://bizfluent.com/info-8710753-disadvantages-promoting-within.html [Accessed 6 Nov. 2019].</w:t>
            </w:r>
          </w:p>
          <w:p w14:paraId="4BB2D045" w14:textId="77777777" w:rsidR="00A31727" w:rsidRPr="00C632C0" w:rsidRDefault="00A31727" w:rsidP="00A31727">
            <w:pPr>
              <w:spacing w:before="30" w:line="360" w:lineRule="auto"/>
              <w:rPr>
                <w:rFonts w:ascii="Arial" w:hAnsi="Arial" w:cs="Arial"/>
              </w:rPr>
            </w:pPr>
          </w:p>
          <w:p w14:paraId="25ECCE05"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r w:rsidRPr="00C632C0">
              <w:rPr>
                <w:rFonts w:ascii="Arial" w:eastAsia="Times New Roman" w:hAnsi="Arial" w:cs="Arial"/>
                <w:color w:val="000000"/>
                <w:shd w:val="clear" w:color="auto" w:fill="FFFFFF"/>
                <w:lang w:eastAsia="en-GB"/>
              </w:rPr>
              <w:t>The Balance Careers. (2019). </w:t>
            </w:r>
            <w:r w:rsidRPr="00C632C0">
              <w:rPr>
                <w:rFonts w:ascii="Arial" w:eastAsia="Times New Roman" w:hAnsi="Arial" w:cs="Arial"/>
                <w:i/>
                <w:iCs/>
                <w:color w:val="000000"/>
                <w:lang w:eastAsia="en-GB"/>
              </w:rPr>
              <w:t>How Getting a Transfer at Work Is a Career Opportunity</w:t>
            </w:r>
            <w:r w:rsidRPr="00C632C0">
              <w:rPr>
                <w:rFonts w:ascii="Arial" w:eastAsia="Times New Roman" w:hAnsi="Arial" w:cs="Arial"/>
                <w:color w:val="000000"/>
                <w:shd w:val="clear" w:color="auto" w:fill="FFFFFF"/>
                <w:lang w:eastAsia="en-GB"/>
              </w:rPr>
              <w:t>. [online] Available at: https://www.thebalancecareers.com/transfer-at-work-is-a-career-opportunity-1918276 [Accessed 10 Nov. 2019].</w:t>
            </w:r>
          </w:p>
          <w:p w14:paraId="08A85F53"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3E5DADE6" w14:textId="77777777" w:rsidR="00A31727" w:rsidRPr="00C632C0" w:rsidRDefault="00A31727" w:rsidP="00A31727">
            <w:pPr>
              <w:spacing w:before="30" w:line="360" w:lineRule="auto"/>
              <w:rPr>
                <w:rFonts w:ascii="Arial" w:eastAsia="Times New Roman" w:hAnsi="Arial" w:cs="Arial"/>
                <w:lang w:eastAsia="en-GB"/>
              </w:rPr>
            </w:pPr>
            <w:proofErr w:type="spellStart"/>
            <w:r w:rsidRPr="00C632C0">
              <w:rPr>
                <w:rFonts w:ascii="Arial" w:eastAsia="Times New Roman" w:hAnsi="Arial" w:cs="Arial"/>
                <w:color w:val="000000"/>
                <w:shd w:val="clear" w:color="auto" w:fill="FFFFFF"/>
                <w:lang w:eastAsia="en-GB"/>
              </w:rPr>
              <w:t>RowShare</w:t>
            </w:r>
            <w:proofErr w:type="spellEnd"/>
            <w:r w:rsidRPr="00C632C0">
              <w:rPr>
                <w:rFonts w:ascii="Arial" w:eastAsia="Times New Roman" w:hAnsi="Arial" w:cs="Arial"/>
                <w:color w:val="000000"/>
                <w:shd w:val="clear" w:color="auto" w:fill="FFFFFF"/>
                <w:lang w:eastAsia="en-GB"/>
              </w:rPr>
              <w:t>. (2019). </w:t>
            </w:r>
            <w:r w:rsidRPr="00C632C0">
              <w:rPr>
                <w:rFonts w:ascii="Arial" w:eastAsia="Times New Roman" w:hAnsi="Arial" w:cs="Arial"/>
                <w:i/>
                <w:iCs/>
                <w:color w:val="000000"/>
                <w:lang w:eastAsia="en-GB"/>
              </w:rPr>
              <w:t xml:space="preserve">Objectives and challenges of a recruitment process - </w:t>
            </w:r>
            <w:proofErr w:type="spellStart"/>
            <w:r w:rsidRPr="00C632C0">
              <w:rPr>
                <w:rFonts w:ascii="Arial" w:eastAsia="Times New Roman" w:hAnsi="Arial" w:cs="Arial"/>
                <w:i/>
                <w:iCs/>
                <w:color w:val="000000"/>
                <w:lang w:eastAsia="en-GB"/>
              </w:rPr>
              <w:t>RowShare</w:t>
            </w:r>
            <w:proofErr w:type="spellEnd"/>
            <w:r w:rsidRPr="00C632C0">
              <w:rPr>
                <w:rFonts w:ascii="Arial" w:eastAsia="Times New Roman" w:hAnsi="Arial" w:cs="Arial"/>
                <w:color w:val="000000"/>
                <w:shd w:val="clear" w:color="auto" w:fill="FFFFFF"/>
                <w:lang w:eastAsia="en-GB"/>
              </w:rPr>
              <w:t>. [online] Available at: https://www.rowshare.com/human-resources/objectives-and-challenges-of-a-recruitment-process/ [Accessed 17 Nov. 2019].</w:t>
            </w:r>
          </w:p>
          <w:p w14:paraId="2AE5139E" w14:textId="77777777" w:rsidR="00A31727" w:rsidRPr="00C632C0" w:rsidRDefault="00A31727" w:rsidP="00A31727">
            <w:pPr>
              <w:spacing w:before="30" w:line="360" w:lineRule="auto"/>
              <w:rPr>
                <w:rFonts w:ascii="Arial" w:eastAsia="Times New Roman" w:hAnsi="Arial" w:cs="Arial"/>
                <w:lang w:eastAsia="en-GB"/>
              </w:rPr>
            </w:pPr>
          </w:p>
          <w:p w14:paraId="312E5DAE" w14:textId="77777777" w:rsidR="00A31727" w:rsidRPr="00C632C0" w:rsidRDefault="00A31727" w:rsidP="00A31727">
            <w:pPr>
              <w:spacing w:before="30" w:line="360" w:lineRule="auto"/>
              <w:rPr>
                <w:rFonts w:ascii="Arial" w:hAnsi="Arial" w:cs="Arial"/>
              </w:rPr>
            </w:pPr>
          </w:p>
          <w:p w14:paraId="5ACCA869"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r w:rsidRPr="00C632C0">
              <w:rPr>
                <w:rFonts w:ascii="Arial" w:eastAsia="Times New Roman" w:hAnsi="Arial" w:cs="Arial"/>
                <w:color w:val="000000"/>
                <w:shd w:val="clear" w:color="auto" w:fill="FFFFFF"/>
                <w:lang w:eastAsia="en-GB"/>
              </w:rPr>
              <w:t>Criteriacorp.com. (2019). </w:t>
            </w:r>
            <w:r w:rsidRPr="00C632C0">
              <w:rPr>
                <w:rFonts w:ascii="Arial" w:eastAsia="Times New Roman" w:hAnsi="Arial" w:cs="Arial"/>
                <w:i/>
                <w:iCs/>
                <w:color w:val="000000"/>
                <w:lang w:eastAsia="en-GB"/>
              </w:rPr>
              <w:t>What Are Pre-Employment Tests? - Criteria Corp</w:t>
            </w:r>
            <w:r w:rsidRPr="00C632C0">
              <w:rPr>
                <w:rFonts w:ascii="Arial" w:eastAsia="Times New Roman" w:hAnsi="Arial" w:cs="Arial"/>
                <w:color w:val="000000"/>
                <w:shd w:val="clear" w:color="auto" w:fill="FFFFFF"/>
                <w:lang w:eastAsia="en-GB"/>
              </w:rPr>
              <w:t>. [online] Available at: https://www.criteriacorp.com/resources/definitive_guide_what_are_preemployment_tests.php [Accessed 10 Nov. 2019].</w:t>
            </w:r>
          </w:p>
          <w:p w14:paraId="7865B9EE" w14:textId="77777777" w:rsidR="00A31727" w:rsidRPr="00C632C0" w:rsidRDefault="00A31727" w:rsidP="00A31727">
            <w:pPr>
              <w:spacing w:before="30" w:line="360" w:lineRule="auto"/>
              <w:rPr>
                <w:rFonts w:ascii="Arial" w:eastAsia="Times New Roman" w:hAnsi="Arial" w:cs="Arial"/>
                <w:color w:val="000000"/>
                <w:shd w:val="clear" w:color="auto" w:fill="FFFFFF"/>
                <w:lang w:eastAsia="en-GB"/>
              </w:rPr>
            </w:pPr>
          </w:p>
          <w:p w14:paraId="719ACDFA" w14:textId="77777777" w:rsidR="00A31727" w:rsidRPr="00C632C0" w:rsidRDefault="00A31727" w:rsidP="00A31727">
            <w:pPr>
              <w:spacing w:before="30" w:after="30" w:line="360" w:lineRule="auto"/>
              <w:rPr>
                <w:rFonts w:ascii="Arial" w:eastAsia="Times New Roman" w:hAnsi="Arial" w:cs="Arial"/>
                <w:lang w:eastAsia="en-GB"/>
              </w:rPr>
            </w:pPr>
          </w:p>
          <w:p w14:paraId="5ADCED06" w14:textId="77777777" w:rsidR="00A31727" w:rsidRPr="00C632C0" w:rsidRDefault="00A31727" w:rsidP="00A31727">
            <w:pPr>
              <w:spacing w:before="30" w:line="360" w:lineRule="auto"/>
              <w:rPr>
                <w:rFonts w:ascii="Arial" w:hAnsi="Arial" w:cs="Arial"/>
              </w:rPr>
            </w:pPr>
          </w:p>
          <w:p w14:paraId="1F6A93EC" w14:textId="77777777" w:rsidR="00CC2FB3" w:rsidRDefault="00CC2FB3" w:rsidP="00A851DA">
            <w:pPr>
              <w:rPr>
                <w:b/>
              </w:rPr>
            </w:pPr>
          </w:p>
          <w:p w14:paraId="56B97609" w14:textId="77777777" w:rsidR="00CC2FB3" w:rsidRDefault="00CC2FB3" w:rsidP="00A851DA">
            <w:pPr>
              <w:rPr>
                <w:b/>
              </w:rPr>
            </w:pPr>
          </w:p>
          <w:p w14:paraId="23F2250B" w14:textId="77777777" w:rsidR="00CC2FB3" w:rsidRDefault="00CC2FB3" w:rsidP="00A851DA">
            <w:pPr>
              <w:rPr>
                <w:b/>
              </w:rPr>
            </w:pPr>
          </w:p>
          <w:p w14:paraId="1B83CE72" w14:textId="77777777" w:rsidR="00CC2FB3" w:rsidRDefault="00CC2FB3" w:rsidP="00A851DA">
            <w:pPr>
              <w:rPr>
                <w:b/>
              </w:rPr>
            </w:pPr>
          </w:p>
          <w:p w14:paraId="2A93AEC7" w14:textId="77777777" w:rsidR="00CC2FB3" w:rsidRDefault="00CC2FB3" w:rsidP="00A851DA">
            <w:pPr>
              <w:rPr>
                <w:b/>
              </w:rPr>
            </w:pPr>
          </w:p>
          <w:p w14:paraId="7EA4C714" w14:textId="77777777" w:rsidR="00CC2FB3" w:rsidRDefault="00CC2FB3" w:rsidP="00A851DA">
            <w:pPr>
              <w:rPr>
                <w:b/>
              </w:rPr>
            </w:pPr>
          </w:p>
          <w:p w14:paraId="127652B7" w14:textId="77777777" w:rsidR="00CC2FB3" w:rsidRDefault="00CC2FB3" w:rsidP="00A851DA">
            <w:pPr>
              <w:rPr>
                <w:b/>
              </w:rPr>
            </w:pPr>
          </w:p>
          <w:p w14:paraId="604FE11D" w14:textId="77777777" w:rsidR="00CC2FB3" w:rsidRDefault="00CC2FB3" w:rsidP="00A851DA">
            <w:pPr>
              <w:rPr>
                <w:b/>
              </w:rPr>
            </w:pPr>
          </w:p>
          <w:p w14:paraId="737BFCEF" w14:textId="77777777" w:rsidR="00CC2FB3" w:rsidRDefault="00CC2FB3" w:rsidP="00A851DA">
            <w:pPr>
              <w:rPr>
                <w:b/>
              </w:rPr>
            </w:pPr>
          </w:p>
          <w:p w14:paraId="76A35023" w14:textId="77777777" w:rsidR="00CC2FB3" w:rsidRDefault="00CC2FB3" w:rsidP="00A851DA">
            <w:pPr>
              <w:rPr>
                <w:b/>
              </w:rPr>
            </w:pPr>
          </w:p>
          <w:p w14:paraId="72463D88" w14:textId="77777777" w:rsidR="00CC2FB3" w:rsidRDefault="00CC2FB3" w:rsidP="00A851DA">
            <w:pPr>
              <w:rPr>
                <w:b/>
              </w:rPr>
            </w:pPr>
          </w:p>
          <w:p w14:paraId="0BB37D20" w14:textId="77777777" w:rsidR="00CC2FB3" w:rsidRDefault="00CC2FB3" w:rsidP="00A851DA">
            <w:pPr>
              <w:rPr>
                <w:b/>
              </w:rPr>
            </w:pPr>
          </w:p>
        </w:tc>
      </w:tr>
    </w:tbl>
    <w:p w14:paraId="0005F8E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14:paraId="002AD63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67DD9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AC85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A79F6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F41C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F4151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7"/>
        <w:gridCol w:w="1249"/>
        <w:gridCol w:w="1604"/>
      </w:tblGrid>
      <w:tr w:rsidR="00405895" w:rsidRPr="00B0415E" w14:paraId="67C97DDA" w14:textId="77777777" w:rsidTr="00405895">
        <w:tc>
          <w:tcPr>
            <w:tcW w:w="2310" w:type="dxa"/>
            <w:shd w:val="clear" w:color="auto" w:fill="D9D9D9" w:themeFill="background1" w:themeFillShade="D9"/>
          </w:tcPr>
          <w:p w14:paraId="5CDAA8E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8E04E0" w14:textId="1CCCECDA" w:rsidR="00405895" w:rsidRPr="00B0415E" w:rsidRDefault="00A31727" w:rsidP="00A851DA">
            <w:pPr>
              <w:rPr>
                <w:rFonts w:cs="Bliss-Regular"/>
                <w:color w:val="000000"/>
              </w:rPr>
            </w:pPr>
            <w:r>
              <w:rPr>
                <w:rFonts w:cs="Bliss-Regular"/>
                <w:color w:val="000000"/>
              </w:rPr>
              <w:t>Charlotte Brealy</w:t>
            </w:r>
          </w:p>
        </w:tc>
        <w:tc>
          <w:tcPr>
            <w:tcW w:w="1276" w:type="dxa"/>
            <w:shd w:val="clear" w:color="auto" w:fill="D9D9D9" w:themeFill="background1" w:themeFillShade="D9"/>
          </w:tcPr>
          <w:p w14:paraId="225DDB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B0B983" w14:textId="64F4064F" w:rsidR="00405895" w:rsidRPr="00B0415E" w:rsidRDefault="00A31727" w:rsidP="00A851DA">
            <w:pPr>
              <w:rPr>
                <w:rFonts w:cs="Bliss-Regular"/>
                <w:color w:val="000000"/>
              </w:rPr>
            </w:pPr>
            <w:r>
              <w:rPr>
                <w:rFonts w:cs="Bliss-Regular"/>
                <w:color w:val="000000"/>
              </w:rPr>
              <w:t>19.11.2019</w:t>
            </w:r>
          </w:p>
        </w:tc>
      </w:tr>
    </w:tbl>
    <w:p w14:paraId="37EDF4EE" w14:textId="77777777" w:rsidR="00A851DA" w:rsidRPr="00B0415E" w:rsidRDefault="00A851DA" w:rsidP="00A851DA">
      <w:pPr>
        <w:rPr>
          <w:rFonts w:cs="Bliss-Regular"/>
          <w:color w:val="000000"/>
          <w:lang w:val="en-US"/>
        </w:rPr>
      </w:pPr>
    </w:p>
    <w:p w14:paraId="3EDA150B" w14:textId="77777777" w:rsidR="00A851DA" w:rsidRPr="00B0415E" w:rsidRDefault="00A851DA" w:rsidP="00A851DA">
      <w:pPr>
        <w:rPr>
          <w:rFonts w:cs="Bliss-Regular"/>
          <w:color w:val="000000"/>
          <w:lang w:val="en-US"/>
        </w:rPr>
      </w:pPr>
    </w:p>
    <w:p w14:paraId="4F6624E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74DFABA" w14:textId="77777777" w:rsidTr="00B0415E">
        <w:trPr>
          <w:trHeight w:val="249"/>
        </w:trPr>
        <w:tc>
          <w:tcPr>
            <w:tcW w:w="4621" w:type="dxa"/>
            <w:shd w:val="clear" w:color="auto" w:fill="D9D9D9" w:themeFill="background1" w:themeFillShade="D9"/>
          </w:tcPr>
          <w:p w14:paraId="1CA1BC6F" w14:textId="77777777" w:rsidR="00503D7E" w:rsidRPr="00B0415E" w:rsidRDefault="00503D7E" w:rsidP="00503D7E">
            <w:pPr>
              <w:rPr>
                <w:b/>
                <w:color w:val="002060"/>
              </w:rPr>
            </w:pPr>
            <w:r w:rsidRPr="00B0415E">
              <w:rPr>
                <w:b/>
                <w:color w:val="002060"/>
              </w:rPr>
              <w:t>Total Marks</w:t>
            </w:r>
          </w:p>
        </w:tc>
        <w:tc>
          <w:tcPr>
            <w:tcW w:w="4621" w:type="dxa"/>
          </w:tcPr>
          <w:p w14:paraId="03C6A8FF" w14:textId="77777777" w:rsidR="00503D7E" w:rsidRPr="00B0415E" w:rsidRDefault="00503D7E" w:rsidP="00503D7E">
            <w:pPr>
              <w:rPr>
                <w:rFonts w:cs="Times New Roman"/>
                <w:szCs w:val="32"/>
              </w:rPr>
            </w:pPr>
          </w:p>
        </w:tc>
      </w:tr>
      <w:tr w:rsidR="00503D7E" w:rsidRPr="00B0415E" w14:paraId="750B855A" w14:textId="77777777" w:rsidTr="00B0415E">
        <w:tc>
          <w:tcPr>
            <w:tcW w:w="4621" w:type="dxa"/>
            <w:shd w:val="clear" w:color="auto" w:fill="D9D9D9" w:themeFill="background1" w:themeFillShade="D9"/>
          </w:tcPr>
          <w:p w14:paraId="0598A557" w14:textId="77777777" w:rsidR="00503D7E" w:rsidRPr="00B0415E" w:rsidRDefault="00503D7E" w:rsidP="00503D7E">
            <w:pPr>
              <w:rPr>
                <w:b/>
                <w:color w:val="002060"/>
              </w:rPr>
            </w:pPr>
            <w:r w:rsidRPr="00B0415E">
              <w:rPr>
                <w:b/>
                <w:color w:val="002060"/>
              </w:rPr>
              <w:t>Marks Obtained</w:t>
            </w:r>
          </w:p>
        </w:tc>
        <w:tc>
          <w:tcPr>
            <w:tcW w:w="4621" w:type="dxa"/>
          </w:tcPr>
          <w:p w14:paraId="4C0BA025" w14:textId="77777777" w:rsidR="00503D7E" w:rsidRPr="00B0415E" w:rsidRDefault="00503D7E" w:rsidP="00503D7E">
            <w:pPr>
              <w:rPr>
                <w:rFonts w:cs="Times New Roman"/>
                <w:szCs w:val="32"/>
              </w:rPr>
            </w:pPr>
          </w:p>
        </w:tc>
      </w:tr>
      <w:tr w:rsidR="00503D7E" w:rsidRPr="00B0415E" w14:paraId="5D2E4614" w14:textId="77777777" w:rsidTr="00B0415E">
        <w:tc>
          <w:tcPr>
            <w:tcW w:w="4621" w:type="dxa"/>
            <w:shd w:val="clear" w:color="auto" w:fill="D9D9D9" w:themeFill="background1" w:themeFillShade="D9"/>
          </w:tcPr>
          <w:p w14:paraId="5607CCB3" w14:textId="77777777" w:rsidR="00503D7E" w:rsidRPr="00B0415E" w:rsidRDefault="00B0415E" w:rsidP="00503D7E">
            <w:pPr>
              <w:rPr>
                <w:b/>
                <w:color w:val="002060"/>
              </w:rPr>
            </w:pPr>
            <w:r w:rsidRPr="00B0415E">
              <w:rPr>
                <w:b/>
                <w:color w:val="002060"/>
              </w:rPr>
              <w:t>Percentage / Grade</w:t>
            </w:r>
          </w:p>
        </w:tc>
        <w:tc>
          <w:tcPr>
            <w:tcW w:w="4621" w:type="dxa"/>
          </w:tcPr>
          <w:p w14:paraId="0444C460" w14:textId="77777777" w:rsidR="00503D7E" w:rsidRPr="00B0415E" w:rsidRDefault="00503D7E" w:rsidP="00503D7E">
            <w:pPr>
              <w:rPr>
                <w:rFonts w:cs="Times New Roman"/>
                <w:szCs w:val="32"/>
              </w:rPr>
            </w:pPr>
          </w:p>
        </w:tc>
      </w:tr>
    </w:tbl>
    <w:p w14:paraId="534357BD" w14:textId="77777777" w:rsidR="00A851DA" w:rsidRDefault="00A851DA" w:rsidP="00503D7E">
      <w:pPr>
        <w:rPr>
          <w:rFonts w:cs="Times New Roman"/>
          <w:sz w:val="24"/>
          <w:szCs w:val="32"/>
        </w:rPr>
      </w:pPr>
    </w:p>
    <w:p w14:paraId="5989CBC5" w14:textId="77777777" w:rsidR="00607874" w:rsidRDefault="00607874" w:rsidP="00503D7E">
      <w:pPr>
        <w:rPr>
          <w:rFonts w:cs="Times New Roman"/>
          <w:sz w:val="24"/>
          <w:szCs w:val="32"/>
        </w:rPr>
      </w:pPr>
    </w:p>
    <w:p w14:paraId="165B23CE" w14:textId="77777777" w:rsidR="00607874" w:rsidRDefault="00607874" w:rsidP="00503D7E">
      <w:pPr>
        <w:rPr>
          <w:rFonts w:cs="Times New Roman"/>
          <w:sz w:val="24"/>
          <w:szCs w:val="32"/>
        </w:rPr>
      </w:pPr>
    </w:p>
    <w:p w14:paraId="41794424" w14:textId="77777777" w:rsidR="00607874" w:rsidRDefault="00607874" w:rsidP="00503D7E">
      <w:pPr>
        <w:rPr>
          <w:rFonts w:cs="Times New Roman"/>
          <w:sz w:val="24"/>
          <w:szCs w:val="32"/>
        </w:rPr>
      </w:pPr>
    </w:p>
    <w:p w14:paraId="6437FCA8" w14:textId="77777777" w:rsidR="00607874" w:rsidRDefault="00607874" w:rsidP="00503D7E">
      <w:pPr>
        <w:rPr>
          <w:rFonts w:cs="Times New Roman"/>
          <w:sz w:val="24"/>
          <w:szCs w:val="32"/>
        </w:rPr>
      </w:pPr>
    </w:p>
    <w:p w14:paraId="52E4A23B" w14:textId="77777777" w:rsidR="00607874" w:rsidRDefault="00607874" w:rsidP="00503D7E">
      <w:pPr>
        <w:rPr>
          <w:rFonts w:cs="Times New Roman"/>
          <w:sz w:val="24"/>
          <w:szCs w:val="32"/>
        </w:rPr>
      </w:pPr>
    </w:p>
    <w:p w14:paraId="28308C2C" w14:textId="77777777" w:rsidR="00607874" w:rsidRDefault="00607874" w:rsidP="00503D7E">
      <w:pPr>
        <w:rPr>
          <w:rFonts w:cs="Times New Roman"/>
          <w:sz w:val="24"/>
          <w:szCs w:val="32"/>
        </w:rPr>
      </w:pPr>
    </w:p>
    <w:p w14:paraId="697E4C8C" w14:textId="77777777" w:rsidR="00607874" w:rsidRDefault="00607874" w:rsidP="00503D7E">
      <w:pPr>
        <w:rPr>
          <w:rFonts w:cs="Times New Roman"/>
          <w:sz w:val="24"/>
          <w:szCs w:val="32"/>
        </w:rPr>
      </w:pPr>
    </w:p>
    <w:p w14:paraId="2D4B8B86" w14:textId="77777777" w:rsidR="00EA30AB" w:rsidRDefault="00EA30AB" w:rsidP="00503D7E">
      <w:pPr>
        <w:rPr>
          <w:rFonts w:cs="Times New Roman"/>
          <w:sz w:val="24"/>
          <w:szCs w:val="32"/>
        </w:rPr>
      </w:pPr>
    </w:p>
    <w:p w14:paraId="46346667" w14:textId="77777777" w:rsidR="00EA30AB" w:rsidRDefault="00EA30AB" w:rsidP="00503D7E">
      <w:pPr>
        <w:rPr>
          <w:rFonts w:cs="Times New Roman"/>
          <w:sz w:val="24"/>
          <w:szCs w:val="32"/>
        </w:rPr>
      </w:pPr>
    </w:p>
    <w:p w14:paraId="6349454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F4900" w14:textId="77777777" w:rsidR="00DC7E64" w:rsidRDefault="00DC7E64" w:rsidP="00CB4D0A">
      <w:pPr>
        <w:spacing w:after="0" w:line="240" w:lineRule="auto"/>
      </w:pPr>
      <w:r>
        <w:separator/>
      </w:r>
    </w:p>
  </w:endnote>
  <w:endnote w:type="continuationSeparator" w:id="0">
    <w:p w14:paraId="06547355" w14:textId="77777777" w:rsidR="00DC7E64" w:rsidRDefault="00DC7E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E00CB" w14:textId="77777777" w:rsidR="00DC7E64" w:rsidRDefault="00DC7E64" w:rsidP="00CB4D0A">
      <w:pPr>
        <w:spacing w:after="0" w:line="240" w:lineRule="auto"/>
      </w:pPr>
      <w:r>
        <w:separator/>
      </w:r>
    </w:p>
  </w:footnote>
  <w:footnote w:type="continuationSeparator" w:id="0">
    <w:p w14:paraId="14D5ADDE" w14:textId="77777777" w:rsidR="00DC7E64" w:rsidRDefault="00DC7E6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2213E"/>
    <w:multiLevelType w:val="hybridMultilevel"/>
    <w:tmpl w:val="20F0E4C6"/>
    <w:lvl w:ilvl="0" w:tplc="08090001">
      <w:start w:val="1"/>
      <w:numFmt w:val="bullet"/>
      <w:lvlText w:val=""/>
      <w:lvlJc w:val="left"/>
      <w:pPr>
        <w:ind w:left="1264" w:hanging="360"/>
      </w:pPr>
      <w:rPr>
        <w:rFonts w:ascii="Symbol" w:hAnsi="Symbol" w:hint="default"/>
      </w:rPr>
    </w:lvl>
    <w:lvl w:ilvl="1" w:tplc="08090003" w:tentative="1">
      <w:start w:val="1"/>
      <w:numFmt w:val="bullet"/>
      <w:lvlText w:val="o"/>
      <w:lvlJc w:val="left"/>
      <w:pPr>
        <w:ind w:left="1984" w:hanging="360"/>
      </w:pPr>
      <w:rPr>
        <w:rFonts w:ascii="Courier New" w:hAnsi="Courier New" w:hint="default"/>
      </w:rPr>
    </w:lvl>
    <w:lvl w:ilvl="2" w:tplc="08090005" w:tentative="1">
      <w:start w:val="1"/>
      <w:numFmt w:val="bullet"/>
      <w:lvlText w:val=""/>
      <w:lvlJc w:val="left"/>
      <w:pPr>
        <w:ind w:left="2704" w:hanging="360"/>
      </w:pPr>
      <w:rPr>
        <w:rFonts w:ascii="Wingdings" w:hAnsi="Wingdings" w:hint="default"/>
      </w:rPr>
    </w:lvl>
    <w:lvl w:ilvl="3" w:tplc="08090001" w:tentative="1">
      <w:start w:val="1"/>
      <w:numFmt w:val="bullet"/>
      <w:lvlText w:val=""/>
      <w:lvlJc w:val="left"/>
      <w:pPr>
        <w:ind w:left="3424" w:hanging="360"/>
      </w:pPr>
      <w:rPr>
        <w:rFonts w:ascii="Symbol" w:hAnsi="Symbol" w:hint="default"/>
      </w:rPr>
    </w:lvl>
    <w:lvl w:ilvl="4" w:tplc="08090003" w:tentative="1">
      <w:start w:val="1"/>
      <w:numFmt w:val="bullet"/>
      <w:lvlText w:val="o"/>
      <w:lvlJc w:val="left"/>
      <w:pPr>
        <w:ind w:left="4144" w:hanging="360"/>
      </w:pPr>
      <w:rPr>
        <w:rFonts w:ascii="Courier New" w:hAnsi="Courier New" w:hint="default"/>
      </w:rPr>
    </w:lvl>
    <w:lvl w:ilvl="5" w:tplc="08090005" w:tentative="1">
      <w:start w:val="1"/>
      <w:numFmt w:val="bullet"/>
      <w:lvlText w:val=""/>
      <w:lvlJc w:val="left"/>
      <w:pPr>
        <w:ind w:left="4864" w:hanging="360"/>
      </w:pPr>
      <w:rPr>
        <w:rFonts w:ascii="Wingdings" w:hAnsi="Wingdings" w:hint="default"/>
      </w:rPr>
    </w:lvl>
    <w:lvl w:ilvl="6" w:tplc="08090001" w:tentative="1">
      <w:start w:val="1"/>
      <w:numFmt w:val="bullet"/>
      <w:lvlText w:val=""/>
      <w:lvlJc w:val="left"/>
      <w:pPr>
        <w:ind w:left="5584" w:hanging="360"/>
      </w:pPr>
      <w:rPr>
        <w:rFonts w:ascii="Symbol" w:hAnsi="Symbol" w:hint="default"/>
      </w:rPr>
    </w:lvl>
    <w:lvl w:ilvl="7" w:tplc="08090003" w:tentative="1">
      <w:start w:val="1"/>
      <w:numFmt w:val="bullet"/>
      <w:lvlText w:val="o"/>
      <w:lvlJc w:val="left"/>
      <w:pPr>
        <w:ind w:left="6304" w:hanging="360"/>
      </w:pPr>
      <w:rPr>
        <w:rFonts w:ascii="Courier New" w:hAnsi="Courier New" w:hint="default"/>
      </w:rPr>
    </w:lvl>
    <w:lvl w:ilvl="8" w:tplc="08090005" w:tentative="1">
      <w:start w:val="1"/>
      <w:numFmt w:val="bullet"/>
      <w:lvlText w:val=""/>
      <w:lvlJc w:val="left"/>
      <w:pPr>
        <w:ind w:left="702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9F9"/>
    <w:rsid w:val="00591365"/>
    <w:rsid w:val="005B31E4"/>
    <w:rsid w:val="006034F6"/>
    <w:rsid w:val="00607874"/>
    <w:rsid w:val="00607E77"/>
    <w:rsid w:val="00617BB3"/>
    <w:rsid w:val="00645CDD"/>
    <w:rsid w:val="00673F66"/>
    <w:rsid w:val="006823A7"/>
    <w:rsid w:val="00687EE8"/>
    <w:rsid w:val="0070347F"/>
    <w:rsid w:val="0070678E"/>
    <w:rsid w:val="007128BC"/>
    <w:rsid w:val="00831C11"/>
    <w:rsid w:val="008A60B4"/>
    <w:rsid w:val="008B3C31"/>
    <w:rsid w:val="008B64FE"/>
    <w:rsid w:val="00935BF7"/>
    <w:rsid w:val="0095442C"/>
    <w:rsid w:val="00983942"/>
    <w:rsid w:val="009C37E0"/>
    <w:rsid w:val="009E41F4"/>
    <w:rsid w:val="00A14B66"/>
    <w:rsid w:val="00A3172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7E64"/>
    <w:rsid w:val="00E00821"/>
    <w:rsid w:val="00E04DB4"/>
    <w:rsid w:val="00E30679"/>
    <w:rsid w:val="00E4597D"/>
    <w:rsid w:val="00E54832"/>
    <w:rsid w:val="00E56A90"/>
    <w:rsid w:val="00E641CC"/>
    <w:rsid w:val="00EA30AB"/>
    <w:rsid w:val="00EB3925"/>
    <w:rsid w:val="00EE1C5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A41E1"/>
  <w15:docId w15:val="{198471D6-DBAA-CC43-B699-DE85146F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09F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hebalancecareers.com/career-pathing-1918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04FF0-9CA1-6B4A-8760-0B06EED4F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2834</Words>
  <Characters>16158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Brealy</cp:lastModifiedBy>
  <cp:revision>2</cp:revision>
  <dcterms:created xsi:type="dcterms:W3CDTF">2019-11-19T17:27:00Z</dcterms:created>
  <dcterms:modified xsi:type="dcterms:W3CDTF">2019-11-19T17:27:00Z</dcterms:modified>
</cp:coreProperties>
</file>