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607874" w:rsidP="00A851DA">
      <w:pPr>
        <w:pStyle w:val="Default"/>
        <w:rPr>
          <w:rFonts w:asciiTheme="minorHAnsi" w:hAnsiTheme="minorHAnsi"/>
        </w:rPr>
      </w:pPr>
      <w:r>
        <w:rPr>
          <w:rFonts w:asciiTheme="minorHAnsi" w:hAnsiTheme="minorHAnsi"/>
          <w:noProof/>
          <w:lang w:eastAsia="en-US"/>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p>
    <w:p w:rsidR="00607874" w:rsidRDefault="00E25110" w:rsidP="00A851DA">
      <w:pPr>
        <w:rPr>
          <w:lang w:val="en-US"/>
        </w:rPr>
      </w:pPr>
      <w:r w:rsidRPr="00E25110">
        <w:rPr>
          <w:noProof/>
        </w:rPr>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20457B">
            <w:pPr>
              <w:pStyle w:val="Default"/>
              <w:rPr>
                <w:rFonts w:asciiTheme="minorHAnsi" w:hAnsiTheme="minorHAnsi"/>
              </w:rPr>
            </w:pPr>
            <w:r>
              <w:rPr>
                <w:rFonts w:asciiTheme="minorHAnsi" w:hAnsiTheme="minorHAnsi"/>
              </w:rPr>
              <w:t>Hamad Ahmed Al-mazrouei</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A851DA">
            <w:pPr>
              <w:pStyle w:val="Default"/>
              <w:rPr>
                <w:rFonts w:asciiTheme="minorHAnsi" w:hAnsiTheme="minorHAnsi"/>
              </w:rPr>
            </w:pP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0E6A16">
            <w:pPr>
              <w:pStyle w:val="Default"/>
              <w:rPr>
                <w:rFonts w:asciiTheme="minorHAnsi" w:hAnsiTheme="minorHAnsi"/>
              </w:rPr>
            </w:pPr>
            <w:r>
              <w:rPr>
                <w:rFonts w:asciiTheme="minorHAnsi" w:hAnsiTheme="minorHAnsi"/>
              </w:rPr>
              <w:t>Business Administration</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577787">
            <w:r>
              <w:t>3</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sidRPr="00443E6F">
        <w:rPr>
          <w:lang w:val="en-US"/>
        </w:rPr>
        <w:t>We expect the learner</w:t>
      </w:r>
      <w:r w:rsidR="00443E6F" w:rsidRPr="00443E6F">
        <w:rPr>
          <w:lang w:val="en-US"/>
        </w:rPr>
        <w:t>s</w:t>
      </w:r>
      <w:r w:rsidRPr="00443E6F">
        <w:rPr>
          <w:lang w:val="en-US"/>
        </w:rPr>
        <w:t xml:space="preserve"> to write minimum one well expressed point inthree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p>
    <w:tbl>
      <w:tblPr>
        <w:tblStyle w:val="TableGrid"/>
        <w:tblW w:w="0" w:type="auto"/>
        <w:tblLook w:val="04A0"/>
      </w:tblPr>
      <w:tblGrid>
        <w:gridCol w:w="9242"/>
      </w:tblGrid>
      <w:tr w:rsidR="00CC2FB3" w:rsidTr="00CC2FB3">
        <w:tc>
          <w:tcPr>
            <w:tcW w:w="9242" w:type="dxa"/>
          </w:tcPr>
          <w:p w:rsidR="00CC2FB3" w:rsidRDefault="00CC2FB3" w:rsidP="00A851DA">
            <w:pPr>
              <w:rPr>
                <w:b/>
              </w:rPr>
            </w:pPr>
          </w:p>
          <w:p w:rsidR="006959CA" w:rsidRPr="006959CA" w:rsidRDefault="006959CA" w:rsidP="006959CA">
            <w:pPr>
              <w:autoSpaceDE w:val="0"/>
              <w:autoSpaceDN w:val="0"/>
              <w:adjustRightInd w:val="0"/>
              <w:rPr>
                <w:rFonts w:ascii="Cambria" w:hAnsi="Cambria" w:cs="Cambria"/>
                <w:color w:val="000000"/>
                <w:sz w:val="24"/>
                <w:szCs w:val="24"/>
              </w:rPr>
            </w:pPr>
          </w:p>
          <w:p w:rsidR="006959CA" w:rsidRPr="006959CA" w:rsidRDefault="006959CA" w:rsidP="006959CA">
            <w:pPr>
              <w:autoSpaceDE w:val="0"/>
              <w:autoSpaceDN w:val="0"/>
              <w:adjustRightInd w:val="0"/>
              <w:jc w:val="center"/>
              <w:rPr>
                <w:rFonts w:ascii="Cambria" w:hAnsi="Cambria" w:cs="Cambria"/>
                <w:color w:val="000000"/>
                <w:sz w:val="32"/>
                <w:szCs w:val="32"/>
                <w:u w:val="single"/>
              </w:rPr>
            </w:pPr>
            <w:r w:rsidRPr="006959CA">
              <w:rPr>
                <w:rFonts w:ascii="Cambria" w:hAnsi="Cambria" w:cs="Cambria"/>
                <w:b/>
                <w:bCs/>
                <w:color w:val="000000"/>
                <w:sz w:val="32"/>
                <w:szCs w:val="32"/>
                <w:u w:val="single"/>
              </w:rPr>
              <w:t>Human Resource Management</w:t>
            </w:r>
          </w:p>
          <w:p w:rsidR="006959CA" w:rsidRPr="006959CA" w:rsidRDefault="006959CA" w:rsidP="006959CA">
            <w:pPr>
              <w:autoSpaceDE w:val="0"/>
              <w:autoSpaceDN w:val="0"/>
              <w:adjustRightInd w:val="0"/>
              <w:rPr>
                <w:rFonts w:ascii="Cambria" w:hAnsi="Cambria"/>
                <w:sz w:val="32"/>
                <w:szCs w:val="32"/>
                <w:u w:val="single"/>
              </w:rPr>
            </w:pPr>
          </w:p>
          <w:p w:rsidR="006959CA" w:rsidRPr="006959CA" w:rsidRDefault="006959CA" w:rsidP="006959CA">
            <w:pPr>
              <w:autoSpaceDE w:val="0"/>
              <w:autoSpaceDN w:val="0"/>
              <w:adjustRightInd w:val="0"/>
              <w:jc w:val="center"/>
              <w:rPr>
                <w:rFonts w:ascii="Cambria" w:hAnsi="Cambria" w:cs="Cambria"/>
              </w:rPr>
            </w:pPr>
            <w:r w:rsidRPr="006959CA">
              <w:rPr>
                <w:rFonts w:ascii="Cambria" w:hAnsi="Cambria" w:cs="Cambria"/>
              </w:rPr>
              <w:t>Unit 3 Brentw</w:t>
            </w:r>
            <w:r>
              <w:rPr>
                <w:rFonts w:ascii="Cambria" w:hAnsi="Cambria" w:cs="Cambria"/>
              </w:rPr>
              <w:t xml:space="preserve">ood Open Learning College </w:t>
            </w:r>
          </w:p>
          <w:p w:rsidR="006959CA" w:rsidRPr="006959CA" w:rsidRDefault="006959CA" w:rsidP="006959CA">
            <w:pPr>
              <w:autoSpaceDE w:val="0"/>
              <w:autoSpaceDN w:val="0"/>
              <w:adjustRightInd w:val="0"/>
              <w:jc w:val="center"/>
              <w:rPr>
                <w:rFonts w:ascii="Cambria" w:hAnsi="Cambria"/>
                <w:sz w:val="24"/>
                <w:szCs w:val="24"/>
              </w:rPr>
            </w:pPr>
          </w:p>
          <w:p w:rsidR="006959CA" w:rsidRPr="006959CA" w:rsidRDefault="006959CA" w:rsidP="006959CA">
            <w:pPr>
              <w:autoSpaceDE w:val="0"/>
              <w:autoSpaceDN w:val="0"/>
              <w:adjustRightInd w:val="0"/>
              <w:jc w:val="center"/>
              <w:rPr>
                <w:rFonts w:ascii="Calibri" w:hAnsi="Calibri" w:cs="Calibri"/>
                <w:sz w:val="28"/>
                <w:szCs w:val="28"/>
              </w:rPr>
            </w:pPr>
            <w:r w:rsidRPr="006959CA">
              <w:rPr>
                <w:rFonts w:ascii="Calibri" w:hAnsi="Calibri" w:cs="Calibri"/>
                <w:b/>
                <w:bCs/>
                <w:sz w:val="28"/>
                <w:szCs w:val="28"/>
              </w:rPr>
              <w:t>Assessment 3 Total Marks: 30</w:t>
            </w:r>
          </w:p>
          <w:p w:rsidR="006959CA" w:rsidRPr="006959CA" w:rsidRDefault="006959CA" w:rsidP="006959CA">
            <w:pPr>
              <w:autoSpaceDE w:val="0"/>
              <w:autoSpaceDN w:val="0"/>
              <w:adjustRightInd w:val="0"/>
              <w:rPr>
                <w:rFonts w:asciiTheme="majorBidi" w:hAnsiTheme="majorBidi" w:cstheme="majorBidi"/>
                <w:sz w:val="24"/>
                <w:szCs w:val="24"/>
              </w:rPr>
            </w:pPr>
            <w:r w:rsidRPr="006959CA">
              <w:rPr>
                <w:rFonts w:ascii="Calibri" w:hAnsi="Calibri" w:cs="Calibri"/>
                <w:sz w:val="23"/>
                <w:szCs w:val="23"/>
              </w:rPr>
              <w:t>1</w:t>
            </w:r>
            <w:r w:rsidRPr="006959CA">
              <w:rPr>
                <w:rFonts w:asciiTheme="majorBidi" w:hAnsiTheme="majorBidi" w:cstheme="majorBidi"/>
                <w:b/>
                <w:bCs/>
                <w:sz w:val="24"/>
                <w:szCs w:val="24"/>
              </w:rPr>
              <w:t>: Short questions: (15</w:t>
            </w:r>
            <w:r w:rsidRPr="006959CA">
              <w:rPr>
                <w:rFonts w:asciiTheme="majorBidi" w:hAnsiTheme="majorBidi" w:cstheme="majorBidi"/>
                <w:sz w:val="24"/>
                <w:szCs w:val="24"/>
              </w:rPr>
              <w:t xml:space="preserve">) </w:t>
            </w:r>
          </w:p>
          <w:p w:rsidR="006959CA" w:rsidRPr="006959CA" w:rsidRDefault="006959CA" w:rsidP="006959CA">
            <w:pPr>
              <w:autoSpaceDE w:val="0"/>
              <w:autoSpaceDN w:val="0"/>
              <w:adjustRightInd w:val="0"/>
              <w:rPr>
                <w:rFonts w:asciiTheme="majorBidi" w:hAnsiTheme="majorBidi" w:cstheme="majorBidi"/>
                <w:b/>
                <w:bCs/>
                <w:sz w:val="24"/>
                <w:szCs w:val="24"/>
              </w:rPr>
            </w:pPr>
          </w:p>
          <w:p w:rsidR="006959CA" w:rsidRPr="003D70C0" w:rsidRDefault="006959CA" w:rsidP="003D70C0">
            <w:pPr>
              <w:pStyle w:val="ListParagraph"/>
              <w:numPr>
                <w:ilvl w:val="0"/>
                <w:numId w:val="10"/>
              </w:numPr>
              <w:autoSpaceDE w:val="0"/>
              <w:autoSpaceDN w:val="0"/>
              <w:adjustRightInd w:val="0"/>
              <w:rPr>
                <w:rFonts w:asciiTheme="majorBidi" w:hAnsiTheme="majorBidi" w:cstheme="majorBidi"/>
                <w:b/>
                <w:bCs/>
                <w:sz w:val="24"/>
                <w:szCs w:val="24"/>
              </w:rPr>
            </w:pPr>
            <w:r w:rsidRPr="003D70C0">
              <w:rPr>
                <w:rFonts w:asciiTheme="majorBidi" w:hAnsiTheme="majorBidi" w:cstheme="majorBidi"/>
                <w:b/>
                <w:bCs/>
                <w:sz w:val="24"/>
                <w:szCs w:val="24"/>
              </w:rPr>
              <w:t xml:space="preserve">What does human resource department do? </w:t>
            </w:r>
          </w:p>
          <w:p w:rsidR="003D70C0" w:rsidRDefault="003D70C0" w:rsidP="003177B7">
            <w:pPr>
              <w:shd w:val="clear" w:color="auto" w:fill="FFFFFF"/>
              <w:rPr>
                <w:rFonts w:ascii="Calibri" w:eastAsia="Times New Roman" w:hAnsi="Calibri" w:cs="Times New Roman"/>
                <w:color w:val="000000"/>
                <w:sz w:val="27"/>
                <w:szCs w:val="27"/>
                <w:lang w:eastAsia="en-US"/>
              </w:rPr>
            </w:pPr>
            <w:r w:rsidRPr="003D70C0">
              <w:rPr>
                <w:rFonts w:ascii="Calibri" w:eastAsia="Times New Roman" w:hAnsi="Calibri" w:cs="Times New Roman"/>
                <w:color w:val="000000"/>
                <w:sz w:val="27"/>
                <w:szCs w:val="27"/>
                <w:lang w:eastAsia="en-US"/>
              </w:rPr>
              <w:t>The human resource department is historically known as personnel management and people Management. It deals with the formal systems of managing people within a company or organization. For this reason, Human Resource Management is considered as a fundamental aspect in organizational and managerial life.</w:t>
            </w:r>
          </w:p>
          <w:p w:rsidR="00890915" w:rsidRPr="003D70C0" w:rsidRDefault="00890915" w:rsidP="003177B7">
            <w:pPr>
              <w:shd w:val="clear" w:color="auto" w:fill="FFFFFF"/>
              <w:rPr>
                <w:rFonts w:ascii="Calibri" w:eastAsia="Times New Roman" w:hAnsi="Calibri" w:cs="Times New Roman"/>
                <w:color w:val="000000"/>
                <w:sz w:val="27"/>
                <w:szCs w:val="27"/>
                <w:lang w:eastAsia="en-US"/>
              </w:rPr>
            </w:pPr>
          </w:p>
          <w:p w:rsidR="006959CA" w:rsidRPr="003177B7" w:rsidRDefault="006959CA" w:rsidP="003177B7">
            <w:pPr>
              <w:pStyle w:val="ListParagraph"/>
              <w:numPr>
                <w:ilvl w:val="0"/>
                <w:numId w:val="10"/>
              </w:numPr>
              <w:autoSpaceDE w:val="0"/>
              <w:autoSpaceDN w:val="0"/>
              <w:adjustRightInd w:val="0"/>
              <w:spacing w:after="66"/>
              <w:rPr>
                <w:rFonts w:asciiTheme="majorBidi" w:hAnsiTheme="majorBidi" w:cstheme="majorBidi"/>
                <w:b/>
                <w:bCs/>
                <w:sz w:val="24"/>
                <w:szCs w:val="24"/>
              </w:rPr>
            </w:pPr>
            <w:r w:rsidRPr="003177B7">
              <w:rPr>
                <w:rFonts w:asciiTheme="majorBidi" w:hAnsiTheme="majorBidi" w:cstheme="majorBidi"/>
                <w:b/>
                <w:bCs/>
                <w:sz w:val="24"/>
                <w:szCs w:val="24"/>
              </w:rPr>
              <w:t xml:space="preserve">Outline the objectives of Human Resource management in an organization. </w:t>
            </w:r>
          </w:p>
          <w:p w:rsidR="003177B7" w:rsidRPr="0054776F" w:rsidRDefault="003177B7" w:rsidP="003177B7">
            <w:pPr>
              <w:autoSpaceDE w:val="0"/>
              <w:autoSpaceDN w:val="0"/>
              <w:adjustRightInd w:val="0"/>
              <w:rPr>
                <w:rFonts w:ascii="Calibri" w:hAnsi="Calibri" w:cs="Calibri"/>
                <w:color w:val="000000" w:themeColor="text1"/>
                <w:sz w:val="24"/>
                <w:szCs w:val="24"/>
              </w:rPr>
            </w:pPr>
            <w:r w:rsidRPr="0054776F">
              <w:rPr>
                <w:rFonts w:ascii="Calibri,Bold" w:cs="Calibri,Bold"/>
                <w:b/>
                <w:bCs/>
                <w:color w:val="000000" w:themeColor="text1"/>
                <w:sz w:val="32"/>
                <w:szCs w:val="32"/>
              </w:rPr>
              <w:t xml:space="preserve">1. </w:t>
            </w:r>
            <w:r w:rsidRPr="0054776F">
              <w:rPr>
                <w:rFonts w:ascii="Calibri" w:hAnsi="Calibri" w:cs="Calibri"/>
                <w:color w:val="000000" w:themeColor="text1"/>
                <w:sz w:val="24"/>
                <w:szCs w:val="24"/>
              </w:rPr>
              <w:t>Unlike other departments, this department focuses more on the results than on profit. Although it does help in profit maximization, it does so in the indirect route of working on the employees, who in turn work on the objectives. In such a way, one of the objectives of HRM is to help the organization realize its objectives.</w:t>
            </w:r>
          </w:p>
          <w:p w:rsidR="003177B7" w:rsidRPr="0054776F" w:rsidRDefault="003177B7" w:rsidP="003177B7">
            <w:pPr>
              <w:autoSpaceDE w:val="0"/>
              <w:autoSpaceDN w:val="0"/>
              <w:adjustRightInd w:val="0"/>
              <w:rPr>
                <w:rFonts w:ascii="Calibri" w:hAnsi="Calibri" w:cs="Calibri"/>
                <w:color w:val="000000" w:themeColor="text1"/>
                <w:sz w:val="24"/>
                <w:szCs w:val="24"/>
              </w:rPr>
            </w:pPr>
            <w:r w:rsidRPr="0054776F">
              <w:rPr>
                <w:rFonts w:ascii="Calibri,Bold" w:cs="Calibri,Bold"/>
                <w:b/>
                <w:bCs/>
                <w:color w:val="000000" w:themeColor="text1"/>
                <w:sz w:val="32"/>
                <w:szCs w:val="32"/>
              </w:rPr>
              <w:t xml:space="preserve">2. </w:t>
            </w:r>
            <w:r w:rsidRPr="0054776F">
              <w:rPr>
                <w:rFonts w:ascii="Calibri" w:hAnsi="Calibri" w:cs="Calibri"/>
                <w:color w:val="000000" w:themeColor="text1"/>
                <w:sz w:val="24"/>
                <w:szCs w:val="24"/>
              </w:rPr>
              <w:t>Along with the company, HRM also makes sure that every individual of the company is treated with respect, regardless of their post. It tries to keep the employees happy by recognizing their needs and fulfilling them.</w:t>
            </w:r>
          </w:p>
          <w:p w:rsidR="003177B7" w:rsidRPr="0054776F" w:rsidRDefault="003177B7" w:rsidP="003177B7">
            <w:pPr>
              <w:autoSpaceDE w:val="0"/>
              <w:autoSpaceDN w:val="0"/>
              <w:adjustRightInd w:val="0"/>
              <w:rPr>
                <w:rFonts w:ascii="Calibri" w:hAnsi="Calibri" w:cs="Calibri"/>
                <w:color w:val="000000" w:themeColor="text1"/>
                <w:sz w:val="24"/>
                <w:szCs w:val="24"/>
              </w:rPr>
            </w:pPr>
          </w:p>
          <w:p w:rsidR="003177B7" w:rsidRPr="0054776F" w:rsidRDefault="003177B7" w:rsidP="003177B7">
            <w:pPr>
              <w:autoSpaceDE w:val="0"/>
              <w:autoSpaceDN w:val="0"/>
              <w:adjustRightInd w:val="0"/>
              <w:rPr>
                <w:rFonts w:ascii="Calibri" w:hAnsi="Calibri" w:cs="Calibri"/>
                <w:color w:val="000000" w:themeColor="text1"/>
                <w:sz w:val="24"/>
                <w:szCs w:val="24"/>
              </w:rPr>
            </w:pPr>
          </w:p>
          <w:p w:rsidR="003177B7" w:rsidRPr="0054776F" w:rsidRDefault="003177B7" w:rsidP="003177B7">
            <w:pPr>
              <w:autoSpaceDE w:val="0"/>
              <w:autoSpaceDN w:val="0"/>
              <w:adjustRightInd w:val="0"/>
              <w:rPr>
                <w:rFonts w:ascii="Calibri" w:hAnsi="Calibri" w:cs="Calibri"/>
                <w:color w:val="000000" w:themeColor="text1"/>
                <w:sz w:val="24"/>
                <w:szCs w:val="24"/>
              </w:rPr>
            </w:pPr>
            <w:r w:rsidRPr="0054776F">
              <w:rPr>
                <w:rFonts w:ascii="Calibri,Bold" w:cs="Calibri,Bold"/>
                <w:b/>
                <w:bCs/>
                <w:color w:val="000000" w:themeColor="text1"/>
                <w:sz w:val="32"/>
                <w:szCs w:val="32"/>
              </w:rPr>
              <w:t xml:space="preserve">3. </w:t>
            </w:r>
            <w:r w:rsidRPr="0054776F">
              <w:rPr>
                <w:rFonts w:ascii="Calibri" w:hAnsi="Calibri" w:cs="Calibri"/>
                <w:color w:val="000000" w:themeColor="text1"/>
                <w:sz w:val="24"/>
                <w:szCs w:val="24"/>
              </w:rPr>
              <w:t>This department is there to ensure that every employee is putting in their very best within the work assigned to them. It tries to ensure that the talents of the organization are not going to waste, and that every employee is being utilized to their maximum capabilities.</w:t>
            </w:r>
          </w:p>
          <w:p w:rsidR="003177B7" w:rsidRPr="0054776F" w:rsidRDefault="003177B7" w:rsidP="003177B7">
            <w:pPr>
              <w:autoSpaceDE w:val="0"/>
              <w:autoSpaceDN w:val="0"/>
              <w:adjustRightInd w:val="0"/>
              <w:rPr>
                <w:rFonts w:ascii="Calibri" w:hAnsi="Calibri" w:cs="Calibri"/>
                <w:color w:val="000000" w:themeColor="text1"/>
                <w:sz w:val="24"/>
                <w:szCs w:val="24"/>
              </w:rPr>
            </w:pPr>
            <w:r w:rsidRPr="0054776F">
              <w:rPr>
                <w:rFonts w:ascii="Calibri,Bold" w:cs="Calibri,Bold"/>
                <w:b/>
                <w:bCs/>
                <w:color w:val="000000" w:themeColor="text1"/>
                <w:sz w:val="32"/>
                <w:szCs w:val="32"/>
              </w:rPr>
              <w:t xml:space="preserve">4. </w:t>
            </w:r>
            <w:r w:rsidRPr="0054776F">
              <w:rPr>
                <w:rFonts w:ascii="Calibri" w:hAnsi="Calibri" w:cs="Calibri"/>
                <w:color w:val="000000" w:themeColor="text1"/>
                <w:sz w:val="24"/>
                <w:szCs w:val="24"/>
              </w:rPr>
              <w:t>Along with the goals of the company, HRM also ensures that employees can check off any personal goals that they have for themselves within the organization.</w:t>
            </w:r>
          </w:p>
          <w:p w:rsidR="003177B7" w:rsidRPr="0054776F" w:rsidRDefault="003177B7" w:rsidP="003177B7">
            <w:pPr>
              <w:autoSpaceDE w:val="0"/>
              <w:autoSpaceDN w:val="0"/>
              <w:adjustRightInd w:val="0"/>
              <w:rPr>
                <w:rFonts w:ascii="Calibri" w:hAnsi="Calibri" w:cs="Calibri"/>
                <w:color w:val="000000" w:themeColor="text1"/>
                <w:sz w:val="24"/>
                <w:szCs w:val="24"/>
              </w:rPr>
            </w:pPr>
            <w:r w:rsidRPr="0054776F">
              <w:rPr>
                <w:rFonts w:ascii="Calibri,Bold" w:cs="Calibri,Bold"/>
                <w:b/>
                <w:bCs/>
                <w:color w:val="000000" w:themeColor="text1"/>
                <w:sz w:val="32"/>
                <w:szCs w:val="32"/>
              </w:rPr>
              <w:t xml:space="preserve">5. </w:t>
            </w:r>
            <w:r w:rsidRPr="0054776F">
              <w:rPr>
                <w:rFonts w:ascii="Calibri" w:hAnsi="Calibri" w:cs="Calibri"/>
                <w:color w:val="000000" w:themeColor="text1"/>
                <w:sz w:val="24"/>
                <w:szCs w:val="24"/>
              </w:rPr>
              <w:t>HRM also conducts interviews and placements camps from time to time in order to recruit new talents for their organization that would benefit them in the long run.</w:t>
            </w:r>
          </w:p>
          <w:p w:rsidR="003177B7" w:rsidRPr="0054776F" w:rsidRDefault="003177B7" w:rsidP="003177B7">
            <w:pPr>
              <w:autoSpaceDE w:val="0"/>
              <w:autoSpaceDN w:val="0"/>
              <w:adjustRightInd w:val="0"/>
              <w:rPr>
                <w:rFonts w:ascii="Calibri" w:hAnsi="Calibri" w:cs="Calibri"/>
                <w:color w:val="000000" w:themeColor="text1"/>
                <w:sz w:val="24"/>
                <w:szCs w:val="24"/>
              </w:rPr>
            </w:pPr>
            <w:r w:rsidRPr="0054776F">
              <w:rPr>
                <w:rFonts w:ascii="Calibri,Bold" w:cs="Calibri,Bold"/>
                <w:b/>
                <w:bCs/>
                <w:color w:val="000000" w:themeColor="text1"/>
                <w:sz w:val="32"/>
                <w:szCs w:val="32"/>
              </w:rPr>
              <w:t xml:space="preserve">6. </w:t>
            </w:r>
            <w:r w:rsidRPr="0054776F">
              <w:rPr>
                <w:rFonts w:ascii="Calibri" w:hAnsi="Calibri" w:cs="Calibri"/>
                <w:color w:val="000000" w:themeColor="text1"/>
                <w:sz w:val="24"/>
                <w:szCs w:val="24"/>
              </w:rPr>
              <w:t>It aims at developing and maintaining the quality of work and the work life of the employees of the organization.</w:t>
            </w:r>
          </w:p>
          <w:p w:rsidR="003177B7" w:rsidRPr="0054776F" w:rsidRDefault="003177B7" w:rsidP="003177B7">
            <w:pPr>
              <w:autoSpaceDE w:val="0"/>
              <w:autoSpaceDN w:val="0"/>
              <w:adjustRightInd w:val="0"/>
              <w:rPr>
                <w:rFonts w:ascii="Calibri" w:hAnsi="Calibri" w:cs="Calibri"/>
                <w:color w:val="000000" w:themeColor="text1"/>
                <w:sz w:val="24"/>
                <w:szCs w:val="24"/>
              </w:rPr>
            </w:pPr>
            <w:r w:rsidRPr="0054776F">
              <w:rPr>
                <w:rFonts w:ascii="Calibri,Bold" w:cs="Calibri,Bold"/>
                <w:b/>
                <w:bCs/>
                <w:color w:val="000000" w:themeColor="text1"/>
                <w:sz w:val="32"/>
                <w:szCs w:val="32"/>
              </w:rPr>
              <w:t xml:space="preserve">7. </w:t>
            </w:r>
            <w:r w:rsidRPr="0054776F">
              <w:rPr>
                <w:rFonts w:ascii="Calibri" w:hAnsi="Calibri" w:cs="Calibri"/>
                <w:color w:val="000000" w:themeColor="text1"/>
                <w:sz w:val="24"/>
                <w:szCs w:val="24"/>
              </w:rPr>
              <w:t>Since HRM is a human resources department, it deals with the people working in the</w:t>
            </w:r>
          </w:p>
          <w:p w:rsidR="003177B7" w:rsidRPr="0054776F" w:rsidRDefault="003177B7" w:rsidP="003177B7">
            <w:pPr>
              <w:autoSpaceDE w:val="0"/>
              <w:autoSpaceDN w:val="0"/>
              <w:adjustRightInd w:val="0"/>
              <w:rPr>
                <w:rFonts w:ascii="Calibri" w:hAnsi="Calibri" w:cs="Calibri"/>
                <w:color w:val="000000" w:themeColor="text1"/>
                <w:sz w:val="24"/>
                <w:szCs w:val="24"/>
              </w:rPr>
            </w:pPr>
            <w:r w:rsidRPr="0054776F">
              <w:rPr>
                <w:rFonts w:ascii="Calibri" w:hAnsi="Calibri" w:cs="Calibri"/>
                <w:color w:val="000000" w:themeColor="text1"/>
                <w:sz w:val="24"/>
                <w:szCs w:val="24"/>
              </w:rPr>
              <w:t>Organization. It has a social responsibility to the society as well as the employees of the</w:t>
            </w:r>
          </w:p>
          <w:p w:rsidR="003177B7" w:rsidRPr="0054776F" w:rsidRDefault="003177B7" w:rsidP="003177B7">
            <w:pPr>
              <w:autoSpaceDE w:val="0"/>
              <w:autoSpaceDN w:val="0"/>
              <w:adjustRightInd w:val="0"/>
              <w:rPr>
                <w:rFonts w:ascii="Calibri" w:hAnsi="Calibri" w:cs="Calibri"/>
                <w:color w:val="000000" w:themeColor="text1"/>
                <w:sz w:val="24"/>
                <w:szCs w:val="24"/>
              </w:rPr>
            </w:pPr>
            <w:r w:rsidRPr="0054776F">
              <w:rPr>
                <w:rFonts w:ascii="Calibri" w:hAnsi="Calibri" w:cs="Calibri"/>
                <w:color w:val="000000" w:themeColor="text1"/>
                <w:sz w:val="24"/>
                <w:szCs w:val="24"/>
              </w:rPr>
              <w:t>Organization and it works to ensure that the employees are treated ethically and given proper treatment by their co-workers, subordinates, and employers.</w:t>
            </w:r>
          </w:p>
          <w:p w:rsidR="003177B7" w:rsidRPr="0054776F" w:rsidRDefault="003177B7" w:rsidP="003177B7">
            <w:pPr>
              <w:autoSpaceDE w:val="0"/>
              <w:autoSpaceDN w:val="0"/>
              <w:adjustRightInd w:val="0"/>
              <w:rPr>
                <w:rFonts w:ascii="Calibri" w:hAnsi="Calibri" w:cs="Calibri"/>
                <w:color w:val="000000" w:themeColor="text1"/>
                <w:sz w:val="24"/>
                <w:szCs w:val="24"/>
              </w:rPr>
            </w:pPr>
            <w:r w:rsidRPr="0054776F">
              <w:rPr>
                <w:rFonts w:ascii="Calibri,Bold" w:cs="Calibri,Bold"/>
                <w:b/>
                <w:bCs/>
                <w:color w:val="000000" w:themeColor="text1"/>
                <w:sz w:val="32"/>
                <w:szCs w:val="32"/>
              </w:rPr>
              <w:t xml:space="preserve">8. </w:t>
            </w:r>
            <w:r w:rsidRPr="0054776F">
              <w:rPr>
                <w:rFonts w:ascii="Calibri" w:hAnsi="Calibri" w:cs="Calibri"/>
                <w:color w:val="000000" w:themeColor="text1"/>
                <w:sz w:val="24"/>
                <w:szCs w:val="24"/>
              </w:rPr>
              <w:t>It works for training the employees who are newly recruited, and also the employees that have been shifted to other departments. It also helps enhance and improve the skills and knowledge of its workers so that they can perform better in their work field.</w:t>
            </w:r>
          </w:p>
          <w:p w:rsidR="003177B7" w:rsidRDefault="003177B7" w:rsidP="003177B7">
            <w:pPr>
              <w:autoSpaceDE w:val="0"/>
              <w:autoSpaceDN w:val="0"/>
              <w:adjustRightInd w:val="0"/>
              <w:rPr>
                <w:rFonts w:cs="Calibri"/>
                <w:color w:val="000000" w:themeColor="text1"/>
                <w:sz w:val="24"/>
                <w:szCs w:val="24"/>
              </w:rPr>
            </w:pPr>
            <w:r w:rsidRPr="0054776F">
              <w:rPr>
                <w:rFonts w:ascii="Calibri,Bold" w:cs="Calibri,Bold"/>
                <w:b/>
                <w:bCs/>
                <w:color w:val="000000" w:themeColor="text1"/>
                <w:sz w:val="32"/>
                <w:szCs w:val="32"/>
              </w:rPr>
              <w:t xml:space="preserve">9. </w:t>
            </w:r>
            <w:r w:rsidRPr="0054776F">
              <w:rPr>
                <w:rFonts w:ascii="Calibri" w:hAnsi="Calibri" w:cs="Calibri"/>
                <w:color w:val="000000" w:themeColor="text1"/>
                <w:sz w:val="24"/>
                <w:szCs w:val="24"/>
              </w:rPr>
              <w:t xml:space="preserve">It also works at developing, among the workers, a sense of family, or belonging, so that every member of the organization works as a team, and recognizes and appreciates the effort of others. It works at improving the morale of the workers with efficiency and delivering the promises that </w:t>
            </w:r>
            <w:r w:rsidRPr="0054776F">
              <w:rPr>
                <w:rFonts w:cs="Calibri"/>
                <w:color w:val="000000" w:themeColor="text1"/>
                <w:sz w:val="24"/>
                <w:szCs w:val="24"/>
              </w:rPr>
              <w:t>have been made.</w:t>
            </w:r>
          </w:p>
          <w:p w:rsidR="0054776F" w:rsidRPr="0054776F" w:rsidRDefault="0054776F" w:rsidP="003177B7">
            <w:pPr>
              <w:autoSpaceDE w:val="0"/>
              <w:autoSpaceDN w:val="0"/>
              <w:adjustRightInd w:val="0"/>
              <w:rPr>
                <w:rFonts w:ascii="Calibri" w:hAnsi="Calibri" w:cs="Calibri"/>
                <w:color w:val="000000" w:themeColor="text1"/>
                <w:sz w:val="24"/>
                <w:szCs w:val="24"/>
              </w:rPr>
            </w:pPr>
          </w:p>
          <w:p w:rsidR="006959CA" w:rsidRDefault="006959CA" w:rsidP="006959CA">
            <w:pPr>
              <w:autoSpaceDE w:val="0"/>
              <w:autoSpaceDN w:val="0"/>
              <w:adjustRightInd w:val="0"/>
              <w:spacing w:after="66"/>
              <w:rPr>
                <w:rFonts w:asciiTheme="majorBidi" w:hAnsiTheme="majorBidi" w:cstheme="majorBidi"/>
                <w:b/>
                <w:bCs/>
                <w:sz w:val="24"/>
                <w:szCs w:val="24"/>
              </w:rPr>
            </w:pPr>
            <w:r w:rsidRPr="006959CA">
              <w:rPr>
                <w:rFonts w:asciiTheme="majorBidi" w:hAnsiTheme="majorBidi" w:cstheme="majorBidi"/>
                <w:b/>
                <w:bCs/>
                <w:sz w:val="24"/>
                <w:szCs w:val="24"/>
              </w:rPr>
              <w:t xml:space="preserve">III. Outline the ethics of HRM as relating to the organization and the individual employee. </w:t>
            </w:r>
          </w:p>
          <w:p w:rsidR="006669C7" w:rsidRPr="006669C7" w:rsidRDefault="006669C7" w:rsidP="006669C7">
            <w:pPr>
              <w:pStyle w:val="ListParagraph"/>
              <w:numPr>
                <w:ilvl w:val="0"/>
                <w:numId w:val="11"/>
              </w:numPr>
              <w:autoSpaceDE w:val="0"/>
              <w:autoSpaceDN w:val="0"/>
              <w:adjustRightInd w:val="0"/>
              <w:rPr>
                <w:rFonts w:cs="Calibri"/>
                <w:color w:val="000000"/>
                <w:sz w:val="24"/>
                <w:szCs w:val="24"/>
              </w:rPr>
            </w:pPr>
            <w:r w:rsidRPr="006669C7">
              <w:rPr>
                <w:rFonts w:cs="Calibri"/>
                <w:color w:val="000000"/>
                <w:sz w:val="24"/>
                <w:szCs w:val="24"/>
              </w:rPr>
              <w:t>HR professionals must strive to meet the highest standards of competence and commit to</w:t>
            </w:r>
            <w:r>
              <w:rPr>
                <w:rFonts w:cs="Calibri"/>
                <w:color w:val="000000"/>
                <w:sz w:val="24"/>
                <w:szCs w:val="24"/>
              </w:rPr>
              <w:t xml:space="preserve"> </w:t>
            </w:r>
            <w:r w:rsidRPr="006669C7">
              <w:rPr>
                <w:rFonts w:cs="Calibri"/>
                <w:color w:val="000000"/>
                <w:sz w:val="24"/>
                <w:szCs w:val="24"/>
              </w:rPr>
              <w:t>strengthen our competencies on a continuous basis.</w:t>
            </w:r>
          </w:p>
          <w:p w:rsidR="006669C7" w:rsidRPr="006669C7" w:rsidRDefault="006669C7" w:rsidP="006669C7">
            <w:pPr>
              <w:pStyle w:val="ListParagraph"/>
              <w:numPr>
                <w:ilvl w:val="0"/>
                <w:numId w:val="11"/>
              </w:numPr>
              <w:autoSpaceDE w:val="0"/>
              <w:autoSpaceDN w:val="0"/>
              <w:adjustRightInd w:val="0"/>
              <w:rPr>
                <w:rFonts w:cs="Calibri"/>
                <w:color w:val="000000"/>
                <w:sz w:val="24"/>
                <w:szCs w:val="24"/>
              </w:rPr>
            </w:pPr>
            <w:r w:rsidRPr="006669C7">
              <w:rPr>
                <w:rFonts w:cs="Calibri"/>
                <w:color w:val="000000"/>
                <w:sz w:val="24"/>
                <w:szCs w:val="24"/>
              </w:rPr>
              <w:t>HR professionals are expected to exhibit individual leadership as a role model for maintaining the</w:t>
            </w:r>
            <w:r>
              <w:rPr>
                <w:rFonts w:cs="Calibri"/>
                <w:color w:val="000000"/>
                <w:sz w:val="24"/>
                <w:szCs w:val="24"/>
              </w:rPr>
              <w:t xml:space="preserve"> </w:t>
            </w:r>
            <w:r w:rsidRPr="006669C7">
              <w:rPr>
                <w:rFonts w:cs="Calibri"/>
                <w:color w:val="000000"/>
                <w:sz w:val="24"/>
                <w:szCs w:val="24"/>
              </w:rPr>
              <w:t>highest standards of ethical conduct.</w:t>
            </w:r>
          </w:p>
          <w:p w:rsidR="006669C7" w:rsidRPr="006669C7" w:rsidRDefault="006669C7" w:rsidP="006669C7">
            <w:pPr>
              <w:pStyle w:val="ListParagraph"/>
              <w:numPr>
                <w:ilvl w:val="0"/>
                <w:numId w:val="11"/>
              </w:numPr>
              <w:autoSpaceDE w:val="0"/>
              <w:autoSpaceDN w:val="0"/>
              <w:adjustRightInd w:val="0"/>
              <w:rPr>
                <w:rFonts w:cs="Calibri"/>
                <w:color w:val="000000"/>
                <w:sz w:val="24"/>
                <w:szCs w:val="24"/>
              </w:rPr>
            </w:pPr>
            <w:r w:rsidRPr="006669C7">
              <w:rPr>
                <w:rFonts w:cs="Calibri"/>
                <w:color w:val="000000"/>
                <w:sz w:val="24"/>
                <w:szCs w:val="24"/>
              </w:rPr>
              <w:t>Human Resource professionals are ethically responsible for promoting and fostering fairness and</w:t>
            </w:r>
            <w:r>
              <w:rPr>
                <w:rFonts w:cs="Calibri"/>
                <w:color w:val="000000"/>
                <w:sz w:val="24"/>
                <w:szCs w:val="24"/>
              </w:rPr>
              <w:t xml:space="preserve"> </w:t>
            </w:r>
            <w:r w:rsidRPr="006669C7">
              <w:rPr>
                <w:rFonts w:cs="Calibri"/>
                <w:color w:val="000000"/>
                <w:sz w:val="24"/>
                <w:szCs w:val="24"/>
              </w:rPr>
              <w:t>justice for all employees and their organization.</w:t>
            </w:r>
          </w:p>
          <w:p w:rsidR="006669C7" w:rsidRPr="006669C7" w:rsidRDefault="006669C7" w:rsidP="006669C7">
            <w:pPr>
              <w:pStyle w:val="ListParagraph"/>
              <w:numPr>
                <w:ilvl w:val="0"/>
                <w:numId w:val="11"/>
              </w:numPr>
              <w:autoSpaceDE w:val="0"/>
              <w:autoSpaceDN w:val="0"/>
              <w:adjustRightInd w:val="0"/>
              <w:rPr>
                <w:rFonts w:cs="Calibri"/>
                <w:color w:val="000000"/>
                <w:sz w:val="24"/>
                <w:szCs w:val="24"/>
              </w:rPr>
            </w:pPr>
            <w:r w:rsidRPr="006669C7">
              <w:rPr>
                <w:rFonts w:cs="Calibri"/>
                <w:color w:val="000000"/>
                <w:sz w:val="24"/>
                <w:szCs w:val="24"/>
              </w:rPr>
              <w:t>HR professionals must maintain a high level of trust for stakeholders. They must protect the</w:t>
            </w:r>
            <w:r>
              <w:rPr>
                <w:rFonts w:cs="Calibri"/>
                <w:color w:val="000000"/>
                <w:sz w:val="24"/>
                <w:szCs w:val="24"/>
              </w:rPr>
              <w:t xml:space="preserve"> </w:t>
            </w:r>
            <w:r w:rsidRPr="006669C7">
              <w:rPr>
                <w:rFonts w:cs="Calibri"/>
                <w:color w:val="000000"/>
                <w:sz w:val="24"/>
                <w:szCs w:val="24"/>
              </w:rPr>
              <w:t>interests of all stakeholders as well as their professional integrity. HR Professionals should not engage in activities that create actual, apparent, or potential conflict of interests.</w:t>
            </w:r>
          </w:p>
          <w:p w:rsidR="003177B7" w:rsidRPr="006669C7" w:rsidRDefault="006669C7" w:rsidP="006669C7">
            <w:pPr>
              <w:pStyle w:val="ListParagraph"/>
              <w:numPr>
                <w:ilvl w:val="0"/>
                <w:numId w:val="11"/>
              </w:numPr>
              <w:autoSpaceDE w:val="0"/>
              <w:autoSpaceDN w:val="0"/>
              <w:adjustRightInd w:val="0"/>
              <w:rPr>
                <w:rFonts w:cs="Calibri"/>
                <w:color w:val="000000"/>
                <w:sz w:val="24"/>
                <w:szCs w:val="24"/>
              </w:rPr>
            </w:pPr>
            <w:r w:rsidRPr="006669C7">
              <w:rPr>
                <w:rFonts w:cs="Calibri"/>
                <w:color w:val="000000"/>
                <w:sz w:val="24"/>
                <w:szCs w:val="24"/>
              </w:rPr>
              <w:t>HR professionals consider and protect the rights of individuals, especially in the acquisition and</w:t>
            </w:r>
            <w:r>
              <w:rPr>
                <w:rFonts w:cs="Calibri"/>
                <w:color w:val="000000"/>
                <w:sz w:val="24"/>
                <w:szCs w:val="24"/>
              </w:rPr>
              <w:t xml:space="preserve"> </w:t>
            </w:r>
            <w:r w:rsidRPr="006669C7">
              <w:rPr>
                <w:rFonts w:cs="Calibri"/>
                <w:color w:val="000000"/>
                <w:sz w:val="24"/>
                <w:szCs w:val="24"/>
              </w:rPr>
              <w:t>dissemination of information while ensuring truthful communications and facilitating informed decision making.</w:t>
            </w:r>
          </w:p>
          <w:p w:rsidR="006669C7" w:rsidRPr="006959CA" w:rsidRDefault="006669C7" w:rsidP="006669C7">
            <w:pPr>
              <w:autoSpaceDE w:val="0"/>
              <w:autoSpaceDN w:val="0"/>
              <w:adjustRightInd w:val="0"/>
              <w:spacing w:after="66"/>
              <w:rPr>
                <w:rFonts w:asciiTheme="majorBidi" w:hAnsiTheme="majorBidi" w:cstheme="majorBidi"/>
                <w:b/>
                <w:bCs/>
                <w:sz w:val="24"/>
                <w:szCs w:val="24"/>
              </w:rPr>
            </w:pPr>
          </w:p>
          <w:p w:rsidR="006959CA" w:rsidRPr="006317B1" w:rsidRDefault="006959CA" w:rsidP="006317B1">
            <w:pPr>
              <w:pStyle w:val="ListParagraph"/>
              <w:numPr>
                <w:ilvl w:val="0"/>
                <w:numId w:val="10"/>
              </w:numPr>
              <w:autoSpaceDE w:val="0"/>
              <w:autoSpaceDN w:val="0"/>
              <w:adjustRightInd w:val="0"/>
              <w:spacing w:after="66"/>
              <w:rPr>
                <w:rFonts w:asciiTheme="majorBidi" w:hAnsiTheme="majorBidi" w:cstheme="majorBidi"/>
                <w:b/>
                <w:bCs/>
                <w:sz w:val="24"/>
                <w:szCs w:val="24"/>
              </w:rPr>
            </w:pPr>
            <w:r w:rsidRPr="006317B1">
              <w:rPr>
                <w:rFonts w:asciiTheme="majorBidi" w:hAnsiTheme="majorBidi" w:cstheme="majorBidi"/>
                <w:b/>
                <w:bCs/>
                <w:sz w:val="24"/>
                <w:szCs w:val="24"/>
              </w:rPr>
              <w:t xml:space="preserve">What are the benefits of clear recruitment process? </w:t>
            </w:r>
          </w:p>
          <w:p w:rsidR="00133A2E" w:rsidRDefault="006317B1" w:rsidP="00133A2E">
            <w:pPr>
              <w:pStyle w:val="ListParagraph"/>
              <w:autoSpaceDE w:val="0"/>
              <w:autoSpaceDN w:val="0"/>
              <w:adjustRightInd w:val="0"/>
              <w:ind w:left="1080"/>
              <w:rPr>
                <w:rFonts w:cs="Calibri"/>
                <w:sz w:val="24"/>
                <w:szCs w:val="24"/>
              </w:rPr>
            </w:pPr>
            <w:r w:rsidRPr="00F238DD">
              <w:rPr>
                <w:rFonts w:cs="Calibri"/>
                <w:sz w:val="24"/>
                <w:szCs w:val="24"/>
              </w:rPr>
              <w:t>A clear recruitment process helps the HRM to meet an organization’s staffing.</w:t>
            </w:r>
            <w:r>
              <w:rPr>
                <w:rFonts w:cs="Calibri"/>
                <w:sz w:val="24"/>
                <w:szCs w:val="24"/>
              </w:rPr>
              <w:t xml:space="preserve"> The benefits of</w:t>
            </w:r>
            <w:r w:rsidR="000C5D21">
              <w:rPr>
                <w:rFonts w:cs="Calibri"/>
                <w:sz w:val="24"/>
                <w:szCs w:val="24"/>
              </w:rPr>
              <w:t xml:space="preserve"> a clear recruitment process helps with the following:</w:t>
            </w:r>
          </w:p>
          <w:p w:rsidR="00133A2E" w:rsidRPr="00F238DD" w:rsidRDefault="00133A2E" w:rsidP="00133A2E">
            <w:pPr>
              <w:pStyle w:val="ListParagraph"/>
              <w:numPr>
                <w:ilvl w:val="0"/>
                <w:numId w:val="12"/>
              </w:numPr>
              <w:autoSpaceDE w:val="0"/>
              <w:autoSpaceDN w:val="0"/>
              <w:adjustRightInd w:val="0"/>
              <w:rPr>
                <w:rFonts w:cs="Calibri"/>
                <w:sz w:val="24"/>
                <w:szCs w:val="24"/>
              </w:rPr>
            </w:pPr>
            <w:r w:rsidRPr="00F238DD">
              <w:rPr>
                <w:rFonts w:cs="Calibri"/>
                <w:b/>
                <w:bCs/>
                <w:sz w:val="24"/>
                <w:szCs w:val="24"/>
              </w:rPr>
              <w:t>Staffing</w:t>
            </w:r>
            <w:r w:rsidRPr="00F238DD">
              <w:rPr>
                <w:rFonts w:cs="Calibri"/>
                <w:sz w:val="24"/>
                <w:szCs w:val="24"/>
              </w:rPr>
              <w:t xml:space="preserve">: The staffing function consists of three interrelated processes such as recruitment, selection, and outplacement. Recruitment activities help increase the pool of candidates that might be selected for a job. It may also be internal or external. The internal recruiting is concerned with promoting and transferring </w:t>
            </w:r>
            <w:r w:rsidRPr="00F238DD">
              <w:rPr>
                <w:rFonts w:cs="Calibri"/>
                <w:sz w:val="24"/>
                <w:szCs w:val="24"/>
              </w:rPr>
              <w:lastRenderedPageBreak/>
              <w:t>the current employees. External recruiting brings in new talents to the company, which can lead to innovation.</w:t>
            </w:r>
          </w:p>
          <w:p w:rsidR="00133A2E" w:rsidRPr="00F238DD" w:rsidRDefault="00133A2E" w:rsidP="00133A2E">
            <w:pPr>
              <w:pStyle w:val="ListParagraph"/>
              <w:numPr>
                <w:ilvl w:val="0"/>
                <w:numId w:val="12"/>
              </w:numPr>
              <w:autoSpaceDE w:val="0"/>
              <w:autoSpaceDN w:val="0"/>
              <w:adjustRightInd w:val="0"/>
              <w:rPr>
                <w:rFonts w:cs="Calibri"/>
                <w:sz w:val="24"/>
                <w:szCs w:val="24"/>
              </w:rPr>
            </w:pPr>
            <w:r w:rsidRPr="00F238DD">
              <w:rPr>
                <w:rFonts w:cs="Calibri"/>
                <w:b/>
                <w:bCs/>
                <w:sz w:val="24"/>
                <w:szCs w:val="24"/>
              </w:rPr>
              <w:t xml:space="preserve">Selection: </w:t>
            </w:r>
            <w:r w:rsidRPr="00F238DD">
              <w:rPr>
                <w:rFonts w:cs="Calibri"/>
                <w:sz w:val="24"/>
                <w:szCs w:val="24"/>
              </w:rPr>
              <w:t>Selection builds on recruiting and involves decisions on who to accept into the organization among the pool of qualified applicants. There are many selection methods and instruments a company may require. They include applications and resumes, interviews, reference and background checks, personality tests, drug testing, cognitive ability tests, assessment centers, credit history checks, and integrity tests.</w:t>
            </w:r>
          </w:p>
          <w:p w:rsidR="006317B1" w:rsidRDefault="00133A2E" w:rsidP="000C5D21">
            <w:pPr>
              <w:pStyle w:val="ListParagraph"/>
              <w:numPr>
                <w:ilvl w:val="0"/>
                <w:numId w:val="12"/>
              </w:numPr>
              <w:autoSpaceDE w:val="0"/>
              <w:autoSpaceDN w:val="0"/>
              <w:adjustRightInd w:val="0"/>
              <w:rPr>
                <w:rFonts w:cs="Calibri"/>
                <w:sz w:val="24"/>
                <w:szCs w:val="24"/>
              </w:rPr>
            </w:pPr>
            <w:r w:rsidRPr="00F238DD">
              <w:rPr>
                <w:rFonts w:cs="Calibri"/>
                <w:b/>
                <w:bCs/>
                <w:sz w:val="24"/>
                <w:szCs w:val="24"/>
              </w:rPr>
              <w:t xml:space="preserve">Labour relations: </w:t>
            </w:r>
            <w:r w:rsidRPr="00F238DD">
              <w:rPr>
                <w:rFonts w:cs="Calibri"/>
                <w:sz w:val="24"/>
                <w:szCs w:val="24"/>
              </w:rPr>
              <w:t>A labour relation is the system of interactions between workers and management. It is a system that allows workers to communicate to their authorities. Labour relations include Labour Unions organized by workers. Such Unions are mainly meant to negotiate proposals of wage increments, improving working hours, or other working conditions. Primarily, labour unions protect the rights of the workers and ensure that they are being treated fairly with respect to wages and working policies.</w:t>
            </w:r>
          </w:p>
          <w:p w:rsidR="000C5D21" w:rsidRPr="000C5D21" w:rsidRDefault="000C5D21" w:rsidP="000C5D21">
            <w:pPr>
              <w:pStyle w:val="ListParagraph"/>
              <w:autoSpaceDE w:val="0"/>
              <w:autoSpaceDN w:val="0"/>
              <w:adjustRightInd w:val="0"/>
              <w:ind w:left="1080"/>
              <w:rPr>
                <w:rFonts w:cs="Calibri"/>
                <w:sz w:val="24"/>
                <w:szCs w:val="24"/>
              </w:rPr>
            </w:pPr>
          </w:p>
          <w:p w:rsidR="006959CA" w:rsidRPr="006959CA" w:rsidRDefault="006959CA" w:rsidP="006959CA">
            <w:pPr>
              <w:autoSpaceDE w:val="0"/>
              <w:autoSpaceDN w:val="0"/>
              <w:adjustRightInd w:val="0"/>
              <w:spacing w:after="66"/>
              <w:rPr>
                <w:rFonts w:asciiTheme="majorBidi" w:hAnsiTheme="majorBidi" w:cstheme="majorBidi"/>
                <w:b/>
                <w:bCs/>
                <w:sz w:val="24"/>
                <w:szCs w:val="24"/>
              </w:rPr>
            </w:pPr>
            <w:r w:rsidRPr="006959CA">
              <w:rPr>
                <w:rFonts w:asciiTheme="majorBidi" w:hAnsiTheme="majorBidi" w:cstheme="majorBidi"/>
                <w:b/>
                <w:bCs/>
                <w:sz w:val="24"/>
                <w:szCs w:val="24"/>
              </w:rPr>
              <w:t xml:space="preserve">V. How many opportunities of staff development can you think of? Here are some ideas. </w:t>
            </w:r>
          </w:p>
          <w:p w:rsidR="006959CA" w:rsidRPr="001F5F62" w:rsidRDefault="006959CA" w:rsidP="006959CA">
            <w:pPr>
              <w:pStyle w:val="ListParagraph"/>
              <w:numPr>
                <w:ilvl w:val="0"/>
                <w:numId w:val="9"/>
              </w:numPr>
              <w:autoSpaceDE w:val="0"/>
              <w:autoSpaceDN w:val="0"/>
              <w:adjustRightInd w:val="0"/>
              <w:spacing w:after="66"/>
              <w:rPr>
                <w:rFonts w:asciiTheme="majorBidi" w:hAnsiTheme="majorBidi" w:cstheme="majorBidi"/>
                <w:sz w:val="24"/>
                <w:szCs w:val="24"/>
              </w:rPr>
            </w:pPr>
            <w:r w:rsidRPr="001F5F62">
              <w:rPr>
                <w:rFonts w:asciiTheme="majorBidi" w:hAnsiTheme="majorBidi" w:cstheme="majorBidi"/>
                <w:sz w:val="24"/>
                <w:szCs w:val="24"/>
              </w:rPr>
              <w:t xml:space="preserve">Refresher training </w:t>
            </w:r>
          </w:p>
          <w:p w:rsidR="006959CA" w:rsidRDefault="006959CA" w:rsidP="006959CA">
            <w:pPr>
              <w:pStyle w:val="ListParagraph"/>
              <w:numPr>
                <w:ilvl w:val="0"/>
                <w:numId w:val="9"/>
              </w:numPr>
              <w:autoSpaceDE w:val="0"/>
              <w:autoSpaceDN w:val="0"/>
              <w:adjustRightInd w:val="0"/>
              <w:rPr>
                <w:rFonts w:asciiTheme="majorBidi" w:hAnsiTheme="majorBidi" w:cstheme="majorBidi"/>
                <w:sz w:val="24"/>
                <w:szCs w:val="24"/>
              </w:rPr>
            </w:pPr>
            <w:r w:rsidRPr="001F5F62">
              <w:rPr>
                <w:rFonts w:asciiTheme="majorBidi" w:hAnsiTheme="majorBidi" w:cstheme="majorBidi"/>
                <w:sz w:val="24"/>
                <w:szCs w:val="24"/>
              </w:rPr>
              <w:t xml:space="preserve">Providing materials for self study </w:t>
            </w:r>
          </w:p>
          <w:p w:rsidR="001F5F62" w:rsidRDefault="00A13B04" w:rsidP="006959CA">
            <w:pPr>
              <w:pStyle w:val="ListParagraph"/>
              <w:numPr>
                <w:ilvl w:val="0"/>
                <w:numId w:val="9"/>
              </w:numPr>
              <w:autoSpaceDE w:val="0"/>
              <w:autoSpaceDN w:val="0"/>
              <w:adjustRightInd w:val="0"/>
              <w:rPr>
                <w:rFonts w:asciiTheme="majorBidi" w:hAnsiTheme="majorBidi" w:cstheme="majorBidi"/>
                <w:sz w:val="24"/>
                <w:szCs w:val="24"/>
              </w:rPr>
            </w:pPr>
            <w:r>
              <w:rPr>
                <w:rFonts w:asciiTheme="majorBidi" w:hAnsiTheme="majorBidi" w:cstheme="majorBidi"/>
                <w:sz w:val="24"/>
                <w:szCs w:val="24"/>
              </w:rPr>
              <w:t xml:space="preserve">Give them raises to motivate them to work harder. </w:t>
            </w:r>
          </w:p>
          <w:p w:rsidR="00A13B04" w:rsidRDefault="00A13B04" w:rsidP="006959CA">
            <w:pPr>
              <w:pStyle w:val="ListParagraph"/>
              <w:numPr>
                <w:ilvl w:val="0"/>
                <w:numId w:val="9"/>
              </w:numPr>
              <w:autoSpaceDE w:val="0"/>
              <w:autoSpaceDN w:val="0"/>
              <w:adjustRightInd w:val="0"/>
              <w:rPr>
                <w:rFonts w:asciiTheme="majorBidi" w:hAnsiTheme="majorBidi" w:cstheme="majorBidi"/>
                <w:sz w:val="24"/>
                <w:szCs w:val="24"/>
              </w:rPr>
            </w:pPr>
            <w:r>
              <w:rPr>
                <w:rFonts w:asciiTheme="majorBidi" w:hAnsiTheme="majorBidi" w:cstheme="majorBidi"/>
                <w:sz w:val="24"/>
                <w:szCs w:val="24"/>
              </w:rPr>
              <w:t>Monitor their work and tell them the areas they need to improve on.</w:t>
            </w:r>
          </w:p>
          <w:p w:rsidR="00A13B04" w:rsidRDefault="00A13B04" w:rsidP="006959CA">
            <w:pPr>
              <w:pStyle w:val="ListParagraph"/>
              <w:numPr>
                <w:ilvl w:val="0"/>
                <w:numId w:val="9"/>
              </w:numPr>
              <w:autoSpaceDE w:val="0"/>
              <w:autoSpaceDN w:val="0"/>
              <w:adjustRightInd w:val="0"/>
              <w:rPr>
                <w:rFonts w:asciiTheme="majorBidi" w:hAnsiTheme="majorBidi" w:cstheme="majorBidi"/>
                <w:sz w:val="24"/>
                <w:szCs w:val="24"/>
              </w:rPr>
            </w:pPr>
            <w:r>
              <w:rPr>
                <w:rFonts w:asciiTheme="majorBidi" w:hAnsiTheme="majorBidi" w:cstheme="majorBidi"/>
                <w:sz w:val="24"/>
                <w:szCs w:val="24"/>
              </w:rPr>
              <w:t>Create a comfortable environment at work which will let them love their job and work hard to keep it.</w:t>
            </w:r>
          </w:p>
          <w:p w:rsidR="00A13B04" w:rsidRPr="001F5F62" w:rsidRDefault="00A13B04" w:rsidP="006959CA">
            <w:pPr>
              <w:pStyle w:val="ListParagraph"/>
              <w:numPr>
                <w:ilvl w:val="0"/>
                <w:numId w:val="9"/>
              </w:numPr>
              <w:autoSpaceDE w:val="0"/>
              <w:autoSpaceDN w:val="0"/>
              <w:adjustRightInd w:val="0"/>
              <w:rPr>
                <w:rFonts w:asciiTheme="majorBidi" w:hAnsiTheme="majorBidi" w:cstheme="majorBidi"/>
                <w:sz w:val="24"/>
                <w:szCs w:val="24"/>
              </w:rPr>
            </w:pPr>
            <w:r>
              <w:rPr>
                <w:rFonts w:asciiTheme="majorBidi" w:hAnsiTheme="majorBidi" w:cstheme="majorBidi"/>
                <w:sz w:val="24"/>
                <w:szCs w:val="24"/>
              </w:rPr>
              <w:t>Provide payments for self studying to motivate them to improve their knowledge</w:t>
            </w:r>
          </w:p>
          <w:p w:rsidR="006959CA" w:rsidRPr="001F5F62" w:rsidRDefault="006959CA" w:rsidP="006959CA">
            <w:pPr>
              <w:autoSpaceDE w:val="0"/>
              <w:autoSpaceDN w:val="0"/>
              <w:adjustRightInd w:val="0"/>
              <w:rPr>
                <w:rFonts w:asciiTheme="majorBidi" w:hAnsiTheme="majorBidi" w:cstheme="majorBidi"/>
                <w:sz w:val="24"/>
                <w:szCs w:val="24"/>
              </w:rPr>
            </w:pPr>
          </w:p>
          <w:p w:rsidR="006959CA" w:rsidRDefault="006959CA" w:rsidP="006959CA">
            <w:pPr>
              <w:autoSpaceDE w:val="0"/>
              <w:autoSpaceDN w:val="0"/>
              <w:adjustRightInd w:val="0"/>
              <w:rPr>
                <w:rFonts w:asciiTheme="majorBidi" w:hAnsiTheme="majorBidi" w:cstheme="majorBidi"/>
                <w:b/>
                <w:bCs/>
                <w:sz w:val="24"/>
                <w:szCs w:val="24"/>
              </w:rPr>
            </w:pPr>
            <w:r w:rsidRPr="006959CA">
              <w:rPr>
                <w:rFonts w:asciiTheme="majorBidi" w:hAnsiTheme="majorBidi" w:cstheme="majorBidi"/>
                <w:b/>
                <w:bCs/>
                <w:sz w:val="24"/>
                <w:szCs w:val="24"/>
              </w:rPr>
              <w:t xml:space="preserve">2. Is there a need for human resource management specialists and if so what should their role be? How is this role evolving? (7) </w:t>
            </w:r>
          </w:p>
          <w:p w:rsidR="00BE0ABC" w:rsidRDefault="00BE0ABC" w:rsidP="006959CA">
            <w:pPr>
              <w:autoSpaceDE w:val="0"/>
              <w:autoSpaceDN w:val="0"/>
              <w:adjustRightInd w:val="0"/>
              <w:rPr>
                <w:rFonts w:asciiTheme="majorBidi" w:hAnsiTheme="majorBidi" w:cstheme="majorBidi"/>
                <w:b/>
                <w:bCs/>
                <w:sz w:val="24"/>
                <w:szCs w:val="24"/>
              </w:rPr>
            </w:pPr>
          </w:p>
          <w:p w:rsidR="0052557E" w:rsidRDefault="0052557E" w:rsidP="0052557E">
            <w:pPr>
              <w:autoSpaceDE w:val="0"/>
              <w:autoSpaceDN w:val="0"/>
              <w:adjustRightInd w:val="0"/>
              <w:rPr>
                <w:rFonts w:ascii="Calibri" w:hAnsi="Calibri" w:cs="Calibri"/>
                <w:sz w:val="24"/>
                <w:szCs w:val="24"/>
              </w:rPr>
            </w:pPr>
            <w:r>
              <w:rPr>
                <w:rFonts w:ascii="Calibri" w:hAnsi="Calibri" w:cs="Calibri"/>
                <w:sz w:val="24"/>
                <w:szCs w:val="24"/>
              </w:rPr>
              <w:t>Over the years, Human Resources Management has become an essential part of any organization. Today, it is mandatory to have this department. This department helps to improve the morale of workers. It constantly works on developing employee relations with their employers. On the other hand, the HR department contributes in improving employee performances. Human Resources Management evaluates every department in an organization or business. It comes between teams working in each department and helps them improve their work. Human Resources Management intervenes to solve any problem that comes in the way of their work. It is mainly concerned with getting better results from its workers. Human Resource Management combined with Performance Management results with a strategic Human Resource Management as it relates to leading, coaching, mentoring, performance appraisal, rewards, punishments, and other labour relations.</w:t>
            </w:r>
          </w:p>
          <w:p w:rsidR="0052557E" w:rsidRDefault="0052557E" w:rsidP="0052557E">
            <w:pPr>
              <w:autoSpaceDE w:val="0"/>
              <w:autoSpaceDN w:val="0"/>
              <w:adjustRightInd w:val="0"/>
              <w:rPr>
                <w:rFonts w:ascii="Calibri" w:hAnsi="Calibri" w:cs="Calibri"/>
                <w:sz w:val="24"/>
                <w:szCs w:val="24"/>
              </w:rPr>
            </w:pPr>
            <w:r>
              <w:rPr>
                <w:rFonts w:ascii="Calibri" w:hAnsi="Calibri" w:cs="Calibri"/>
                <w:sz w:val="24"/>
                <w:szCs w:val="24"/>
              </w:rPr>
              <w:t>A business can create a competitive advantage when they have human resources that are valuable, rare, incomparable, and organized. The following is a criterion used in Human Resources Management to create an impact in an organization or company</w:t>
            </w:r>
            <w:r w:rsidR="00BE0ABC">
              <w:rPr>
                <w:rFonts w:ascii="Calibri" w:hAnsi="Calibri" w:cs="Calibri"/>
                <w:sz w:val="24"/>
                <w:szCs w:val="24"/>
              </w:rPr>
              <w:t>.</w:t>
            </w:r>
          </w:p>
          <w:p w:rsidR="00BE0ABC" w:rsidRDefault="00BE0ABC" w:rsidP="0052557E">
            <w:pPr>
              <w:autoSpaceDE w:val="0"/>
              <w:autoSpaceDN w:val="0"/>
              <w:adjustRightInd w:val="0"/>
              <w:rPr>
                <w:rFonts w:ascii="Calibri" w:hAnsi="Calibri" w:cs="Calibri"/>
                <w:sz w:val="24"/>
                <w:szCs w:val="24"/>
              </w:rPr>
            </w:pPr>
          </w:p>
          <w:p w:rsidR="00BE0ABC" w:rsidRDefault="00BE0ABC" w:rsidP="0052557E">
            <w:pPr>
              <w:autoSpaceDE w:val="0"/>
              <w:autoSpaceDN w:val="0"/>
              <w:adjustRightInd w:val="0"/>
              <w:rPr>
                <w:rFonts w:ascii="Calibri" w:hAnsi="Calibri" w:cs="Calibri"/>
                <w:sz w:val="24"/>
                <w:szCs w:val="24"/>
              </w:rPr>
            </w:pPr>
          </w:p>
          <w:p w:rsidR="00BE0ABC" w:rsidRDefault="00BE0ABC" w:rsidP="0052557E">
            <w:pPr>
              <w:autoSpaceDE w:val="0"/>
              <w:autoSpaceDN w:val="0"/>
              <w:adjustRightInd w:val="0"/>
              <w:rPr>
                <w:rFonts w:ascii="Calibri" w:hAnsi="Calibri" w:cs="Calibri"/>
                <w:sz w:val="24"/>
                <w:szCs w:val="24"/>
              </w:rPr>
            </w:pPr>
          </w:p>
          <w:p w:rsidR="00BE0ABC" w:rsidRPr="0052557E" w:rsidRDefault="00BE0ABC" w:rsidP="0052557E">
            <w:pPr>
              <w:autoSpaceDE w:val="0"/>
              <w:autoSpaceDN w:val="0"/>
              <w:adjustRightInd w:val="0"/>
              <w:rPr>
                <w:rFonts w:ascii="Calibri" w:hAnsi="Calibri" w:cs="Calibri"/>
                <w:sz w:val="24"/>
                <w:szCs w:val="24"/>
              </w:rPr>
            </w:pPr>
          </w:p>
          <w:p w:rsidR="006959CA" w:rsidRPr="006959CA" w:rsidRDefault="006959CA" w:rsidP="006959CA">
            <w:pPr>
              <w:autoSpaceDE w:val="0"/>
              <w:autoSpaceDN w:val="0"/>
              <w:adjustRightInd w:val="0"/>
              <w:rPr>
                <w:rFonts w:asciiTheme="majorBidi" w:hAnsiTheme="majorBidi" w:cstheme="majorBidi"/>
                <w:sz w:val="24"/>
                <w:szCs w:val="24"/>
              </w:rPr>
            </w:pPr>
          </w:p>
          <w:p w:rsidR="006959CA" w:rsidRDefault="006959CA" w:rsidP="006959CA">
            <w:pPr>
              <w:autoSpaceDE w:val="0"/>
              <w:autoSpaceDN w:val="0"/>
              <w:adjustRightInd w:val="0"/>
              <w:rPr>
                <w:rFonts w:asciiTheme="majorBidi" w:hAnsiTheme="majorBidi" w:cstheme="majorBidi"/>
                <w:b/>
                <w:bCs/>
                <w:sz w:val="24"/>
                <w:szCs w:val="24"/>
              </w:rPr>
            </w:pPr>
            <w:r w:rsidRPr="006959CA">
              <w:rPr>
                <w:rFonts w:asciiTheme="majorBidi" w:hAnsiTheme="majorBidi" w:cstheme="majorBidi"/>
                <w:b/>
                <w:bCs/>
                <w:sz w:val="24"/>
                <w:szCs w:val="24"/>
              </w:rPr>
              <w:lastRenderedPageBreak/>
              <w:t xml:space="preserve">Case Study </w:t>
            </w:r>
          </w:p>
          <w:p w:rsidR="006959CA" w:rsidRPr="006959CA" w:rsidRDefault="006959CA" w:rsidP="006959CA">
            <w:pPr>
              <w:autoSpaceDE w:val="0"/>
              <w:autoSpaceDN w:val="0"/>
              <w:adjustRightInd w:val="0"/>
              <w:rPr>
                <w:rFonts w:asciiTheme="majorBidi" w:hAnsiTheme="majorBidi" w:cstheme="majorBidi"/>
                <w:sz w:val="24"/>
                <w:szCs w:val="24"/>
              </w:rPr>
            </w:pPr>
          </w:p>
          <w:p w:rsidR="006959CA" w:rsidRDefault="006959CA" w:rsidP="006959CA">
            <w:pPr>
              <w:autoSpaceDE w:val="0"/>
              <w:autoSpaceDN w:val="0"/>
              <w:adjustRightInd w:val="0"/>
              <w:rPr>
                <w:rFonts w:asciiTheme="majorBidi" w:hAnsiTheme="majorBidi" w:cstheme="majorBidi"/>
                <w:sz w:val="24"/>
                <w:szCs w:val="24"/>
              </w:rPr>
            </w:pPr>
            <w:r w:rsidRPr="006959CA">
              <w:rPr>
                <w:rFonts w:asciiTheme="majorBidi" w:hAnsiTheme="majorBidi" w:cstheme="majorBidi"/>
                <w:sz w:val="24"/>
                <w:szCs w:val="24"/>
              </w:rPr>
              <w:t xml:space="preserve">Tony works in Big Star a city hotel. He is full time employee and has been working there for the last three years. But he is not happy with his job. He says that his pay is poor and he has to work on the weekends. (8) </w:t>
            </w:r>
          </w:p>
          <w:p w:rsidR="006959CA" w:rsidRPr="006959CA" w:rsidRDefault="006959CA" w:rsidP="006959CA">
            <w:pPr>
              <w:autoSpaceDE w:val="0"/>
              <w:autoSpaceDN w:val="0"/>
              <w:adjustRightInd w:val="0"/>
              <w:rPr>
                <w:rFonts w:asciiTheme="majorBidi" w:hAnsiTheme="majorBidi" w:cstheme="majorBidi"/>
                <w:sz w:val="24"/>
                <w:szCs w:val="24"/>
              </w:rPr>
            </w:pPr>
          </w:p>
          <w:p w:rsidR="006959CA" w:rsidRDefault="006959CA" w:rsidP="0000321B">
            <w:pPr>
              <w:pStyle w:val="ListParagraph"/>
              <w:numPr>
                <w:ilvl w:val="0"/>
                <w:numId w:val="13"/>
              </w:numPr>
              <w:autoSpaceDE w:val="0"/>
              <w:autoSpaceDN w:val="0"/>
              <w:adjustRightInd w:val="0"/>
              <w:spacing w:after="66"/>
              <w:rPr>
                <w:rFonts w:asciiTheme="majorBidi" w:hAnsiTheme="majorBidi" w:cstheme="majorBidi"/>
                <w:b/>
                <w:bCs/>
                <w:sz w:val="24"/>
                <w:szCs w:val="24"/>
              </w:rPr>
            </w:pPr>
            <w:r w:rsidRPr="0000321B">
              <w:rPr>
                <w:rFonts w:asciiTheme="majorBidi" w:hAnsiTheme="majorBidi" w:cstheme="majorBidi"/>
                <w:b/>
                <w:bCs/>
                <w:sz w:val="24"/>
                <w:szCs w:val="24"/>
              </w:rPr>
              <w:t xml:space="preserve">What does his statement suggest about the motivation of this hotel worker? </w:t>
            </w:r>
          </w:p>
          <w:p w:rsidR="00C73114" w:rsidRPr="00C73114" w:rsidRDefault="00C73114" w:rsidP="00C73114">
            <w:pPr>
              <w:pStyle w:val="ListParagraph"/>
              <w:autoSpaceDE w:val="0"/>
              <w:autoSpaceDN w:val="0"/>
              <w:adjustRightInd w:val="0"/>
              <w:spacing w:after="66"/>
              <w:rPr>
                <w:rFonts w:asciiTheme="majorBidi" w:hAnsiTheme="majorBidi" w:cstheme="majorBidi"/>
                <w:sz w:val="24"/>
                <w:szCs w:val="24"/>
              </w:rPr>
            </w:pPr>
            <w:r>
              <w:rPr>
                <w:rFonts w:asciiTheme="majorBidi" w:hAnsiTheme="majorBidi" w:cstheme="majorBidi"/>
                <w:sz w:val="24"/>
                <w:szCs w:val="24"/>
              </w:rPr>
              <w:t>Tony’s Statement suggests that he lacks motivation and that he is unhappy with his current job. Unhappy workers results in unhappy customers. The hotel needs to realize that the comfort of their staff leads to the comfort of their customers. The happier the staff is, the happier they will be to give back to their job. There for a plan must be put in place to solve the issue of lacking motivation in staff.</w:t>
            </w:r>
          </w:p>
          <w:p w:rsidR="0000321B" w:rsidRPr="0000321B" w:rsidRDefault="0000321B" w:rsidP="0000321B">
            <w:pPr>
              <w:pStyle w:val="ListParagraph"/>
              <w:autoSpaceDE w:val="0"/>
              <w:autoSpaceDN w:val="0"/>
              <w:adjustRightInd w:val="0"/>
              <w:spacing w:after="66"/>
              <w:rPr>
                <w:rFonts w:asciiTheme="majorBidi" w:hAnsiTheme="majorBidi" w:cstheme="majorBidi"/>
                <w:b/>
                <w:bCs/>
                <w:sz w:val="24"/>
                <w:szCs w:val="24"/>
              </w:rPr>
            </w:pPr>
          </w:p>
          <w:p w:rsidR="00CC2FB3" w:rsidRPr="0000321B" w:rsidRDefault="006959CA" w:rsidP="0000321B">
            <w:pPr>
              <w:pStyle w:val="ListParagraph"/>
              <w:numPr>
                <w:ilvl w:val="0"/>
                <w:numId w:val="13"/>
              </w:numPr>
              <w:autoSpaceDE w:val="0"/>
              <w:autoSpaceDN w:val="0"/>
              <w:adjustRightInd w:val="0"/>
              <w:rPr>
                <w:rFonts w:asciiTheme="majorBidi" w:hAnsiTheme="majorBidi" w:cstheme="majorBidi"/>
                <w:sz w:val="24"/>
                <w:szCs w:val="24"/>
              </w:rPr>
            </w:pPr>
            <w:r w:rsidRPr="0000321B">
              <w:rPr>
                <w:rFonts w:asciiTheme="majorBidi" w:hAnsiTheme="majorBidi" w:cstheme="majorBidi"/>
                <w:b/>
                <w:bCs/>
                <w:sz w:val="24"/>
                <w:szCs w:val="24"/>
              </w:rPr>
              <w:t>Identify and explain two possible ways of how Tony’s his motivation could be improved</w:t>
            </w:r>
          </w:p>
          <w:p w:rsidR="0000321B" w:rsidRPr="0000321B" w:rsidRDefault="0000321B" w:rsidP="0000321B">
            <w:pPr>
              <w:pStyle w:val="ListParagraph"/>
              <w:rPr>
                <w:b/>
              </w:rPr>
            </w:pPr>
          </w:p>
          <w:p w:rsidR="0000321B" w:rsidRDefault="00C73114" w:rsidP="0000321B">
            <w:pPr>
              <w:pStyle w:val="ListParagraph"/>
              <w:autoSpaceDE w:val="0"/>
              <w:autoSpaceDN w:val="0"/>
              <w:adjustRightInd w:val="0"/>
              <w:rPr>
                <w:bCs/>
                <w:sz w:val="24"/>
                <w:szCs w:val="24"/>
              </w:rPr>
            </w:pPr>
            <w:r>
              <w:rPr>
                <w:bCs/>
                <w:sz w:val="24"/>
                <w:szCs w:val="24"/>
              </w:rPr>
              <w:t>Tony’s motivation can be improved if the hotel started providing a more comfortable work environment. They can start in adapting rotation methods where weekends can be rotated between workers. Als0 they can start and incentive program for hard workers where they will be rewarded for their hard work.</w:t>
            </w:r>
          </w:p>
          <w:p w:rsidR="00C73114" w:rsidRDefault="00C73114" w:rsidP="0000321B">
            <w:pPr>
              <w:pStyle w:val="ListParagraph"/>
              <w:autoSpaceDE w:val="0"/>
              <w:autoSpaceDN w:val="0"/>
              <w:adjustRightInd w:val="0"/>
              <w:rPr>
                <w:bCs/>
                <w:sz w:val="24"/>
                <w:szCs w:val="24"/>
              </w:rPr>
            </w:pPr>
          </w:p>
          <w:p w:rsidR="00C73114" w:rsidRPr="00C73114" w:rsidRDefault="00C73114" w:rsidP="0000321B">
            <w:pPr>
              <w:pStyle w:val="ListParagraph"/>
              <w:autoSpaceDE w:val="0"/>
              <w:autoSpaceDN w:val="0"/>
              <w:adjustRightInd w:val="0"/>
              <w:rPr>
                <w:bCs/>
                <w:sz w:val="24"/>
                <w:szCs w:val="24"/>
              </w:rPr>
            </w:pPr>
            <w:r>
              <w:rPr>
                <w:bCs/>
                <w:sz w:val="24"/>
                <w:szCs w:val="24"/>
              </w:rPr>
              <w:t>On the other hand Tony needs to have a discussion with the HR department in the hotel regarding his unhappiness towards his pay. HR can then talk to the managerial team to see if there is any chances a raise can be given.</w:t>
            </w: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20457B" w:rsidP="00A851DA">
            <w:pPr>
              <w:rPr>
                <w:rFonts w:cs="Bliss-Regular"/>
                <w:color w:val="000000"/>
              </w:rPr>
            </w:pPr>
            <w:r>
              <w:rPr>
                <w:rFonts w:cs="Bliss-Regular"/>
                <w:color w:val="000000"/>
              </w:rPr>
              <w:t>Hamad Ahmed Al-mazrouei</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C3344F" w:rsidP="00A851DA">
            <w:pPr>
              <w:rPr>
                <w:rFonts w:cs="Bliss-Regular"/>
                <w:color w:val="000000"/>
              </w:rPr>
            </w:pPr>
            <w:r>
              <w:rPr>
                <w:rFonts w:cs="Bliss-Regular"/>
                <w:color w:val="000000"/>
              </w:rPr>
              <w:t>June 13</w:t>
            </w:r>
            <w:r w:rsidR="0020457B">
              <w:rPr>
                <w:rFonts w:cs="Bliss-Regular"/>
                <w:color w:val="000000"/>
              </w:rPr>
              <w:t>, 2017</w:t>
            </w:r>
            <w:bookmarkStart w:id="0" w:name="_GoBack"/>
            <w:bookmarkEnd w:id="0"/>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75183" w:rsidRDefault="00F75183" w:rsidP="00CB4D0A">
      <w:pPr>
        <w:spacing w:after="0" w:line="240" w:lineRule="auto"/>
      </w:pPr>
      <w:r>
        <w:separator/>
      </w:r>
    </w:p>
  </w:endnote>
  <w:endnote w:type="continuationSeparator" w:id="1">
    <w:p w:rsidR="00F75183" w:rsidRDefault="00F75183"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Bold">
    <w:panose1 w:val="00000000000000000000"/>
    <w:charset w:val="B2"/>
    <w:family w:val="auto"/>
    <w:notTrueType/>
    <w:pitch w:val="default"/>
    <w:sig w:usb0="00002001" w:usb1="00000000" w:usb2="00000000" w:usb3="00000000" w:csb0="00000040"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75183" w:rsidRDefault="00F75183" w:rsidP="00CB4D0A">
      <w:pPr>
        <w:spacing w:after="0" w:line="240" w:lineRule="auto"/>
      </w:pPr>
      <w:r>
        <w:separator/>
      </w:r>
    </w:p>
  </w:footnote>
  <w:footnote w:type="continuationSeparator" w:id="1">
    <w:p w:rsidR="00F75183" w:rsidRDefault="00F75183"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FC5717"/>
    <w:multiLevelType w:val="hybridMultilevel"/>
    <w:tmpl w:val="04CEA602"/>
    <w:lvl w:ilvl="0" w:tplc="2800DC04">
      <w:start w:val="1"/>
      <w:numFmt w:val="decimal"/>
      <w:lvlText w:val="%1)"/>
      <w:lvlJc w:val="left"/>
      <w:pPr>
        <w:ind w:left="720" w:hanging="360"/>
      </w:pPr>
      <w:rPr>
        <w:rFonts w:asciiTheme="minorHAnsi" w:hAnsiTheme="minorHAnsi" w:cstheme="minorBidi" w:hint="default"/>
        <w:sz w:val="23"/>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07AB684D"/>
    <w:multiLevelType w:val="hybridMultilevel"/>
    <w:tmpl w:val="5E8203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117C0841"/>
    <w:multiLevelType w:val="hybridMultilevel"/>
    <w:tmpl w:val="D060B318"/>
    <w:lvl w:ilvl="0" w:tplc="CC5ED520">
      <w:start w:val="1"/>
      <w:numFmt w:val="upp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nsid w:val="19660C77"/>
    <w:multiLevelType w:val="hybridMultilevel"/>
    <w:tmpl w:val="240C27F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
    <w:nsid w:val="1A0A3197"/>
    <w:multiLevelType w:val="hybridMultilevel"/>
    <w:tmpl w:val="AF5E198E"/>
    <w:lvl w:ilvl="0" w:tplc="5BFC5E50">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nsid w:val="3C4607C9"/>
    <w:multiLevelType w:val="hybridMultilevel"/>
    <w:tmpl w:val="E6EC840E"/>
    <w:lvl w:ilvl="0" w:tplc="C71887F2">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40860B03"/>
    <w:multiLevelType w:val="hybridMultilevel"/>
    <w:tmpl w:val="AF5E198E"/>
    <w:lvl w:ilvl="0" w:tplc="5BFC5E50">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nsid w:val="421844E6"/>
    <w:multiLevelType w:val="hybridMultilevel"/>
    <w:tmpl w:val="879AC960"/>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8">
    <w:nsid w:val="48E824E3"/>
    <w:multiLevelType w:val="hybridMultilevel"/>
    <w:tmpl w:val="C3EA8890"/>
    <w:lvl w:ilvl="0" w:tplc="D7488B4E">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nsid w:val="491456FD"/>
    <w:multiLevelType w:val="hybridMultilevel"/>
    <w:tmpl w:val="01F0AB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61C74E80"/>
    <w:multiLevelType w:val="hybridMultilevel"/>
    <w:tmpl w:val="88825CA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7FF06EE6"/>
    <w:multiLevelType w:val="hybridMultilevel"/>
    <w:tmpl w:val="CA4201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0"/>
  </w:num>
  <w:num w:numId="2">
    <w:abstractNumId w:val="8"/>
  </w:num>
  <w:num w:numId="3">
    <w:abstractNumId w:val="2"/>
  </w:num>
  <w:num w:numId="4">
    <w:abstractNumId w:val="7"/>
  </w:num>
  <w:num w:numId="5">
    <w:abstractNumId w:val="6"/>
  </w:num>
  <w:num w:numId="6">
    <w:abstractNumId w:val="4"/>
  </w:num>
  <w:num w:numId="7">
    <w:abstractNumId w:val="0"/>
  </w:num>
  <w:num w:numId="8">
    <w:abstractNumId w:val="9"/>
  </w:num>
  <w:num w:numId="9">
    <w:abstractNumId w:val="1"/>
  </w:num>
  <w:num w:numId="10">
    <w:abstractNumId w:val="5"/>
  </w:num>
  <w:num w:numId="11">
    <w:abstractNumId w:val="12"/>
  </w:num>
  <w:num w:numId="12">
    <w:abstractNumId w:val="3"/>
  </w:num>
  <w:num w:numId="13">
    <w:abstractNumId w:val="1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efaultTabStop w:val="720"/>
  <w:characterSpacingControl w:val="doNotCompress"/>
  <w:hdrShapeDefaults>
    <o:shapedefaults v:ext="edit" spidmax="8194"/>
  </w:hdrShapeDefaults>
  <w:footnotePr>
    <w:footnote w:id="0"/>
    <w:footnote w:id="1"/>
  </w:footnotePr>
  <w:endnotePr>
    <w:endnote w:id="0"/>
    <w:endnote w:id="1"/>
  </w:endnotePr>
  <w:compat>
    <w:useFELayout/>
  </w:compat>
  <w:rsids>
    <w:rsidRoot w:val="00490CB9"/>
    <w:rsid w:val="00000234"/>
    <w:rsid w:val="0000321B"/>
    <w:rsid w:val="000158F9"/>
    <w:rsid w:val="00035CDD"/>
    <w:rsid w:val="00040083"/>
    <w:rsid w:val="00055992"/>
    <w:rsid w:val="000820E8"/>
    <w:rsid w:val="000C5D21"/>
    <w:rsid w:val="000E6A16"/>
    <w:rsid w:val="001175EE"/>
    <w:rsid w:val="00133A2E"/>
    <w:rsid w:val="00157CF6"/>
    <w:rsid w:val="00182416"/>
    <w:rsid w:val="00187EB4"/>
    <w:rsid w:val="001D78BE"/>
    <w:rsid w:val="001F0481"/>
    <w:rsid w:val="001F5F62"/>
    <w:rsid w:val="00200C92"/>
    <w:rsid w:val="0020451E"/>
    <w:rsid w:val="0020457B"/>
    <w:rsid w:val="00206B9D"/>
    <w:rsid w:val="0023259C"/>
    <w:rsid w:val="00276621"/>
    <w:rsid w:val="002B0BD7"/>
    <w:rsid w:val="002B573D"/>
    <w:rsid w:val="002C5CB2"/>
    <w:rsid w:val="002F779F"/>
    <w:rsid w:val="003051DB"/>
    <w:rsid w:val="003177B7"/>
    <w:rsid w:val="00371885"/>
    <w:rsid w:val="003D70C0"/>
    <w:rsid w:val="003E2B87"/>
    <w:rsid w:val="00402786"/>
    <w:rsid w:val="00405895"/>
    <w:rsid w:val="004058DF"/>
    <w:rsid w:val="0043392F"/>
    <w:rsid w:val="00443E6F"/>
    <w:rsid w:val="00485701"/>
    <w:rsid w:val="00486F1A"/>
    <w:rsid w:val="00490CB9"/>
    <w:rsid w:val="004A2CE2"/>
    <w:rsid w:val="004E3CDA"/>
    <w:rsid w:val="004F04B3"/>
    <w:rsid w:val="004F4B4D"/>
    <w:rsid w:val="0050216D"/>
    <w:rsid w:val="00503D7E"/>
    <w:rsid w:val="0050778F"/>
    <w:rsid w:val="0052557E"/>
    <w:rsid w:val="00527C11"/>
    <w:rsid w:val="00535F31"/>
    <w:rsid w:val="0054776F"/>
    <w:rsid w:val="00574D64"/>
    <w:rsid w:val="00577787"/>
    <w:rsid w:val="00591365"/>
    <w:rsid w:val="005B31E4"/>
    <w:rsid w:val="006034F6"/>
    <w:rsid w:val="00607874"/>
    <w:rsid w:val="00607E77"/>
    <w:rsid w:val="00617BB3"/>
    <w:rsid w:val="006317B1"/>
    <w:rsid w:val="00645CDD"/>
    <w:rsid w:val="006669C7"/>
    <w:rsid w:val="006823A7"/>
    <w:rsid w:val="00687EE8"/>
    <w:rsid w:val="006959CA"/>
    <w:rsid w:val="0070347F"/>
    <w:rsid w:val="00703B87"/>
    <w:rsid w:val="0070678E"/>
    <w:rsid w:val="007E3C0D"/>
    <w:rsid w:val="00831C11"/>
    <w:rsid w:val="00832748"/>
    <w:rsid w:val="00890915"/>
    <w:rsid w:val="008A60B4"/>
    <w:rsid w:val="008B3C31"/>
    <w:rsid w:val="008B64FE"/>
    <w:rsid w:val="00935BF7"/>
    <w:rsid w:val="0095442C"/>
    <w:rsid w:val="00983942"/>
    <w:rsid w:val="009C37E0"/>
    <w:rsid w:val="009E0A8D"/>
    <w:rsid w:val="009E41F4"/>
    <w:rsid w:val="00A13B04"/>
    <w:rsid w:val="00A14B66"/>
    <w:rsid w:val="00A65CF7"/>
    <w:rsid w:val="00A81AB4"/>
    <w:rsid w:val="00A851DA"/>
    <w:rsid w:val="00AC7D5B"/>
    <w:rsid w:val="00AE1481"/>
    <w:rsid w:val="00B0415E"/>
    <w:rsid w:val="00B04678"/>
    <w:rsid w:val="00B35145"/>
    <w:rsid w:val="00BC46DF"/>
    <w:rsid w:val="00BE0ABC"/>
    <w:rsid w:val="00C03577"/>
    <w:rsid w:val="00C3344F"/>
    <w:rsid w:val="00C53029"/>
    <w:rsid w:val="00C65FEA"/>
    <w:rsid w:val="00C73114"/>
    <w:rsid w:val="00CA0AC2"/>
    <w:rsid w:val="00CB4D0A"/>
    <w:rsid w:val="00CC2FB3"/>
    <w:rsid w:val="00CC575A"/>
    <w:rsid w:val="00CE4798"/>
    <w:rsid w:val="00CF123B"/>
    <w:rsid w:val="00D039AC"/>
    <w:rsid w:val="00D302FF"/>
    <w:rsid w:val="00D427DE"/>
    <w:rsid w:val="00D5587D"/>
    <w:rsid w:val="00D707CC"/>
    <w:rsid w:val="00D821FE"/>
    <w:rsid w:val="00DA45C5"/>
    <w:rsid w:val="00DB0793"/>
    <w:rsid w:val="00DE3DA7"/>
    <w:rsid w:val="00E00821"/>
    <w:rsid w:val="00E04DB4"/>
    <w:rsid w:val="00E25110"/>
    <w:rsid w:val="00E25BB6"/>
    <w:rsid w:val="00E30679"/>
    <w:rsid w:val="00E4597D"/>
    <w:rsid w:val="00E54832"/>
    <w:rsid w:val="00E56A90"/>
    <w:rsid w:val="00E641CC"/>
    <w:rsid w:val="00EA30AB"/>
    <w:rsid w:val="00EB3925"/>
    <w:rsid w:val="00ED500E"/>
    <w:rsid w:val="00F75183"/>
    <w:rsid w:val="00F96EB3"/>
    <w:rsid w:val="00FE45E2"/>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E4798"/>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651106985">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07/relationships/stylesWithEffects" Target="stylesWithEffect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E65F3CA-D73B-4C95-974C-034CF3A8DD9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TotalTime>
  <Pages>5</Pages>
  <Words>1348</Words>
  <Characters>7687</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SCM</Company>
  <LinksUpToDate>false</LinksUpToDate>
  <CharactersWithSpaces>9017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User</cp:lastModifiedBy>
  <cp:revision>8</cp:revision>
  <dcterms:created xsi:type="dcterms:W3CDTF">2017-06-13T01:05:00Z</dcterms:created>
  <dcterms:modified xsi:type="dcterms:W3CDTF">2017-06-13T01:36:00Z</dcterms:modified>
</cp:coreProperties>
</file>