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49D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30B8">
            <w:pPr>
              <w:pStyle w:val="Default"/>
              <w:rPr>
                <w:rFonts w:asciiTheme="minorHAnsi" w:hAnsiTheme="minorHAnsi"/>
              </w:rPr>
            </w:pPr>
            <w:r>
              <w:rPr>
                <w:rFonts w:asciiTheme="minorHAnsi" w:hAnsiTheme="minorHAnsi"/>
              </w:rPr>
              <w:t>Sarah Pattison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75E5">
            <w:pPr>
              <w:pStyle w:val="Default"/>
              <w:rPr>
                <w:rFonts w:asciiTheme="minorHAnsi" w:hAnsiTheme="minorHAnsi"/>
              </w:rPr>
            </w:pPr>
            <w:r>
              <w:rPr>
                <w:rFonts w:asciiTheme="minorHAnsi" w:hAnsiTheme="minorHAnsi"/>
              </w:rPr>
              <w:t>25255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75E5">
            <w:pPr>
              <w:pStyle w:val="Default"/>
              <w:rPr>
                <w:rFonts w:asciiTheme="minorHAnsi" w:hAnsiTheme="minorHAnsi"/>
              </w:rPr>
            </w:pPr>
            <w:r>
              <w:rPr>
                <w:rFonts w:asciiTheme="minorHAnsi" w:hAnsiTheme="minorHAnsi"/>
              </w:rPr>
              <w:t>Child Psychology Course –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277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92776" w:rsidRPr="007D44EE" w:rsidRDefault="00992776" w:rsidP="00992776">
            <w:pPr>
              <w:jc w:val="both"/>
              <w:rPr>
                <w:rFonts w:cstheme="minorHAnsi"/>
                <w:sz w:val="24"/>
                <w:szCs w:val="24"/>
              </w:rPr>
            </w:pPr>
            <w:r w:rsidRPr="007D44EE">
              <w:rPr>
                <w:rFonts w:cstheme="minorHAnsi"/>
                <w:sz w:val="24"/>
                <w:szCs w:val="24"/>
              </w:rPr>
              <w:t xml:space="preserve">                                                                      Assessment 2</w:t>
            </w:r>
          </w:p>
          <w:p w:rsidR="00992776" w:rsidRPr="007D44EE" w:rsidRDefault="00992776" w:rsidP="00992776">
            <w:pPr>
              <w:jc w:val="both"/>
              <w:rPr>
                <w:rFonts w:cstheme="minorHAnsi"/>
                <w:sz w:val="24"/>
                <w:szCs w:val="24"/>
              </w:rPr>
            </w:pPr>
          </w:p>
          <w:p w:rsidR="00992776" w:rsidRDefault="00992776" w:rsidP="00992776">
            <w:pPr>
              <w:jc w:val="both"/>
              <w:rPr>
                <w:rFonts w:cstheme="minorHAnsi"/>
                <w:sz w:val="24"/>
                <w:szCs w:val="24"/>
              </w:rPr>
            </w:pPr>
            <w:r>
              <w:rPr>
                <w:rFonts w:cstheme="minorHAnsi"/>
                <w:sz w:val="24"/>
                <w:szCs w:val="24"/>
              </w:rPr>
              <w:t>1)</w:t>
            </w:r>
            <w:r w:rsidRPr="007D44EE">
              <w:rPr>
                <w:rFonts w:cstheme="minorHAnsi"/>
                <w:sz w:val="24"/>
                <w:szCs w:val="24"/>
              </w:rPr>
              <w:t xml:space="preserve"> </w:t>
            </w:r>
          </w:p>
          <w:p w:rsidR="00992776" w:rsidRPr="007D44EE" w:rsidRDefault="00992776" w:rsidP="00992776">
            <w:pPr>
              <w:jc w:val="both"/>
              <w:rPr>
                <w:rFonts w:cstheme="minorHAnsi"/>
                <w:sz w:val="24"/>
                <w:szCs w:val="24"/>
              </w:rPr>
            </w:pPr>
            <w:r w:rsidRPr="007D44EE">
              <w:rPr>
                <w:rFonts w:cstheme="minorHAnsi"/>
                <w:sz w:val="24"/>
                <w:szCs w:val="24"/>
              </w:rPr>
              <w:t>i</w:t>
            </w:r>
            <w:r>
              <w:rPr>
                <w:rFonts w:cstheme="minorHAnsi"/>
                <w:sz w:val="24"/>
                <w:szCs w:val="24"/>
              </w:rPr>
              <w:t>)</w:t>
            </w:r>
          </w:p>
          <w:p w:rsidR="00992776" w:rsidRPr="007D44EE" w:rsidRDefault="00992776" w:rsidP="00992776">
            <w:pPr>
              <w:ind w:firstLine="720"/>
              <w:jc w:val="both"/>
              <w:rPr>
                <w:rFonts w:cstheme="minorHAnsi"/>
                <w:sz w:val="24"/>
                <w:szCs w:val="24"/>
              </w:rPr>
            </w:pPr>
            <w:r w:rsidRPr="007D44EE">
              <w:rPr>
                <w:rFonts w:cstheme="minorHAnsi"/>
                <w:sz w:val="24"/>
                <w:szCs w:val="24"/>
              </w:rPr>
              <w:t xml:space="preserve">1) Safe haven </w:t>
            </w:r>
          </w:p>
          <w:p w:rsidR="00992776" w:rsidRPr="007D44EE" w:rsidRDefault="00992776" w:rsidP="00992776">
            <w:pPr>
              <w:ind w:firstLine="720"/>
              <w:jc w:val="both"/>
              <w:rPr>
                <w:rFonts w:cstheme="minorHAnsi"/>
                <w:sz w:val="24"/>
                <w:szCs w:val="24"/>
              </w:rPr>
            </w:pPr>
            <w:r w:rsidRPr="007D44EE">
              <w:rPr>
                <w:rFonts w:cstheme="minorHAnsi"/>
                <w:sz w:val="24"/>
                <w:szCs w:val="24"/>
              </w:rPr>
              <w:t>2) Secure base</w:t>
            </w:r>
          </w:p>
          <w:p w:rsidR="00992776" w:rsidRPr="007D44EE" w:rsidRDefault="00992776" w:rsidP="00992776">
            <w:pPr>
              <w:ind w:firstLine="720"/>
              <w:jc w:val="both"/>
              <w:rPr>
                <w:rFonts w:cstheme="minorHAnsi"/>
                <w:sz w:val="24"/>
                <w:szCs w:val="24"/>
              </w:rPr>
            </w:pPr>
            <w:r w:rsidRPr="007D44EE">
              <w:rPr>
                <w:rFonts w:cstheme="minorHAnsi"/>
                <w:sz w:val="24"/>
                <w:szCs w:val="24"/>
              </w:rPr>
              <w:t xml:space="preserve">3) Proximity maintenance </w:t>
            </w:r>
          </w:p>
          <w:p w:rsidR="00992776" w:rsidRPr="007D44EE" w:rsidRDefault="00992776" w:rsidP="00992776">
            <w:pPr>
              <w:ind w:firstLine="720"/>
              <w:jc w:val="both"/>
              <w:rPr>
                <w:rFonts w:cstheme="minorHAnsi"/>
                <w:sz w:val="24"/>
                <w:szCs w:val="24"/>
              </w:rPr>
            </w:pPr>
            <w:r w:rsidRPr="007D44EE">
              <w:rPr>
                <w:rFonts w:cstheme="minorHAnsi"/>
                <w:sz w:val="24"/>
                <w:szCs w:val="24"/>
              </w:rPr>
              <w:t>4) Separation distress</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sidRPr="007D44EE">
              <w:rPr>
                <w:rFonts w:cstheme="minorHAnsi"/>
                <w:sz w:val="24"/>
                <w:szCs w:val="24"/>
              </w:rPr>
              <w:t>ii</w:t>
            </w:r>
            <w:r>
              <w:rPr>
                <w:rFonts w:cstheme="minorHAnsi"/>
                <w:sz w:val="24"/>
                <w:szCs w:val="24"/>
              </w:rPr>
              <w:t>)</w:t>
            </w:r>
            <w:r w:rsidRPr="007D44EE">
              <w:rPr>
                <w:rFonts w:cstheme="minorHAnsi"/>
                <w:sz w:val="24"/>
                <w:szCs w:val="24"/>
              </w:rPr>
              <w:t xml:space="preserve">  A child’s first attachment is called ‘prototype’ of all future attachments because if a child develops weak, insecure and unhealthy bonds with their mother in the early stages of life, the child is likely to experience relationship problems later in life.</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sidRPr="007D44EE">
              <w:rPr>
                <w:rFonts w:cstheme="minorHAnsi"/>
                <w:sz w:val="24"/>
                <w:szCs w:val="24"/>
              </w:rPr>
              <w:t>iii</w:t>
            </w:r>
            <w:r>
              <w:rPr>
                <w:rFonts w:cstheme="minorHAnsi"/>
                <w:sz w:val="24"/>
                <w:szCs w:val="24"/>
              </w:rPr>
              <w:t>)</w:t>
            </w:r>
            <w:r w:rsidRPr="007D44EE">
              <w:rPr>
                <w:rFonts w:cstheme="minorHAnsi"/>
                <w:sz w:val="24"/>
                <w:szCs w:val="24"/>
              </w:rPr>
              <w:t xml:space="preserve">  Bowlby’s theory of attachment is he believed that the most critical years in a child’s development which will determine how they function for the rest of their life are the first</w:t>
            </w:r>
            <w:r>
              <w:rPr>
                <w:rFonts w:cstheme="minorHAnsi"/>
                <w:sz w:val="24"/>
                <w:szCs w:val="24"/>
              </w:rPr>
              <w:t xml:space="preserve"> few years</w:t>
            </w:r>
            <w:r w:rsidRPr="007D44EE">
              <w:rPr>
                <w:rFonts w:cstheme="minorHAnsi"/>
                <w:sz w:val="24"/>
                <w:szCs w:val="24"/>
              </w:rPr>
              <w:t>. Bowlby</w:t>
            </w:r>
            <w:r>
              <w:rPr>
                <w:rFonts w:cstheme="minorHAnsi"/>
                <w:sz w:val="24"/>
                <w:szCs w:val="24"/>
              </w:rPr>
              <w:t xml:space="preserve"> has a strong belief</w:t>
            </w:r>
            <w:r w:rsidRPr="007D44EE">
              <w:rPr>
                <w:rFonts w:cstheme="minorHAnsi"/>
                <w:sz w:val="24"/>
                <w:szCs w:val="24"/>
              </w:rPr>
              <w:t xml:space="preserve"> in this because when he was an infant his mother was absent during the day and he was taken care of by a nanny, then at 7 </w:t>
            </w:r>
            <w:r>
              <w:rPr>
                <w:rFonts w:cstheme="minorHAnsi"/>
                <w:sz w:val="24"/>
                <w:szCs w:val="24"/>
              </w:rPr>
              <w:t xml:space="preserve">he </w:t>
            </w:r>
            <w:r w:rsidRPr="007D44EE">
              <w:rPr>
                <w:rFonts w:cstheme="minorHAnsi"/>
                <w:sz w:val="24"/>
                <w:szCs w:val="24"/>
              </w:rPr>
              <w:t>went to boarding school.</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Pr>
                <w:rFonts w:cstheme="minorHAnsi"/>
                <w:sz w:val="24"/>
                <w:szCs w:val="24"/>
              </w:rPr>
              <w:t>i</w:t>
            </w:r>
            <w:r w:rsidRPr="007D44EE">
              <w:rPr>
                <w:rFonts w:cstheme="minorHAnsi"/>
                <w:sz w:val="24"/>
                <w:szCs w:val="24"/>
              </w:rPr>
              <w:t>v</w:t>
            </w:r>
            <w:r>
              <w:rPr>
                <w:rFonts w:cstheme="minorHAnsi"/>
                <w:sz w:val="24"/>
                <w:szCs w:val="24"/>
              </w:rPr>
              <w:t>)</w:t>
            </w:r>
            <w:r w:rsidRPr="007D44EE">
              <w:rPr>
                <w:rFonts w:cstheme="minorHAnsi"/>
                <w:sz w:val="24"/>
                <w:szCs w:val="24"/>
              </w:rPr>
              <w:t xml:space="preserve">  </w:t>
            </w:r>
            <w:r>
              <w:rPr>
                <w:rFonts w:cstheme="minorHAnsi"/>
                <w:sz w:val="24"/>
                <w:szCs w:val="24"/>
              </w:rPr>
              <w:t>‘M</w:t>
            </w:r>
            <w:r w:rsidRPr="007D44EE">
              <w:rPr>
                <w:rFonts w:cstheme="minorHAnsi"/>
                <w:sz w:val="24"/>
                <w:szCs w:val="24"/>
              </w:rPr>
              <w:t xml:space="preserve">onotropy’ by Bowlby’s terms means to describe how a </w:t>
            </w:r>
            <w:r>
              <w:rPr>
                <w:rFonts w:cstheme="minorHAnsi"/>
                <w:sz w:val="24"/>
                <w:szCs w:val="24"/>
              </w:rPr>
              <w:t>child depends on the warmth and</w:t>
            </w:r>
            <w:r w:rsidRPr="007D44EE">
              <w:rPr>
                <w:rFonts w:cstheme="minorHAnsi"/>
                <w:sz w:val="24"/>
                <w:szCs w:val="24"/>
              </w:rPr>
              <w:t xml:space="preserve"> loving relationship with their mother mo</w:t>
            </w:r>
            <w:r>
              <w:rPr>
                <w:rFonts w:cstheme="minorHAnsi"/>
                <w:sz w:val="24"/>
                <w:szCs w:val="24"/>
              </w:rPr>
              <w:t>re than anything else. F</w:t>
            </w:r>
            <w:r w:rsidRPr="007D44EE">
              <w:rPr>
                <w:rFonts w:cstheme="minorHAnsi"/>
                <w:sz w:val="24"/>
                <w:szCs w:val="24"/>
              </w:rPr>
              <w:t>ailing the mother and child bond</w:t>
            </w:r>
            <w:r>
              <w:rPr>
                <w:rFonts w:cstheme="minorHAnsi"/>
                <w:sz w:val="24"/>
                <w:szCs w:val="24"/>
              </w:rPr>
              <w:t>,</w:t>
            </w:r>
            <w:r w:rsidRPr="007D44EE">
              <w:rPr>
                <w:rFonts w:cstheme="minorHAnsi"/>
                <w:sz w:val="24"/>
                <w:szCs w:val="24"/>
              </w:rPr>
              <w:t xml:space="preserve"> the child could experience severe lagging in their social development and the rules of society.</w:t>
            </w:r>
          </w:p>
          <w:p w:rsidR="00992776" w:rsidRPr="007D44EE" w:rsidRDefault="00992776" w:rsidP="00992776">
            <w:pPr>
              <w:jc w:val="both"/>
              <w:rPr>
                <w:rFonts w:cstheme="minorHAnsi"/>
                <w:sz w:val="24"/>
                <w:szCs w:val="24"/>
              </w:rPr>
            </w:pPr>
          </w:p>
          <w:p w:rsidR="00992776" w:rsidRDefault="00992776" w:rsidP="00992776">
            <w:pPr>
              <w:jc w:val="both"/>
              <w:rPr>
                <w:rFonts w:cstheme="minorHAnsi"/>
                <w:sz w:val="24"/>
                <w:szCs w:val="24"/>
              </w:rPr>
            </w:pPr>
          </w:p>
          <w:p w:rsidR="00992776"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Pr>
                <w:rFonts w:cstheme="minorHAnsi"/>
                <w:sz w:val="24"/>
                <w:szCs w:val="24"/>
              </w:rPr>
              <w:lastRenderedPageBreak/>
              <w:t>v)</w:t>
            </w:r>
            <w:r w:rsidRPr="007D44EE">
              <w:rPr>
                <w:rFonts w:cstheme="minorHAnsi"/>
                <w:sz w:val="24"/>
                <w:szCs w:val="24"/>
              </w:rPr>
              <w:t xml:space="preserve">  </w:t>
            </w:r>
          </w:p>
          <w:p w:rsidR="00992776" w:rsidRPr="007D44EE" w:rsidRDefault="00992776" w:rsidP="00992776">
            <w:pPr>
              <w:ind w:firstLine="720"/>
              <w:jc w:val="both"/>
              <w:rPr>
                <w:rFonts w:cstheme="minorHAnsi"/>
                <w:sz w:val="24"/>
                <w:szCs w:val="24"/>
              </w:rPr>
            </w:pPr>
            <w:r>
              <w:rPr>
                <w:rFonts w:cstheme="minorHAnsi"/>
                <w:sz w:val="24"/>
                <w:szCs w:val="24"/>
              </w:rPr>
              <w:t>1)</w:t>
            </w:r>
            <w:r w:rsidRPr="007D44EE">
              <w:rPr>
                <w:rFonts w:cstheme="minorHAnsi"/>
                <w:sz w:val="24"/>
                <w:szCs w:val="24"/>
              </w:rPr>
              <w:t xml:space="preserve"> Affectionless psychopathy </w:t>
            </w:r>
          </w:p>
          <w:p w:rsidR="00992776" w:rsidRPr="007D44EE" w:rsidRDefault="00992776" w:rsidP="00992776">
            <w:pPr>
              <w:ind w:firstLine="720"/>
              <w:jc w:val="both"/>
              <w:rPr>
                <w:rFonts w:cstheme="minorHAnsi"/>
                <w:sz w:val="24"/>
                <w:szCs w:val="24"/>
              </w:rPr>
            </w:pPr>
            <w:r>
              <w:rPr>
                <w:rFonts w:cstheme="minorHAnsi"/>
                <w:sz w:val="24"/>
                <w:szCs w:val="24"/>
              </w:rPr>
              <w:t>2)</w:t>
            </w:r>
            <w:r w:rsidRPr="007D44EE">
              <w:rPr>
                <w:rFonts w:cstheme="minorHAnsi"/>
                <w:sz w:val="24"/>
                <w:szCs w:val="24"/>
              </w:rPr>
              <w:t xml:space="preserve"> Development retardation </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Pr>
                <w:rFonts w:cstheme="minorHAnsi"/>
                <w:sz w:val="24"/>
                <w:szCs w:val="24"/>
              </w:rPr>
              <w:t>v</w:t>
            </w:r>
            <w:r w:rsidRPr="007D44EE">
              <w:rPr>
                <w:rFonts w:cstheme="minorHAnsi"/>
                <w:sz w:val="24"/>
                <w:szCs w:val="24"/>
              </w:rPr>
              <w:t>i</w:t>
            </w:r>
            <w:r>
              <w:rPr>
                <w:rFonts w:cstheme="minorHAnsi"/>
                <w:sz w:val="24"/>
                <w:szCs w:val="24"/>
              </w:rPr>
              <w:t>)</w:t>
            </w:r>
            <w:r w:rsidRPr="007D44EE">
              <w:rPr>
                <w:rFonts w:cstheme="minorHAnsi"/>
                <w:sz w:val="24"/>
                <w:szCs w:val="24"/>
              </w:rPr>
              <w:t xml:space="preserve">  Bowlby’s concept is everyone without the perfect model of parenting should give their children a negative model. Since this doesn’t happen the idea of causality between having good parents and later being a good parent isn’t clear. He believes the attachment a child forms with the primary caregiver determines to a large extent how they will attach to their own child.</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Pr>
                <w:rFonts w:cstheme="minorHAnsi"/>
                <w:sz w:val="24"/>
                <w:szCs w:val="24"/>
              </w:rPr>
              <w:t>v</w:t>
            </w:r>
            <w:r w:rsidRPr="007D44EE">
              <w:rPr>
                <w:rFonts w:cstheme="minorHAnsi"/>
                <w:sz w:val="24"/>
                <w:szCs w:val="24"/>
              </w:rPr>
              <w:t>ii</w:t>
            </w:r>
            <w:r>
              <w:rPr>
                <w:rFonts w:cstheme="minorHAnsi"/>
                <w:sz w:val="24"/>
                <w:szCs w:val="24"/>
              </w:rPr>
              <w:t>)</w:t>
            </w:r>
            <w:r w:rsidRPr="007D44EE">
              <w:rPr>
                <w:rFonts w:cstheme="minorHAnsi"/>
                <w:sz w:val="24"/>
                <w:szCs w:val="24"/>
              </w:rPr>
              <w:t xml:space="preserve">  The long term consequences of maternal deprivation is</w:t>
            </w:r>
            <w:r>
              <w:rPr>
                <w:rFonts w:cstheme="minorHAnsi"/>
                <w:sz w:val="24"/>
                <w:szCs w:val="24"/>
              </w:rPr>
              <w:t xml:space="preserve"> that</w:t>
            </w:r>
            <w:r w:rsidRPr="007D44EE">
              <w:rPr>
                <w:rFonts w:cstheme="minorHAnsi"/>
                <w:sz w:val="24"/>
                <w:szCs w:val="24"/>
              </w:rPr>
              <w:t xml:space="preserve"> the child</w:t>
            </w:r>
            <w:r>
              <w:rPr>
                <w:rFonts w:cstheme="minorHAnsi"/>
                <w:sz w:val="24"/>
                <w:szCs w:val="24"/>
              </w:rPr>
              <w:t>’s future</w:t>
            </w:r>
            <w:r w:rsidRPr="007D44EE">
              <w:rPr>
                <w:rFonts w:cstheme="minorHAnsi"/>
                <w:sz w:val="24"/>
                <w:szCs w:val="24"/>
              </w:rPr>
              <w:t xml:space="preserve"> could result in a long term social and emotional difficulties.</w:t>
            </w:r>
          </w:p>
          <w:p w:rsidR="00992776" w:rsidRPr="007D44EE" w:rsidRDefault="00992776" w:rsidP="00992776">
            <w:pPr>
              <w:jc w:val="both"/>
              <w:rPr>
                <w:rFonts w:cstheme="minorHAnsi"/>
                <w:sz w:val="24"/>
                <w:szCs w:val="24"/>
              </w:rPr>
            </w:pPr>
          </w:p>
          <w:p w:rsidR="00992776" w:rsidRDefault="00992776" w:rsidP="00992776">
            <w:pPr>
              <w:jc w:val="both"/>
              <w:rPr>
                <w:rFonts w:cstheme="minorHAnsi"/>
                <w:sz w:val="24"/>
                <w:szCs w:val="24"/>
              </w:rPr>
            </w:pPr>
            <w:r>
              <w:rPr>
                <w:rFonts w:cstheme="minorHAnsi"/>
                <w:sz w:val="24"/>
                <w:szCs w:val="24"/>
              </w:rPr>
              <w:t xml:space="preserve">2) </w:t>
            </w:r>
            <w:r w:rsidRPr="007D44EE">
              <w:rPr>
                <w:rFonts w:cstheme="minorHAnsi"/>
                <w:sz w:val="24"/>
                <w:szCs w:val="24"/>
              </w:rPr>
              <w:t xml:space="preserve"> Harlow performed various experiments on a rhesus monkeys during the 1950’s and 1960’s. The first experiment eight rhesus monkeys was separated from their biological mothers within 12 hours of birth. Two cages were set up, both containing a surrogate mother that provided milk. They both had the same faces but one was made of wire mesh and the other fur towel. In the 165 days spent with them both, the monkey’s preference for the fur towel mother was obvious. They prefer the comfort just as much as humans do, and this shows because the monkeys wouldn’t even go near the wire mesh</w:t>
            </w:r>
            <w:r>
              <w:rPr>
                <w:rFonts w:cstheme="minorHAnsi"/>
                <w:sz w:val="24"/>
                <w:szCs w:val="24"/>
              </w:rPr>
              <w:t xml:space="preserve"> mother</w:t>
            </w:r>
            <w:r w:rsidRPr="007D44EE">
              <w:rPr>
                <w:rFonts w:cstheme="minorHAnsi"/>
                <w:sz w:val="24"/>
                <w:szCs w:val="24"/>
              </w:rPr>
              <w:t xml:space="preserve"> even though it was providing milk. </w:t>
            </w:r>
          </w:p>
          <w:p w:rsidR="00992776" w:rsidRPr="007D44EE" w:rsidRDefault="00992776" w:rsidP="00992776">
            <w:pPr>
              <w:jc w:val="both"/>
              <w:rPr>
                <w:rFonts w:cstheme="minorHAnsi"/>
                <w:sz w:val="24"/>
                <w:szCs w:val="24"/>
              </w:rPr>
            </w:pPr>
            <w:r>
              <w:rPr>
                <w:rFonts w:cstheme="minorHAnsi"/>
                <w:sz w:val="24"/>
                <w:szCs w:val="24"/>
              </w:rPr>
              <w:t>I</w:t>
            </w:r>
            <w:r w:rsidRPr="007D44EE">
              <w:rPr>
                <w:rFonts w:cstheme="minorHAnsi"/>
                <w:sz w:val="24"/>
                <w:szCs w:val="24"/>
              </w:rPr>
              <w:t xml:space="preserve">n another study they placed a mechanical teddy bear with the monkey that had received milk from the wire </w:t>
            </w:r>
            <w:r>
              <w:rPr>
                <w:rFonts w:cstheme="minorHAnsi"/>
                <w:sz w:val="24"/>
                <w:szCs w:val="24"/>
              </w:rPr>
              <w:t>mother. A</w:t>
            </w:r>
            <w:r w:rsidRPr="007D44EE">
              <w:rPr>
                <w:rFonts w:cstheme="minorHAnsi"/>
                <w:sz w:val="24"/>
                <w:szCs w:val="24"/>
              </w:rPr>
              <w:t xml:space="preserve">t first the monkeys were frightened and ran to cling to the cloth mother, after a while they become curious about the bear and left their mothers to investigate they toy, its believed that once they received reassurance they felt secure in exploring. Harlow later tested his theory and placed an infant monkey in a playroom with three other monkeys for 20 minutes every day, he found these monkeys developed in a normal way socially and emotionally compared to the monkeys in a control group. </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sidRPr="007D44EE">
              <w:rPr>
                <w:rFonts w:cstheme="minorHAnsi"/>
                <w:sz w:val="24"/>
                <w:szCs w:val="24"/>
              </w:rPr>
              <w:t>3</w:t>
            </w:r>
            <w:r>
              <w:rPr>
                <w:rFonts w:cstheme="minorHAnsi"/>
                <w:sz w:val="24"/>
                <w:szCs w:val="24"/>
              </w:rPr>
              <w:t>)</w:t>
            </w:r>
          </w:p>
          <w:p w:rsidR="00992776" w:rsidRPr="007D44EE" w:rsidRDefault="00992776" w:rsidP="00992776">
            <w:pPr>
              <w:ind w:firstLine="720"/>
              <w:jc w:val="both"/>
              <w:rPr>
                <w:rFonts w:cstheme="minorHAnsi"/>
                <w:sz w:val="24"/>
                <w:szCs w:val="24"/>
              </w:rPr>
            </w:pPr>
            <w:r w:rsidRPr="007D44EE">
              <w:rPr>
                <w:rFonts w:cstheme="minorHAnsi"/>
                <w:sz w:val="24"/>
                <w:szCs w:val="24"/>
              </w:rPr>
              <w:t>A</w:t>
            </w:r>
            <w:r>
              <w:rPr>
                <w:rFonts w:cstheme="minorHAnsi"/>
                <w:sz w:val="24"/>
                <w:szCs w:val="24"/>
              </w:rPr>
              <w:t>)</w:t>
            </w:r>
            <w:r w:rsidRPr="007D44EE">
              <w:rPr>
                <w:rFonts w:cstheme="minorHAnsi"/>
                <w:sz w:val="24"/>
                <w:szCs w:val="24"/>
              </w:rPr>
              <w:t xml:space="preserve">   Attachment is the bond between mother and baby</w:t>
            </w:r>
            <w:r>
              <w:rPr>
                <w:rFonts w:cstheme="minorHAnsi"/>
                <w:sz w:val="24"/>
                <w:szCs w:val="24"/>
              </w:rPr>
              <w:t>.</w:t>
            </w:r>
            <w:r w:rsidRPr="007D44EE">
              <w:rPr>
                <w:rFonts w:cstheme="minorHAnsi"/>
                <w:sz w:val="24"/>
                <w:szCs w:val="24"/>
              </w:rPr>
              <w:t xml:space="preserve"> </w:t>
            </w:r>
          </w:p>
          <w:p w:rsidR="00992776" w:rsidRPr="007D44EE" w:rsidRDefault="00992776" w:rsidP="00992776">
            <w:pPr>
              <w:ind w:firstLine="720"/>
              <w:jc w:val="both"/>
              <w:rPr>
                <w:rFonts w:cstheme="minorHAnsi"/>
                <w:sz w:val="24"/>
                <w:szCs w:val="24"/>
              </w:rPr>
            </w:pPr>
            <w:r w:rsidRPr="007D44EE">
              <w:rPr>
                <w:rFonts w:cstheme="minorHAnsi"/>
                <w:sz w:val="24"/>
                <w:szCs w:val="24"/>
              </w:rPr>
              <w:t>B</w:t>
            </w:r>
            <w:r>
              <w:rPr>
                <w:rFonts w:cstheme="minorHAnsi"/>
                <w:sz w:val="24"/>
                <w:szCs w:val="24"/>
              </w:rPr>
              <w:t>)</w:t>
            </w:r>
            <w:r w:rsidRPr="007D44EE">
              <w:rPr>
                <w:rFonts w:cstheme="minorHAnsi"/>
                <w:sz w:val="24"/>
                <w:szCs w:val="24"/>
              </w:rPr>
              <w:t xml:space="preserve">   Deprivation is the bond that’s missing between the mother and baby.</w:t>
            </w:r>
          </w:p>
          <w:p w:rsidR="00992776" w:rsidRPr="007D44EE" w:rsidRDefault="00992776" w:rsidP="00992776">
            <w:pPr>
              <w:ind w:firstLine="720"/>
              <w:jc w:val="both"/>
              <w:rPr>
                <w:rFonts w:cstheme="minorHAnsi"/>
                <w:sz w:val="24"/>
                <w:szCs w:val="24"/>
              </w:rPr>
            </w:pPr>
            <w:r w:rsidRPr="007D44EE">
              <w:rPr>
                <w:rFonts w:cstheme="minorHAnsi"/>
                <w:sz w:val="24"/>
                <w:szCs w:val="24"/>
              </w:rPr>
              <w:t>C</w:t>
            </w:r>
            <w:r>
              <w:rPr>
                <w:rFonts w:cstheme="minorHAnsi"/>
                <w:sz w:val="24"/>
                <w:szCs w:val="24"/>
              </w:rPr>
              <w:t xml:space="preserve">) </w:t>
            </w:r>
            <w:r w:rsidRPr="007D44EE">
              <w:rPr>
                <w:rFonts w:cstheme="minorHAnsi"/>
                <w:sz w:val="24"/>
                <w:szCs w:val="24"/>
              </w:rPr>
              <w:t xml:space="preserve">  Privation is the failing to bond, no attachment between mother and baby</w:t>
            </w:r>
            <w:r>
              <w:rPr>
                <w:rFonts w:cstheme="minorHAnsi"/>
                <w:sz w:val="24"/>
                <w:szCs w:val="24"/>
              </w:rPr>
              <w:t>.</w:t>
            </w:r>
            <w:r w:rsidRPr="007D44EE">
              <w:rPr>
                <w:rFonts w:cstheme="minorHAnsi"/>
                <w:sz w:val="24"/>
                <w:szCs w:val="24"/>
              </w:rPr>
              <w:t xml:space="preserve"> </w:t>
            </w:r>
          </w:p>
          <w:p w:rsidR="00992776" w:rsidRPr="007D44EE" w:rsidRDefault="00992776" w:rsidP="00992776">
            <w:pPr>
              <w:ind w:left="720"/>
              <w:jc w:val="both"/>
              <w:rPr>
                <w:rFonts w:cstheme="minorHAnsi"/>
                <w:sz w:val="24"/>
                <w:szCs w:val="24"/>
              </w:rPr>
            </w:pPr>
            <w:r>
              <w:rPr>
                <w:rFonts w:cstheme="minorHAnsi"/>
                <w:sz w:val="24"/>
                <w:szCs w:val="24"/>
              </w:rPr>
              <w:t>D)</w:t>
            </w:r>
            <w:r w:rsidRPr="007D44EE">
              <w:rPr>
                <w:rFonts w:cstheme="minorHAnsi"/>
                <w:sz w:val="24"/>
                <w:szCs w:val="24"/>
              </w:rPr>
              <w:t xml:space="preserve"> </w:t>
            </w:r>
            <w:r>
              <w:rPr>
                <w:rFonts w:cstheme="minorHAnsi"/>
                <w:sz w:val="24"/>
                <w:szCs w:val="24"/>
              </w:rPr>
              <w:t xml:space="preserve">  </w:t>
            </w:r>
            <w:r w:rsidRPr="007D44EE">
              <w:rPr>
                <w:rFonts w:cstheme="minorHAnsi"/>
                <w:sz w:val="24"/>
                <w:szCs w:val="24"/>
              </w:rPr>
              <w:t xml:space="preserve">Evolution is an independent branch of psychology based upon the knowledge and </w:t>
            </w:r>
            <w:r>
              <w:rPr>
                <w:rFonts w:cstheme="minorHAnsi"/>
                <w:sz w:val="24"/>
                <w:szCs w:val="24"/>
              </w:rPr>
              <w:t xml:space="preserve">    </w:t>
            </w:r>
            <w:r w:rsidRPr="007D44EE">
              <w:rPr>
                <w:rFonts w:cstheme="minorHAnsi"/>
                <w:sz w:val="24"/>
                <w:szCs w:val="24"/>
              </w:rPr>
              <w:t>principles of biological evolution. It’s a genetic adaptation</w:t>
            </w:r>
            <w:r>
              <w:rPr>
                <w:rFonts w:cstheme="minorHAnsi"/>
                <w:sz w:val="24"/>
                <w:szCs w:val="24"/>
              </w:rPr>
              <w:t>.</w:t>
            </w:r>
            <w:r w:rsidRPr="007D44EE">
              <w:rPr>
                <w:rFonts w:cstheme="minorHAnsi"/>
                <w:sz w:val="24"/>
                <w:szCs w:val="24"/>
              </w:rPr>
              <w:t xml:space="preserve"> </w:t>
            </w:r>
          </w:p>
          <w:p w:rsidR="00992776" w:rsidRPr="007D44EE" w:rsidRDefault="00992776" w:rsidP="00992776">
            <w:pPr>
              <w:ind w:left="720"/>
              <w:jc w:val="both"/>
              <w:rPr>
                <w:rFonts w:cstheme="minorHAnsi"/>
                <w:sz w:val="24"/>
                <w:szCs w:val="24"/>
              </w:rPr>
            </w:pPr>
            <w:r w:rsidRPr="007D44EE">
              <w:rPr>
                <w:rFonts w:cstheme="minorHAnsi"/>
                <w:sz w:val="24"/>
                <w:szCs w:val="24"/>
              </w:rPr>
              <w:t>E</w:t>
            </w:r>
            <w:r>
              <w:rPr>
                <w:rFonts w:cstheme="minorHAnsi"/>
                <w:sz w:val="24"/>
                <w:szCs w:val="24"/>
              </w:rPr>
              <w:t>)</w:t>
            </w:r>
            <w:r w:rsidRPr="007D44EE">
              <w:rPr>
                <w:rFonts w:cstheme="minorHAnsi"/>
                <w:sz w:val="24"/>
                <w:szCs w:val="24"/>
              </w:rPr>
              <w:t xml:space="preserve">   Separation and anxiety is a disorder when the child feels excessive anxiety through a separation from their mother. </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sidRPr="007D44EE">
              <w:rPr>
                <w:rFonts w:cstheme="minorHAnsi"/>
                <w:sz w:val="24"/>
                <w:szCs w:val="24"/>
              </w:rPr>
              <w:t xml:space="preserve">                                                                       </w:t>
            </w:r>
            <w:r>
              <w:rPr>
                <w:rFonts w:cstheme="minorHAnsi"/>
                <w:sz w:val="24"/>
                <w:szCs w:val="24"/>
              </w:rPr>
              <w:t>Report</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sidRPr="007D44EE">
              <w:rPr>
                <w:rFonts w:cstheme="minorHAnsi"/>
                <w:sz w:val="24"/>
                <w:szCs w:val="24"/>
              </w:rPr>
              <w:t xml:space="preserve">Report on Carly Jenkins: </w:t>
            </w:r>
          </w:p>
          <w:p w:rsidR="00992776" w:rsidRPr="007D44EE" w:rsidRDefault="00992776" w:rsidP="00992776">
            <w:pPr>
              <w:jc w:val="both"/>
              <w:rPr>
                <w:rFonts w:cstheme="minorHAnsi"/>
                <w:sz w:val="24"/>
                <w:szCs w:val="24"/>
              </w:rPr>
            </w:pPr>
          </w:p>
          <w:p w:rsidR="00992776" w:rsidRPr="007D44EE" w:rsidRDefault="00992776" w:rsidP="00992776">
            <w:pPr>
              <w:jc w:val="both"/>
              <w:rPr>
                <w:rFonts w:cstheme="minorHAnsi"/>
                <w:sz w:val="24"/>
                <w:szCs w:val="24"/>
              </w:rPr>
            </w:pPr>
            <w:r w:rsidRPr="007D44EE">
              <w:rPr>
                <w:rFonts w:cstheme="minorHAnsi"/>
                <w:sz w:val="24"/>
                <w:szCs w:val="24"/>
              </w:rPr>
              <w:t>I recently met with a mother who had to be admitted to hospital to have her gall bladder removed. She had to leave her 2 year old at home in the care of her husband.</w:t>
            </w:r>
          </w:p>
          <w:p w:rsidR="00992776" w:rsidRPr="007D44EE" w:rsidRDefault="00992776" w:rsidP="00992776">
            <w:pPr>
              <w:jc w:val="both"/>
              <w:rPr>
                <w:rFonts w:cstheme="minorHAnsi"/>
                <w:sz w:val="24"/>
                <w:szCs w:val="24"/>
              </w:rPr>
            </w:pPr>
            <w:r w:rsidRPr="007D44EE">
              <w:rPr>
                <w:rFonts w:cstheme="minorHAnsi"/>
                <w:sz w:val="24"/>
                <w:szCs w:val="24"/>
              </w:rPr>
              <w:t xml:space="preserve">Carly explained when she arrived home after 3 days in hospital, her daughter greeted her with open arms and was by her side for the next 24 hours. The child was very concerned and worried that her mother might go away again and kept asking for reassurance which </w:t>
            </w:r>
            <w:r w:rsidRPr="007D44EE">
              <w:rPr>
                <w:rFonts w:cstheme="minorHAnsi"/>
                <w:sz w:val="24"/>
                <w:szCs w:val="24"/>
              </w:rPr>
              <w:lastRenderedPageBreak/>
              <w:t xml:space="preserve">the mother gave her. There was very little </w:t>
            </w:r>
            <w:r w:rsidRPr="007D44EE">
              <w:rPr>
                <w:rFonts w:cstheme="minorHAnsi"/>
                <w:sz w:val="24"/>
                <w:szCs w:val="24"/>
              </w:rPr>
              <w:t>behavio</w:t>
            </w:r>
            <w:r>
              <w:rPr>
                <w:rFonts w:cstheme="minorHAnsi"/>
                <w:sz w:val="24"/>
                <w:szCs w:val="24"/>
              </w:rPr>
              <w:t>u</w:t>
            </w:r>
            <w:r w:rsidRPr="007D44EE">
              <w:rPr>
                <w:rFonts w:cstheme="minorHAnsi"/>
                <w:sz w:val="24"/>
                <w:szCs w:val="24"/>
              </w:rPr>
              <w:t>r</w:t>
            </w:r>
            <w:r w:rsidRPr="007D44EE">
              <w:rPr>
                <w:rFonts w:cstheme="minorHAnsi"/>
                <w:sz w:val="24"/>
                <w:szCs w:val="24"/>
              </w:rPr>
              <w:t xml:space="preserve"> change, only that the child become </w:t>
            </w:r>
            <w:r>
              <w:rPr>
                <w:rFonts w:cstheme="minorHAnsi"/>
                <w:sz w:val="24"/>
                <w:szCs w:val="24"/>
              </w:rPr>
              <w:t>noticeably</w:t>
            </w:r>
            <w:r w:rsidRPr="007D44EE">
              <w:rPr>
                <w:rFonts w:cstheme="minorHAnsi"/>
                <w:sz w:val="24"/>
                <w:szCs w:val="24"/>
              </w:rPr>
              <w:t xml:space="preserve"> clingy.</w:t>
            </w:r>
          </w:p>
          <w:p w:rsidR="00CC2FB3" w:rsidRDefault="00992776" w:rsidP="00992776">
            <w:pPr>
              <w:rPr>
                <w:b/>
              </w:rPr>
            </w:pPr>
            <w:r w:rsidRPr="007D44EE">
              <w:rPr>
                <w:rFonts w:cstheme="minorHAnsi"/>
                <w:sz w:val="24"/>
                <w:szCs w:val="24"/>
              </w:rPr>
              <w:t xml:space="preserve">After discussing this with Carly she is very confident that her daughter didn’t suffer any kind of separation damage, just </w:t>
            </w:r>
            <w:r>
              <w:rPr>
                <w:rFonts w:cstheme="minorHAnsi"/>
                <w:sz w:val="24"/>
                <w:szCs w:val="24"/>
              </w:rPr>
              <w:t>mild</w:t>
            </w:r>
            <w:r w:rsidRPr="007D44EE">
              <w:rPr>
                <w:rFonts w:cstheme="minorHAnsi"/>
                <w:sz w:val="24"/>
                <w:szCs w:val="24"/>
              </w:rPr>
              <w:t xml:space="preserve"> anxiety. </w:t>
            </w:r>
          </w:p>
          <w:p w:rsidR="00CC2FB3" w:rsidRDefault="00CC2FB3" w:rsidP="00A851DA">
            <w:pPr>
              <w:rPr>
                <w:b/>
              </w:rPr>
            </w:pPr>
          </w:p>
          <w:p w:rsidR="00992776" w:rsidRPr="005F720C" w:rsidRDefault="00992776" w:rsidP="00992776">
            <w:pPr>
              <w:jc w:val="both"/>
            </w:pPr>
            <w:r>
              <w:t>No references. Information drawn from course material and previous knowledge.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75E5" w:rsidP="00A851DA">
            <w:pPr>
              <w:rPr>
                <w:rFonts w:cs="Bliss-Regular"/>
                <w:color w:val="000000"/>
              </w:rPr>
            </w:pPr>
            <w:r>
              <w:rPr>
                <w:rFonts w:cs="Bliss-Regular"/>
                <w:color w:val="000000"/>
              </w:rPr>
              <w:t>S.Pattison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2776" w:rsidP="00A851DA">
            <w:pPr>
              <w:rPr>
                <w:rFonts w:cs="Bliss-Regular"/>
                <w:color w:val="000000"/>
              </w:rPr>
            </w:pPr>
            <w:r>
              <w:rPr>
                <w:rFonts w:cs="Bliss-Regular"/>
                <w:color w:val="000000"/>
              </w:rPr>
              <w:t>28/10/2018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B2A" w:rsidRDefault="00E31B2A" w:rsidP="00CB4D0A">
      <w:pPr>
        <w:spacing w:after="0" w:line="240" w:lineRule="auto"/>
      </w:pPr>
      <w:r>
        <w:separator/>
      </w:r>
    </w:p>
  </w:endnote>
  <w:endnote w:type="continuationSeparator" w:id="0">
    <w:p w:rsidR="00E31B2A" w:rsidRDefault="00E31B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B2A" w:rsidRDefault="00E31B2A" w:rsidP="00CB4D0A">
      <w:pPr>
        <w:spacing w:after="0" w:line="240" w:lineRule="auto"/>
      </w:pPr>
      <w:r>
        <w:separator/>
      </w:r>
    </w:p>
  </w:footnote>
  <w:footnote w:type="continuationSeparator" w:id="0">
    <w:p w:rsidR="00E31B2A" w:rsidRDefault="00E31B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2776"/>
    <w:rsid w:val="009C37E0"/>
    <w:rsid w:val="009E41F4"/>
    <w:rsid w:val="00A14B66"/>
    <w:rsid w:val="00A65CF7"/>
    <w:rsid w:val="00A675E5"/>
    <w:rsid w:val="00A76913"/>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1B2A"/>
    <w:rsid w:val="00E330B8"/>
    <w:rsid w:val="00E4597D"/>
    <w:rsid w:val="00E54832"/>
    <w:rsid w:val="00E56A90"/>
    <w:rsid w:val="00E641CC"/>
    <w:rsid w:val="00EA30AB"/>
    <w:rsid w:val="00EB3925"/>
    <w:rsid w:val="00EE49D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749E18-F609-4956-BCBB-0337C1FE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E74B5-F068-4CCA-B3EE-CFFBDFBEB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Conor Pattison</cp:lastModifiedBy>
  <cp:revision>2</cp:revision>
  <dcterms:created xsi:type="dcterms:W3CDTF">2018-10-28T22:03:00Z</dcterms:created>
  <dcterms:modified xsi:type="dcterms:W3CDTF">2018-10-28T22:03:00Z</dcterms:modified>
</cp:coreProperties>
</file>