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07EB" w:rsidP="00A851DA">
      <w:pPr>
        <w:rPr>
          <w:lang w:val="en-US"/>
        </w:rPr>
      </w:pPr>
      <w:r w:rsidRPr="00E107EB">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37EDE" w:rsidRDefault="00A37EDE" w:rsidP="0091003B">
            <w:pPr>
              <w:pStyle w:val="Header"/>
              <w:rPr>
                <w:color w:val="000000" w:themeColor="text1"/>
                <w:sz w:val="24"/>
                <w:szCs w:val="24"/>
              </w:rPr>
            </w:pPr>
            <w:r w:rsidRPr="00A37EDE">
              <w:rPr>
                <w:color w:val="000000" w:themeColor="text1"/>
                <w:sz w:val="24"/>
                <w:szCs w:val="24"/>
              </w:rPr>
              <w:t>Ross Wright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37EDE" w:rsidRDefault="00A37EDE" w:rsidP="0091003B">
            <w:pPr>
              <w:pStyle w:val="Default"/>
              <w:rPr>
                <w:rFonts w:asciiTheme="minorHAnsi" w:hAnsiTheme="minorHAnsi"/>
              </w:rPr>
            </w:pPr>
            <w:r>
              <w:rPr>
                <w:rFonts w:asciiTheme="minorHAnsi" w:hAnsiTheme="minorHAnsi"/>
              </w:rPr>
              <w:t>23147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37EDE" w:rsidRDefault="00A37EDE" w:rsidP="0091003B">
            <w:pPr>
              <w:pStyle w:val="Header"/>
              <w:spacing w:line="360" w:lineRule="auto"/>
            </w:pPr>
            <w: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37EDE" w:rsidRDefault="00FE08E5" w:rsidP="0091003B">
            <w:bookmarkStart w:id="0" w:name="_GoBack"/>
            <w:bookmarkEnd w:id="0"/>
            <w:r>
              <w:t>Nine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53BD7" w:rsidRPr="001E386E"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rsidR="00CC2FB3" w:rsidRDefault="00CC2FB3" w:rsidP="00A851DA">
            <w:pPr>
              <w:rPr>
                <w:b/>
              </w:rPr>
            </w:pPr>
          </w:p>
          <w:p w:rsidR="00CC2FB3" w:rsidRPr="00FE08E5" w:rsidRDefault="00FE08E5" w:rsidP="00A851DA">
            <w:pPr>
              <w:rPr>
                <w:rFonts w:ascii="Arial" w:hAnsi="Arial" w:cs="Arial"/>
                <w:b/>
                <w:sz w:val="24"/>
                <w:szCs w:val="24"/>
              </w:rPr>
            </w:pPr>
            <w:r w:rsidRPr="00FE08E5">
              <w:rPr>
                <w:rFonts w:ascii="Arial" w:hAnsi="Arial" w:cs="Arial"/>
                <w:b/>
                <w:sz w:val="24"/>
                <w:szCs w:val="24"/>
              </w:rPr>
              <w:t>1  Answer the following question</w:t>
            </w:r>
            <w:r>
              <w:rPr>
                <w:rFonts w:ascii="Arial" w:hAnsi="Arial" w:cs="Arial"/>
                <w:b/>
                <w:sz w:val="24"/>
                <w:szCs w:val="24"/>
              </w:rPr>
              <w:t>s</w:t>
            </w:r>
            <w:r w:rsidRPr="00FE08E5">
              <w:rPr>
                <w:rFonts w:ascii="Arial" w:hAnsi="Arial" w:cs="Arial"/>
                <w:b/>
                <w:sz w:val="24"/>
                <w:szCs w:val="24"/>
              </w:rPr>
              <w:t xml:space="preserve">:    </w:t>
            </w:r>
            <w:r>
              <w:rPr>
                <w:rFonts w:ascii="Arial" w:hAnsi="Arial" w:cs="Arial"/>
                <w:b/>
                <w:sz w:val="24"/>
                <w:szCs w:val="24"/>
              </w:rPr>
              <w:t xml:space="preserve">                                                        </w:t>
            </w:r>
            <w:r w:rsidRPr="00FE08E5">
              <w:rPr>
                <w:rFonts w:ascii="Arial" w:hAnsi="Arial" w:cs="Arial"/>
                <w:b/>
                <w:sz w:val="24"/>
                <w:szCs w:val="24"/>
              </w:rPr>
              <w:t xml:space="preserve">  (18)   </w:t>
            </w:r>
            <w:r>
              <w:rPr>
                <w:rFonts w:ascii="Arial" w:hAnsi="Arial" w:cs="Arial"/>
                <w:b/>
                <w:sz w:val="24"/>
                <w:szCs w:val="24"/>
              </w:rPr>
              <w:t xml:space="preserve"> </w:t>
            </w:r>
            <w:r w:rsidRPr="00FE08E5">
              <w:rPr>
                <w:rFonts w:ascii="Arial" w:hAnsi="Arial" w:cs="Arial"/>
                <w:b/>
                <w:sz w:val="24"/>
                <w:szCs w:val="24"/>
              </w:rPr>
              <w:t xml:space="preserve">                                      </w:t>
            </w:r>
            <w:r>
              <w:rPr>
                <w:rFonts w:ascii="Arial" w:hAnsi="Arial" w:cs="Arial"/>
                <w:b/>
                <w:sz w:val="24"/>
                <w:szCs w:val="24"/>
              </w:rPr>
              <w:t xml:space="preserve">                          </w:t>
            </w:r>
          </w:p>
          <w:p w:rsidR="00FE08E5" w:rsidRPr="00FE08E5" w:rsidRDefault="00FE08E5" w:rsidP="00A851DA">
            <w:pPr>
              <w:rPr>
                <w:rFonts w:ascii="Arial" w:hAnsi="Arial" w:cs="Arial"/>
                <w:sz w:val="24"/>
                <w:szCs w:val="24"/>
              </w:rPr>
            </w:pPr>
          </w:p>
          <w:p w:rsidR="00FE08E5" w:rsidRDefault="00FE08E5" w:rsidP="00A851DA">
            <w:pPr>
              <w:rPr>
                <w:rFonts w:ascii="Arial" w:hAnsi="Arial" w:cs="Arial"/>
                <w:sz w:val="24"/>
                <w:szCs w:val="24"/>
              </w:rPr>
            </w:pPr>
            <w:r w:rsidRPr="00FE08E5">
              <w:rPr>
                <w:rFonts w:ascii="Arial" w:hAnsi="Arial" w:cs="Arial"/>
                <w:sz w:val="24"/>
                <w:szCs w:val="24"/>
              </w:rPr>
              <w:t xml:space="preserve">  I  Outline the various elements of purchasing with the help of suitable case examples.</w:t>
            </w:r>
          </w:p>
          <w:p w:rsidR="0064321C" w:rsidRDefault="0064321C" w:rsidP="00A851DA">
            <w:pPr>
              <w:rPr>
                <w:rFonts w:ascii="Arial" w:hAnsi="Arial" w:cs="Arial"/>
                <w:sz w:val="24"/>
                <w:szCs w:val="24"/>
              </w:rPr>
            </w:pPr>
          </w:p>
          <w:p w:rsidR="0064321C" w:rsidRDefault="0064321C" w:rsidP="00A851DA">
            <w:pPr>
              <w:rPr>
                <w:rFonts w:ascii="Arial" w:hAnsi="Arial" w:cs="Arial"/>
                <w:sz w:val="24"/>
                <w:szCs w:val="24"/>
              </w:rPr>
            </w:pPr>
            <w:r>
              <w:rPr>
                <w:rFonts w:ascii="Arial" w:hAnsi="Arial" w:cs="Arial"/>
                <w:sz w:val="24"/>
                <w:szCs w:val="24"/>
              </w:rPr>
              <w:t xml:space="preserve">    The elements of purchasing with examples are as follows:-</w:t>
            </w:r>
          </w:p>
          <w:p w:rsidR="0064321C" w:rsidRDefault="0064321C" w:rsidP="00A851DA">
            <w:pPr>
              <w:rPr>
                <w:rFonts w:ascii="Arial" w:hAnsi="Arial" w:cs="Arial"/>
                <w:sz w:val="24"/>
                <w:szCs w:val="24"/>
              </w:rPr>
            </w:pPr>
          </w:p>
          <w:p w:rsidR="0064321C" w:rsidRPr="007F0E2F" w:rsidRDefault="0064321C" w:rsidP="007F0E2F">
            <w:pPr>
              <w:pStyle w:val="ListParagraph"/>
              <w:numPr>
                <w:ilvl w:val="0"/>
                <w:numId w:val="11"/>
              </w:numPr>
              <w:rPr>
                <w:rFonts w:ascii="Arial" w:hAnsi="Arial" w:cs="Arial"/>
                <w:color w:val="FF0000"/>
                <w:sz w:val="24"/>
                <w:szCs w:val="24"/>
              </w:rPr>
            </w:pPr>
            <w:r w:rsidRPr="007F0E2F">
              <w:rPr>
                <w:rFonts w:ascii="Arial" w:hAnsi="Arial" w:cs="Arial"/>
                <w:color w:val="FF0000"/>
                <w:sz w:val="24"/>
                <w:szCs w:val="24"/>
              </w:rPr>
              <w:t>Buying the right quantity – EOQ and inventory models.</w:t>
            </w:r>
          </w:p>
          <w:p w:rsidR="0064321C" w:rsidRPr="007F0E2F" w:rsidRDefault="0064321C" w:rsidP="007F0E2F">
            <w:pPr>
              <w:pStyle w:val="ListParagraph"/>
              <w:numPr>
                <w:ilvl w:val="0"/>
                <w:numId w:val="11"/>
              </w:numPr>
              <w:rPr>
                <w:rFonts w:ascii="Arial" w:hAnsi="Arial" w:cs="Arial"/>
                <w:color w:val="FF0000"/>
                <w:sz w:val="24"/>
                <w:szCs w:val="24"/>
              </w:rPr>
            </w:pPr>
            <w:r w:rsidRPr="007F0E2F">
              <w:rPr>
                <w:rFonts w:ascii="Arial" w:hAnsi="Arial" w:cs="Arial"/>
                <w:color w:val="FF0000"/>
                <w:sz w:val="24"/>
                <w:szCs w:val="24"/>
              </w:rPr>
              <w:t>Getting the right price by negotiating.</w:t>
            </w:r>
          </w:p>
          <w:p w:rsidR="0064321C" w:rsidRPr="007F0E2F" w:rsidRDefault="0064321C" w:rsidP="007F0E2F">
            <w:pPr>
              <w:pStyle w:val="ListParagraph"/>
              <w:numPr>
                <w:ilvl w:val="0"/>
                <w:numId w:val="11"/>
              </w:numPr>
              <w:rPr>
                <w:rFonts w:ascii="Arial" w:hAnsi="Arial" w:cs="Arial"/>
                <w:color w:val="FF0000"/>
                <w:sz w:val="24"/>
                <w:szCs w:val="24"/>
              </w:rPr>
            </w:pPr>
            <w:r w:rsidRPr="007F0E2F">
              <w:rPr>
                <w:rFonts w:ascii="Arial" w:hAnsi="Arial" w:cs="Arial"/>
                <w:color w:val="FF0000"/>
                <w:sz w:val="24"/>
                <w:szCs w:val="24"/>
              </w:rPr>
              <w:t>Buying at the correct time considering the lead times.</w:t>
            </w:r>
          </w:p>
          <w:p w:rsidR="0064321C" w:rsidRPr="007F0E2F" w:rsidRDefault="0064321C" w:rsidP="007F0E2F">
            <w:pPr>
              <w:pStyle w:val="ListParagraph"/>
              <w:numPr>
                <w:ilvl w:val="0"/>
                <w:numId w:val="11"/>
              </w:numPr>
              <w:rPr>
                <w:rFonts w:ascii="Arial" w:hAnsi="Arial" w:cs="Arial"/>
                <w:color w:val="FF0000"/>
                <w:sz w:val="24"/>
                <w:szCs w:val="24"/>
              </w:rPr>
            </w:pPr>
            <w:r w:rsidRPr="007F0E2F">
              <w:rPr>
                <w:rFonts w:ascii="Arial" w:hAnsi="Arial" w:cs="Arial"/>
                <w:color w:val="FF0000"/>
                <w:sz w:val="24"/>
                <w:szCs w:val="24"/>
              </w:rPr>
              <w:t>Correct transportation bearing in mind logistics and costs.</w:t>
            </w:r>
          </w:p>
          <w:p w:rsidR="0064321C" w:rsidRPr="007F0E2F" w:rsidRDefault="0064321C" w:rsidP="007F0E2F">
            <w:pPr>
              <w:pStyle w:val="ListParagraph"/>
              <w:numPr>
                <w:ilvl w:val="0"/>
                <w:numId w:val="11"/>
              </w:numPr>
              <w:rPr>
                <w:rFonts w:ascii="Arial" w:hAnsi="Arial" w:cs="Arial"/>
                <w:color w:val="FF0000"/>
                <w:sz w:val="24"/>
                <w:szCs w:val="24"/>
              </w:rPr>
            </w:pPr>
            <w:r w:rsidRPr="007F0E2F">
              <w:rPr>
                <w:rFonts w:ascii="Arial" w:hAnsi="Arial" w:cs="Arial"/>
                <w:color w:val="FF0000"/>
                <w:sz w:val="24"/>
                <w:szCs w:val="24"/>
              </w:rPr>
              <w:t>Contracts – make sure they are all legally binding.</w:t>
            </w:r>
          </w:p>
          <w:p w:rsidR="0064321C" w:rsidRPr="007F0E2F" w:rsidRDefault="0064321C" w:rsidP="007F0E2F">
            <w:pPr>
              <w:pStyle w:val="ListParagraph"/>
              <w:numPr>
                <w:ilvl w:val="0"/>
                <w:numId w:val="11"/>
              </w:numPr>
              <w:rPr>
                <w:rFonts w:ascii="Arial" w:hAnsi="Arial" w:cs="Arial"/>
                <w:color w:val="FF0000"/>
                <w:sz w:val="24"/>
                <w:szCs w:val="24"/>
              </w:rPr>
            </w:pPr>
            <w:r w:rsidRPr="007F0E2F">
              <w:rPr>
                <w:rFonts w:ascii="Arial" w:hAnsi="Arial" w:cs="Arial"/>
                <w:color w:val="FF0000"/>
                <w:sz w:val="24"/>
                <w:szCs w:val="24"/>
              </w:rPr>
              <w:t>Make sure you but from the right sources by researching your products.</w:t>
            </w:r>
          </w:p>
          <w:p w:rsidR="0064321C" w:rsidRPr="007F0E2F" w:rsidRDefault="0064321C" w:rsidP="007F0E2F">
            <w:pPr>
              <w:pStyle w:val="ListParagraph"/>
              <w:numPr>
                <w:ilvl w:val="0"/>
                <w:numId w:val="11"/>
              </w:numPr>
              <w:rPr>
                <w:rFonts w:ascii="Arial" w:hAnsi="Arial" w:cs="Arial"/>
                <w:color w:val="FF0000"/>
                <w:sz w:val="24"/>
                <w:szCs w:val="24"/>
              </w:rPr>
            </w:pPr>
            <w:r w:rsidRPr="007F0E2F">
              <w:rPr>
                <w:rFonts w:ascii="Arial" w:hAnsi="Arial" w:cs="Arial"/>
                <w:color w:val="FF0000"/>
                <w:sz w:val="24"/>
                <w:szCs w:val="24"/>
              </w:rPr>
              <w:t>Get goods delivered to the right place by having good communication skills.</w:t>
            </w:r>
          </w:p>
          <w:p w:rsidR="0064321C" w:rsidRPr="00FE08E5" w:rsidRDefault="0064321C" w:rsidP="00A851DA">
            <w:pPr>
              <w:rPr>
                <w:rFonts w:ascii="Arial" w:hAnsi="Arial" w:cs="Arial"/>
                <w:sz w:val="24"/>
                <w:szCs w:val="24"/>
              </w:rPr>
            </w:pPr>
          </w:p>
          <w:p w:rsidR="00FE08E5" w:rsidRPr="00FE08E5" w:rsidRDefault="00FE08E5" w:rsidP="00A851DA">
            <w:pPr>
              <w:rPr>
                <w:rFonts w:ascii="Arial" w:hAnsi="Arial" w:cs="Arial"/>
                <w:sz w:val="24"/>
                <w:szCs w:val="24"/>
              </w:rPr>
            </w:pPr>
          </w:p>
          <w:p w:rsidR="00FE08E5" w:rsidRDefault="00FE08E5" w:rsidP="00A851DA">
            <w:pPr>
              <w:rPr>
                <w:rFonts w:ascii="Arial" w:hAnsi="Arial" w:cs="Arial"/>
                <w:sz w:val="24"/>
                <w:szCs w:val="24"/>
              </w:rPr>
            </w:pPr>
            <w:r w:rsidRPr="00FE08E5">
              <w:rPr>
                <w:rFonts w:ascii="Arial" w:hAnsi="Arial" w:cs="Arial"/>
                <w:sz w:val="24"/>
                <w:szCs w:val="24"/>
              </w:rPr>
              <w:t xml:space="preserve"> </w:t>
            </w:r>
            <w:proofErr w:type="gramStart"/>
            <w:r w:rsidRPr="00FE08E5">
              <w:rPr>
                <w:rFonts w:ascii="Arial" w:hAnsi="Arial" w:cs="Arial"/>
                <w:sz w:val="24"/>
                <w:szCs w:val="24"/>
              </w:rPr>
              <w:t>ii  What</w:t>
            </w:r>
            <w:proofErr w:type="gramEnd"/>
            <w:r w:rsidRPr="00FE08E5">
              <w:rPr>
                <w:rFonts w:ascii="Arial" w:hAnsi="Arial" w:cs="Arial"/>
                <w:sz w:val="24"/>
                <w:szCs w:val="24"/>
              </w:rPr>
              <w:t xml:space="preserve"> are the main objectives of purchasing?</w:t>
            </w:r>
          </w:p>
          <w:p w:rsidR="007F0E2F" w:rsidRDefault="007F0E2F" w:rsidP="00A851DA">
            <w:pPr>
              <w:rPr>
                <w:rFonts w:ascii="Arial" w:hAnsi="Arial" w:cs="Arial"/>
                <w:sz w:val="24"/>
                <w:szCs w:val="24"/>
              </w:rPr>
            </w:pPr>
          </w:p>
          <w:p w:rsidR="007F0E2F" w:rsidRDefault="007F0E2F" w:rsidP="00A851DA">
            <w:pPr>
              <w:rPr>
                <w:rFonts w:ascii="Arial" w:hAnsi="Arial" w:cs="Arial"/>
                <w:sz w:val="24"/>
                <w:szCs w:val="24"/>
              </w:rPr>
            </w:pPr>
            <w:r>
              <w:rPr>
                <w:rFonts w:ascii="Arial" w:hAnsi="Arial" w:cs="Arial"/>
                <w:sz w:val="24"/>
                <w:szCs w:val="24"/>
              </w:rPr>
              <w:t>The main objectives of purchasing are:</w:t>
            </w:r>
          </w:p>
          <w:p w:rsidR="007B6D64" w:rsidRPr="00FE08E5" w:rsidRDefault="007B6D64" w:rsidP="00A851DA">
            <w:pPr>
              <w:rPr>
                <w:rFonts w:ascii="Arial" w:hAnsi="Arial" w:cs="Arial"/>
                <w:sz w:val="24"/>
                <w:szCs w:val="24"/>
              </w:rPr>
            </w:pPr>
          </w:p>
          <w:p w:rsidR="007F0E2F" w:rsidRPr="007F0E2F" w:rsidRDefault="007F0E2F" w:rsidP="007F0E2F">
            <w:pPr>
              <w:pStyle w:val="ListParagraph"/>
              <w:numPr>
                <w:ilvl w:val="0"/>
                <w:numId w:val="13"/>
              </w:numPr>
              <w:rPr>
                <w:rFonts w:ascii="Arial" w:eastAsia="Times New Roman" w:hAnsi="Arial" w:cs="Arial"/>
                <w:color w:val="FF0000"/>
                <w:sz w:val="24"/>
                <w:szCs w:val="24"/>
                <w:lang w:eastAsia="en-GB"/>
              </w:rPr>
            </w:pPr>
            <w:r w:rsidRPr="007F0E2F">
              <w:rPr>
                <w:rFonts w:ascii="Arial" w:eastAsia="Times New Roman" w:hAnsi="Arial" w:cs="Arial"/>
                <w:color w:val="FF0000"/>
                <w:sz w:val="24"/>
                <w:szCs w:val="24"/>
                <w:lang w:eastAsia="en-GB"/>
              </w:rPr>
              <w:t xml:space="preserve">Lower </w:t>
            </w:r>
            <w:r w:rsidRPr="007F0E2F">
              <w:rPr>
                <w:rFonts w:ascii="Arial" w:eastAsia="Times New Roman" w:hAnsi="Arial" w:cs="Arial"/>
                <w:bCs/>
                <w:color w:val="FF0000"/>
                <w:sz w:val="24"/>
                <w:szCs w:val="24"/>
                <w:bdr w:val="none" w:sz="0" w:space="0" w:color="auto" w:frame="1"/>
                <w:lang w:eastAsia="en-GB"/>
              </w:rPr>
              <w:t>costs</w:t>
            </w:r>
            <w:r w:rsidRPr="007F0E2F">
              <w:rPr>
                <w:rFonts w:ascii="Arial" w:eastAsia="Times New Roman" w:hAnsi="Arial" w:cs="Arial"/>
                <w:color w:val="FF0000"/>
                <w:sz w:val="24"/>
                <w:szCs w:val="24"/>
                <w:lang w:eastAsia="en-GB"/>
              </w:rPr>
              <w:t xml:space="preserve">. This is by far the primary function of the purchasing department. ... </w:t>
            </w:r>
          </w:p>
          <w:p w:rsidR="007F0E2F" w:rsidRPr="007F0E2F" w:rsidRDefault="007F0E2F" w:rsidP="007F0E2F">
            <w:pPr>
              <w:pStyle w:val="ListParagraph"/>
              <w:numPr>
                <w:ilvl w:val="0"/>
                <w:numId w:val="13"/>
              </w:numPr>
              <w:rPr>
                <w:rFonts w:ascii="Arial" w:eastAsia="Times New Roman" w:hAnsi="Arial" w:cs="Arial"/>
                <w:color w:val="FF0000"/>
                <w:sz w:val="24"/>
                <w:szCs w:val="24"/>
                <w:lang w:eastAsia="en-GB"/>
              </w:rPr>
            </w:pPr>
            <w:r w:rsidRPr="007F0E2F">
              <w:rPr>
                <w:rFonts w:ascii="Arial" w:eastAsia="Times New Roman" w:hAnsi="Arial" w:cs="Arial"/>
                <w:color w:val="FF0000"/>
                <w:sz w:val="24"/>
                <w:szCs w:val="24"/>
                <w:lang w:eastAsia="en-GB"/>
              </w:rPr>
              <w:t xml:space="preserve">Reduce </w:t>
            </w:r>
            <w:r w:rsidRPr="007F0E2F">
              <w:rPr>
                <w:rFonts w:ascii="Arial" w:eastAsia="Times New Roman" w:hAnsi="Arial" w:cs="Arial"/>
                <w:bCs/>
                <w:color w:val="FF0000"/>
                <w:sz w:val="24"/>
                <w:szCs w:val="24"/>
                <w:bdr w:val="none" w:sz="0" w:space="0" w:color="auto" w:frame="1"/>
                <w:lang w:eastAsia="en-GB"/>
              </w:rPr>
              <w:t>risk</w:t>
            </w:r>
            <w:r w:rsidRPr="007F0E2F">
              <w:rPr>
                <w:rFonts w:ascii="Arial" w:eastAsia="Times New Roman" w:hAnsi="Arial" w:cs="Arial"/>
                <w:color w:val="FF0000"/>
                <w:sz w:val="24"/>
                <w:szCs w:val="24"/>
                <w:lang w:eastAsia="en-GB"/>
              </w:rPr>
              <w:t xml:space="preserve"> and ensure the security of supply. ... </w:t>
            </w:r>
          </w:p>
          <w:p w:rsidR="007F0E2F" w:rsidRPr="007F0E2F" w:rsidRDefault="007F0E2F" w:rsidP="007F0E2F">
            <w:pPr>
              <w:pStyle w:val="ListParagraph"/>
              <w:numPr>
                <w:ilvl w:val="0"/>
                <w:numId w:val="13"/>
              </w:numPr>
              <w:rPr>
                <w:rFonts w:ascii="Arial" w:eastAsia="Times New Roman" w:hAnsi="Arial" w:cs="Arial"/>
                <w:color w:val="FF0000"/>
                <w:sz w:val="24"/>
                <w:szCs w:val="24"/>
                <w:lang w:eastAsia="en-GB"/>
              </w:rPr>
            </w:pPr>
            <w:r w:rsidRPr="007F0E2F">
              <w:rPr>
                <w:rFonts w:ascii="Arial" w:eastAsia="Times New Roman" w:hAnsi="Arial" w:cs="Arial"/>
                <w:color w:val="FF0000"/>
                <w:sz w:val="24"/>
                <w:szCs w:val="24"/>
                <w:lang w:eastAsia="en-GB"/>
              </w:rPr>
              <w:t xml:space="preserve">Manage </w:t>
            </w:r>
            <w:r w:rsidRPr="007F0E2F">
              <w:rPr>
                <w:rFonts w:ascii="Arial" w:eastAsia="Times New Roman" w:hAnsi="Arial" w:cs="Arial"/>
                <w:bCs/>
                <w:color w:val="FF0000"/>
                <w:sz w:val="24"/>
                <w:szCs w:val="24"/>
                <w:bdr w:val="none" w:sz="0" w:space="0" w:color="auto" w:frame="1"/>
                <w:lang w:eastAsia="en-GB"/>
              </w:rPr>
              <w:t>relationships</w:t>
            </w:r>
            <w:r w:rsidRPr="007F0E2F">
              <w:rPr>
                <w:rFonts w:ascii="Arial" w:eastAsia="Times New Roman" w:hAnsi="Arial" w:cs="Arial"/>
                <w:color w:val="FF0000"/>
                <w:sz w:val="24"/>
                <w:szCs w:val="24"/>
                <w:lang w:eastAsia="en-GB"/>
              </w:rPr>
              <w:t xml:space="preserve">. ... </w:t>
            </w:r>
          </w:p>
          <w:p w:rsidR="007F0E2F" w:rsidRPr="007F0E2F" w:rsidRDefault="007F0E2F" w:rsidP="007F0E2F">
            <w:pPr>
              <w:pStyle w:val="ListParagraph"/>
              <w:numPr>
                <w:ilvl w:val="0"/>
                <w:numId w:val="13"/>
              </w:numPr>
              <w:spacing w:after="60"/>
              <w:rPr>
                <w:rFonts w:ascii="Arial" w:eastAsia="Times New Roman" w:hAnsi="Arial" w:cs="Arial"/>
                <w:color w:val="FF0000"/>
                <w:sz w:val="24"/>
                <w:szCs w:val="24"/>
                <w:lang w:eastAsia="en-GB"/>
              </w:rPr>
            </w:pPr>
            <w:r w:rsidRPr="007F0E2F">
              <w:rPr>
                <w:rFonts w:ascii="Arial" w:eastAsia="Times New Roman" w:hAnsi="Arial" w:cs="Arial"/>
                <w:color w:val="FF0000"/>
                <w:sz w:val="24"/>
                <w:szCs w:val="24"/>
                <w:lang w:eastAsia="en-GB"/>
              </w:rPr>
              <w:t xml:space="preserve">Improve quality. ... </w:t>
            </w:r>
          </w:p>
          <w:p w:rsidR="007F0E2F" w:rsidRPr="007F0E2F" w:rsidRDefault="007F0E2F" w:rsidP="007F0E2F">
            <w:pPr>
              <w:pStyle w:val="ListParagraph"/>
              <w:numPr>
                <w:ilvl w:val="0"/>
                <w:numId w:val="13"/>
              </w:numPr>
              <w:rPr>
                <w:rFonts w:ascii="Arial" w:eastAsia="Times New Roman" w:hAnsi="Arial" w:cs="Arial"/>
                <w:color w:val="FF0000"/>
                <w:sz w:val="24"/>
                <w:szCs w:val="24"/>
                <w:lang w:eastAsia="en-GB"/>
              </w:rPr>
            </w:pPr>
            <w:r w:rsidRPr="007F0E2F">
              <w:rPr>
                <w:rFonts w:ascii="Arial" w:eastAsia="Times New Roman" w:hAnsi="Arial" w:cs="Arial"/>
                <w:color w:val="FF0000"/>
                <w:sz w:val="24"/>
                <w:szCs w:val="24"/>
                <w:lang w:eastAsia="en-GB"/>
              </w:rPr>
              <w:lastRenderedPageBreak/>
              <w:t xml:space="preserve">Pursue </w:t>
            </w:r>
            <w:r w:rsidRPr="007F0E2F">
              <w:rPr>
                <w:rFonts w:ascii="Arial" w:eastAsia="Times New Roman" w:hAnsi="Arial" w:cs="Arial"/>
                <w:bCs/>
                <w:color w:val="FF0000"/>
                <w:sz w:val="24"/>
                <w:szCs w:val="24"/>
                <w:bdr w:val="none" w:sz="0" w:space="0" w:color="auto" w:frame="1"/>
                <w:lang w:eastAsia="en-GB"/>
              </w:rPr>
              <w:t>innovation</w:t>
            </w:r>
            <w:r w:rsidRPr="007F0E2F">
              <w:rPr>
                <w:rFonts w:ascii="Arial" w:eastAsia="Times New Roman" w:hAnsi="Arial" w:cs="Arial"/>
                <w:color w:val="FF0000"/>
                <w:sz w:val="24"/>
                <w:szCs w:val="24"/>
                <w:lang w:eastAsia="en-GB"/>
              </w:rPr>
              <w:t xml:space="preserve">. ... </w:t>
            </w:r>
          </w:p>
          <w:p w:rsidR="007F0E2F" w:rsidRPr="007F0E2F" w:rsidRDefault="007F0E2F" w:rsidP="007F0E2F">
            <w:pPr>
              <w:pStyle w:val="ListParagraph"/>
              <w:numPr>
                <w:ilvl w:val="0"/>
                <w:numId w:val="13"/>
              </w:numPr>
              <w:spacing w:after="60"/>
              <w:rPr>
                <w:rFonts w:ascii="Arial" w:eastAsia="Times New Roman" w:hAnsi="Arial" w:cs="Arial"/>
                <w:color w:val="FF0000"/>
                <w:sz w:val="24"/>
                <w:szCs w:val="24"/>
                <w:lang w:eastAsia="en-GB"/>
              </w:rPr>
            </w:pPr>
            <w:r w:rsidRPr="007F0E2F">
              <w:rPr>
                <w:rFonts w:ascii="Arial" w:eastAsia="Times New Roman" w:hAnsi="Arial" w:cs="Arial"/>
                <w:color w:val="FF0000"/>
                <w:sz w:val="24"/>
                <w:szCs w:val="24"/>
                <w:lang w:eastAsia="en-GB"/>
              </w:rPr>
              <w:t>Leverage technology.</w:t>
            </w:r>
          </w:p>
          <w:p w:rsidR="00FE08E5" w:rsidRPr="00FE08E5" w:rsidRDefault="00FE08E5" w:rsidP="00A851DA">
            <w:pPr>
              <w:rPr>
                <w:rFonts w:ascii="Arial" w:hAnsi="Arial" w:cs="Arial"/>
                <w:sz w:val="24"/>
                <w:szCs w:val="24"/>
              </w:rPr>
            </w:pPr>
          </w:p>
          <w:p w:rsidR="00FE08E5" w:rsidRDefault="00FE08E5" w:rsidP="00A851DA">
            <w:pPr>
              <w:rPr>
                <w:rFonts w:ascii="Arial" w:hAnsi="Arial" w:cs="Arial"/>
                <w:sz w:val="24"/>
                <w:szCs w:val="24"/>
              </w:rPr>
            </w:pPr>
            <w:r w:rsidRPr="00FE08E5">
              <w:rPr>
                <w:rFonts w:ascii="Arial" w:hAnsi="Arial" w:cs="Arial"/>
                <w:sz w:val="24"/>
                <w:szCs w:val="24"/>
              </w:rPr>
              <w:t xml:space="preserve">  </w:t>
            </w:r>
            <w:proofErr w:type="gramStart"/>
            <w:r w:rsidR="007B6D64" w:rsidRPr="00FE08E5">
              <w:rPr>
                <w:rFonts w:ascii="Arial" w:hAnsi="Arial" w:cs="Arial"/>
                <w:sz w:val="24"/>
                <w:szCs w:val="24"/>
              </w:rPr>
              <w:t>I</w:t>
            </w:r>
            <w:r w:rsidRPr="00FE08E5">
              <w:rPr>
                <w:rFonts w:ascii="Arial" w:hAnsi="Arial" w:cs="Arial"/>
                <w:sz w:val="24"/>
                <w:szCs w:val="24"/>
              </w:rPr>
              <w:t>ii</w:t>
            </w:r>
            <w:r w:rsidR="000B356C">
              <w:rPr>
                <w:rFonts w:ascii="Arial" w:hAnsi="Arial" w:cs="Arial"/>
                <w:sz w:val="24"/>
                <w:szCs w:val="24"/>
              </w:rPr>
              <w:t xml:space="preserve">  </w:t>
            </w:r>
            <w:r w:rsidRPr="00FE08E5">
              <w:rPr>
                <w:rFonts w:ascii="Arial" w:hAnsi="Arial" w:cs="Arial"/>
                <w:sz w:val="24"/>
                <w:szCs w:val="24"/>
              </w:rPr>
              <w:t>What</w:t>
            </w:r>
            <w:proofErr w:type="gramEnd"/>
            <w:r w:rsidRPr="00FE08E5">
              <w:rPr>
                <w:rFonts w:ascii="Arial" w:hAnsi="Arial" w:cs="Arial"/>
                <w:sz w:val="24"/>
                <w:szCs w:val="24"/>
              </w:rPr>
              <w:t xml:space="preserve"> are the various prerequisites for becoming a good purchase manager?</w:t>
            </w:r>
          </w:p>
          <w:p w:rsidR="000B356C" w:rsidRDefault="000B356C" w:rsidP="00A851DA">
            <w:pPr>
              <w:rPr>
                <w:rFonts w:ascii="Arial" w:hAnsi="Arial" w:cs="Arial"/>
                <w:sz w:val="24"/>
                <w:szCs w:val="24"/>
              </w:rPr>
            </w:pPr>
          </w:p>
          <w:p w:rsidR="000B356C" w:rsidRDefault="000B356C" w:rsidP="00A851DA">
            <w:pPr>
              <w:rPr>
                <w:rFonts w:ascii="Arial" w:hAnsi="Arial" w:cs="Arial"/>
                <w:sz w:val="24"/>
                <w:szCs w:val="24"/>
              </w:rPr>
            </w:pPr>
            <w:r>
              <w:rPr>
                <w:rFonts w:ascii="Arial" w:hAnsi="Arial" w:cs="Arial"/>
                <w:sz w:val="24"/>
                <w:szCs w:val="24"/>
              </w:rPr>
              <w:t>To be a good purchase manager you need to possess the following skills:</w:t>
            </w:r>
          </w:p>
          <w:p w:rsidR="000B356C" w:rsidRDefault="000B356C" w:rsidP="00A851DA">
            <w:pPr>
              <w:rPr>
                <w:rFonts w:ascii="Arial" w:hAnsi="Arial" w:cs="Arial"/>
                <w:sz w:val="24"/>
                <w:szCs w:val="24"/>
              </w:rPr>
            </w:pP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Detail Orientated</w:t>
            </w:r>
            <w:r>
              <w:rPr>
                <w:rFonts w:ascii="Arial" w:eastAsia="Times New Roman" w:hAnsi="Arial" w:cs="Arial"/>
                <w:bCs/>
                <w:color w:val="FF0000"/>
                <w:sz w:val="24"/>
                <w:szCs w:val="24"/>
                <w:lang w:eastAsia="en-GB"/>
              </w:rPr>
              <w:t xml:space="preserve"> - </w:t>
            </w:r>
            <w:r>
              <w:rPr>
                <w:rFonts w:ascii="Arial" w:eastAsia="Times New Roman" w:hAnsi="Arial" w:cs="Arial"/>
                <w:color w:val="FF0000"/>
                <w:sz w:val="24"/>
                <w:szCs w:val="24"/>
                <w:lang w:eastAsia="en-GB"/>
              </w:rPr>
              <w:t>Every penny counts</w:t>
            </w:r>
            <w:r w:rsidRPr="000B356C">
              <w:rPr>
                <w:rFonts w:ascii="Arial" w:eastAsia="Times New Roman" w:hAnsi="Arial" w:cs="Arial"/>
                <w:color w:val="FF0000"/>
                <w:sz w:val="24"/>
                <w:szCs w:val="24"/>
                <w:lang w:eastAsia="en-GB"/>
              </w:rPr>
              <w:t>, every atom of material change, every passing second, can be the difference between a product becoming a smashing success or an all-out disaster.</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2. Time Management</w:t>
            </w:r>
          </w:p>
          <w:p w:rsidR="000B356C" w:rsidRPr="000B356C" w:rsidRDefault="000B356C" w:rsidP="000B356C">
            <w:pPr>
              <w:spacing w:before="150" w:after="150"/>
              <w:rPr>
                <w:rFonts w:ascii="Arial" w:eastAsia="Times New Roman" w:hAnsi="Arial" w:cs="Arial"/>
                <w:color w:val="FF0000"/>
                <w:sz w:val="24"/>
                <w:szCs w:val="24"/>
                <w:lang w:eastAsia="en-GB"/>
              </w:rPr>
            </w:pPr>
            <w:r>
              <w:rPr>
                <w:rFonts w:ascii="Arial" w:eastAsia="Times New Roman" w:hAnsi="Arial" w:cs="Arial"/>
                <w:color w:val="FF0000"/>
                <w:sz w:val="24"/>
                <w:szCs w:val="24"/>
                <w:lang w:eastAsia="en-GB"/>
              </w:rPr>
              <w:t xml:space="preserve">The ability to </w:t>
            </w:r>
            <w:proofErr w:type="spellStart"/>
            <w:r>
              <w:rPr>
                <w:rFonts w:ascii="Arial" w:eastAsia="Times New Roman" w:hAnsi="Arial" w:cs="Arial"/>
                <w:color w:val="FF0000"/>
                <w:sz w:val="24"/>
                <w:szCs w:val="24"/>
                <w:lang w:eastAsia="en-GB"/>
              </w:rPr>
              <w:t>prioritise</w:t>
            </w:r>
            <w:proofErr w:type="spellEnd"/>
            <w:r w:rsidRPr="000B356C">
              <w:rPr>
                <w:rFonts w:ascii="Arial" w:eastAsia="Times New Roman" w:hAnsi="Arial" w:cs="Arial"/>
                <w:color w:val="FF0000"/>
                <w:sz w:val="24"/>
                <w:szCs w:val="24"/>
                <w:lang w:eastAsia="en-GB"/>
              </w:rPr>
              <w:t xml:space="preserve"> th</w:t>
            </w:r>
            <w:r>
              <w:rPr>
                <w:rFonts w:ascii="Arial" w:eastAsia="Times New Roman" w:hAnsi="Arial" w:cs="Arial"/>
                <w:color w:val="FF0000"/>
                <w:sz w:val="24"/>
                <w:szCs w:val="24"/>
                <w:lang w:eastAsia="en-GB"/>
              </w:rPr>
              <w:t xml:space="preserve">e activities that will give the </w:t>
            </w:r>
            <w:r w:rsidRPr="000B356C">
              <w:rPr>
                <w:rFonts w:ascii="Arial" w:eastAsia="Times New Roman" w:hAnsi="Arial" w:cs="Arial"/>
                <w:color w:val="FF0000"/>
                <w:sz w:val="24"/>
                <w:szCs w:val="24"/>
                <w:lang w:eastAsia="en-GB"/>
              </w:rPr>
              <w:t>company the bigges</w:t>
            </w:r>
            <w:r>
              <w:rPr>
                <w:rFonts w:ascii="Arial" w:eastAsia="Times New Roman" w:hAnsi="Arial" w:cs="Arial"/>
                <w:color w:val="FF0000"/>
                <w:sz w:val="24"/>
                <w:szCs w:val="24"/>
                <w:lang w:eastAsia="en-GB"/>
              </w:rPr>
              <w:t>t hit is</w:t>
            </w:r>
            <w:r w:rsidRPr="000B356C">
              <w:rPr>
                <w:rFonts w:ascii="Arial" w:eastAsia="Times New Roman" w:hAnsi="Arial" w:cs="Arial"/>
                <w:color w:val="FF0000"/>
                <w:sz w:val="24"/>
                <w:szCs w:val="24"/>
                <w:lang w:eastAsia="en-GB"/>
              </w:rPr>
              <w:t xml:space="preserve"> critical to prospering in purchasing. </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3. Judgment and Decision Making</w:t>
            </w:r>
          </w:p>
          <w:p w:rsidR="000B356C" w:rsidRPr="000B356C" w:rsidRDefault="000B356C" w:rsidP="000B356C">
            <w:pPr>
              <w:spacing w:before="150" w:after="150"/>
              <w:rPr>
                <w:rFonts w:ascii="Arial" w:eastAsia="Times New Roman" w:hAnsi="Arial" w:cs="Arial"/>
                <w:color w:val="FF0000"/>
                <w:sz w:val="24"/>
                <w:szCs w:val="24"/>
                <w:lang w:eastAsia="en-GB"/>
              </w:rPr>
            </w:pPr>
            <w:r w:rsidRPr="000B356C">
              <w:rPr>
                <w:rFonts w:ascii="Arial" w:eastAsia="Times New Roman" w:hAnsi="Arial" w:cs="Arial"/>
                <w:color w:val="FF0000"/>
                <w:sz w:val="24"/>
                <w:szCs w:val="24"/>
                <w:lang w:eastAsia="en-GB"/>
              </w:rPr>
              <w:t>Good judgment is about never acting on a whim or being jet-propelled by emotion. The best purchasing professionals are pragmatic and assess their decisions by the process and not by the randomness of events.</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4. Persistence</w:t>
            </w:r>
          </w:p>
          <w:p w:rsidR="000B356C" w:rsidRPr="000B356C" w:rsidRDefault="000B356C" w:rsidP="000B356C">
            <w:pPr>
              <w:spacing w:before="150" w:after="150"/>
              <w:rPr>
                <w:rFonts w:ascii="Arial" w:eastAsia="Times New Roman" w:hAnsi="Arial" w:cs="Arial"/>
                <w:color w:val="FF0000"/>
                <w:sz w:val="24"/>
                <w:szCs w:val="24"/>
                <w:lang w:eastAsia="en-GB"/>
              </w:rPr>
            </w:pPr>
            <w:r w:rsidRPr="000B356C">
              <w:rPr>
                <w:rFonts w:ascii="Arial" w:eastAsia="Times New Roman" w:hAnsi="Arial" w:cs="Arial"/>
                <w:color w:val="FF0000"/>
                <w:sz w:val="24"/>
                <w:szCs w:val="24"/>
                <w:lang w:eastAsia="en-GB"/>
              </w:rPr>
              <w:t>The pu</w:t>
            </w:r>
            <w:r>
              <w:rPr>
                <w:rFonts w:ascii="Arial" w:eastAsia="Times New Roman" w:hAnsi="Arial" w:cs="Arial"/>
                <w:color w:val="FF0000"/>
                <w:sz w:val="24"/>
                <w:szCs w:val="24"/>
                <w:lang w:eastAsia="en-GB"/>
              </w:rPr>
              <w:t>rchasing role knows</w:t>
            </w:r>
            <w:r w:rsidRPr="000B356C">
              <w:rPr>
                <w:rFonts w:ascii="Arial" w:eastAsia="Times New Roman" w:hAnsi="Arial" w:cs="Arial"/>
                <w:color w:val="FF0000"/>
                <w:sz w:val="24"/>
                <w:szCs w:val="24"/>
                <w:lang w:eastAsia="en-GB"/>
              </w:rPr>
              <w:t xml:space="preserve"> that the first answer or offer you receive is almost always quite short of ideal, and often times bordering on impossible. </w:t>
            </w:r>
            <w:r>
              <w:rPr>
                <w:rFonts w:ascii="Arial" w:eastAsia="Times New Roman" w:hAnsi="Arial" w:cs="Arial"/>
                <w:color w:val="FF0000"/>
                <w:sz w:val="24"/>
                <w:szCs w:val="24"/>
                <w:lang w:eastAsia="en-GB"/>
              </w:rPr>
              <w:t>Just pursue and keep negotiating.</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5. Flexibility and Adaptability</w:t>
            </w:r>
          </w:p>
          <w:p w:rsidR="000B356C" w:rsidRPr="000B356C" w:rsidRDefault="000B356C" w:rsidP="000B356C">
            <w:pPr>
              <w:spacing w:before="150" w:after="150"/>
              <w:rPr>
                <w:rFonts w:ascii="Arial" w:eastAsia="Times New Roman" w:hAnsi="Arial" w:cs="Arial"/>
                <w:color w:val="FF0000"/>
                <w:sz w:val="24"/>
                <w:szCs w:val="24"/>
                <w:lang w:eastAsia="en-GB"/>
              </w:rPr>
            </w:pPr>
            <w:r w:rsidRPr="000B356C">
              <w:rPr>
                <w:rFonts w:ascii="Arial" w:eastAsia="Times New Roman" w:hAnsi="Arial" w:cs="Arial"/>
                <w:color w:val="FF0000"/>
                <w:sz w:val="24"/>
                <w:szCs w:val="24"/>
                <w:lang w:eastAsia="en-GB"/>
              </w:rPr>
              <w:t xml:space="preserve">Any adjustments in product design or fluctuations in markets can have an instant ripple effect throughout your operations. </w:t>
            </w:r>
            <w:r>
              <w:rPr>
                <w:rFonts w:ascii="Arial" w:eastAsia="Times New Roman" w:hAnsi="Arial" w:cs="Arial"/>
                <w:color w:val="FF0000"/>
                <w:sz w:val="24"/>
                <w:szCs w:val="24"/>
                <w:lang w:eastAsia="en-GB"/>
              </w:rPr>
              <w:t>You must be able to manage these situations.</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6. Relationship Building</w:t>
            </w:r>
          </w:p>
          <w:p w:rsidR="000B356C" w:rsidRPr="000B356C" w:rsidRDefault="000B356C" w:rsidP="000B356C">
            <w:pPr>
              <w:spacing w:before="150" w:after="150"/>
              <w:rPr>
                <w:rFonts w:ascii="Arial" w:eastAsia="Times New Roman" w:hAnsi="Arial" w:cs="Arial"/>
                <w:color w:val="FF0000"/>
                <w:sz w:val="24"/>
                <w:szCs w:val="24"/>
                <w:lang w:eastAsia="en-GB"/>
              </w:rPr>
            </w:pPr>
            <w:r w:rsidRPr="000B356C">
              <w:rPr>
                <w:rFonts w:ascii="Arial" w:eastAsia="Times New Roman" w:hAnsi="Arial" w:cs="Arial"/>
                <w:color w:val="FF0000"/>
                <w:sz w:val="24"/>
                <w:szCs w:val="24"/>
                <w:lang w:eastAsia="en-GB"/>
              </w:rPr>
              <w:t>Relationships should be regularly reviewed to ensure familiarity and attachment isn't causing you to get taken advantage of.</w:t>
            </w:r>
          </w:p>
          <w:p w:rsid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7. Communication and Active Listening</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Pr>
                <w:rFonts w:ascii="Arial" w:eastAsia="Times New Roman" w:hAnsi="Arial" w:cs="Arial"/>
                <w:bCs/>
                <w:color w:val="FF0000"/>
                <w:sz w:val="24"/>
                <w:szCs w:val="24"/>
                <w:lang w:eastAsia="en-GB"/>
              </w:rPr>
              <w:t xml:space="preserve">Don’t just listen to what is said make sure you hear it and take the information on board.  </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8. Negotiation</w:t>
            </w:r>
          </w:p>
          <w:p w:rsidR="000B356C" w:rsidRPr="000B356C" w:rsidRDefault="000B356C" w:rsidP="000B356C">
            <w:pPr>
              <w:spacing w:before="150" w:after="150"/>
              <w:rPr>
                <w:rFonts w:ascii="Arial" w:eastAsia="Times New Roman" w:hAnsi="Arial" w:cs="Arial"/>
                <w:color w:val="FF0000"/>
                <w:sz w:val="24"/>
                <w:szCs w:val="24"/>
                <w:lang w:eastAsia="en-GB"/>
              </w:rPr>
            </w:pPr>
            <w:r w:rsidRPr="000B356C">
              <w:rPr>
                <w:rFonts w:ascii="Arial" w:eastAsia="Times New Roman" w:hAnsi="Arial" w:cs="Arial"/>
                <w:color w:val="FF0000"/>
                <w:sz w:val="24"/>
                <w:szCs w:val="24"/>
                <w:lang w:eastAsia="en-GB"/>
              </w:rPr>
              <w:t>The best negotiators are not only persuasive, but are gifted at creating the perception of scarcity and win-win even when reality suggests their presence is unclear.</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t>9. Creativity and Problem Solving</w:t>
            </w:r>
          </w:p>
          <w:p w:rsidR="000B356C" w:rsidRPr="000B356C" w:rsidRDefault="000B356C" w:rsidP="000B356C">
            <w:pPr>
              <w:spacing w:before="150" w:after="150"/>
              <w:rPr>
                <w:rFonts w:ascii="Arial" w:eastAsia="Times New Roman" w:hAnsi="Arial" w:cs="Arial"/>
                <w:color w:val="FF0000"/>
                <w:sz w:val="24"/>
                <w:szCs w:val="24"/>
                <w:lang w:eastAsia="en-GB"/>
              </w:rPr>
            </w:pPr>
            <w:r w:rsidRPr="000B356C">
              <w:rPr>
                <w:rFonts w:ascii="Arial" w:eastAsia="Times New Roman" w:hAnsi="Arial" w:cs="Arial"/>
                <w:color w:val="FF0000"/>
                <w:sz w:val="24"/>
                <w:szCs w:val="24"/>
                <w:lang w:eastAsia="en-GB"/>
              </w:rPr>
              <w:t>Every situation is unique; every circumstance will contain a different mix of constraints, personalities and markets. Your ability to take these ingredients and bake the best strategy cake available will rely on how well you are able to tap into the creative cookbook of your mind.</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r w:rsidRPr="000B356C">
              <w:rPr>
                <w:rFonts w:ascii="Arial" w:eastAsia="Times New Roman" w:hAnsi="Arial" w:cs="Arial"/>
                <w:bCs/>
                <w:color w:val="FF0000"/>
                <w:sz w:val="24"/>
                <w:szCs w:val="24"/>
                <w:lang w:eastAsia="en-GB"/>
              </w:rPr>
              <w:lastRenderedPageBreak/>
              <w:t>10. Passion</w:t>
            </w:r>
          </w:p>
          <w:p w:rsidR="000B356C" w:rsidRPr="000B356C" w:rsidRDefault="000B356C" w:rsidP="000B356C">
            <w:pPr>
              <w:spacing w:before="150" w:after="150"/>
              <w:rPr>
                <w:rFonts w:ascii="Arial" w:eastAsia="Times New Roman" w:hAnsi="Arial" w:cs="Arial"/>
                <w:color w:val="FF0000"/>
                <w:sz w:val="24"/>
                <w:szCs w:val="24"/>
                <w:lang w:eastAsia="en-GB"/>
              </w:rPr>
            </w:pPr>
            <w:r w:rsidRPr="000B356C">
              <w:rPr>
                <w:rFonts w:ascii="Arial" w:eastAsia="Times New Roman" w:hAnsi="Arial" w:cs="Arial"/>
                <w:color w:val="FF0000"/>
                <w:sz w:val="24"/>
                <w:szCs w:val="24"/>
                <w:lang w:eastAsia="en-GB"/>
              </w:rPr>
              <w:t>Like anything else in life, if you don't have</w:t>
            </w:r>
            <w:r>
              <w:rPr>
                <w:rFonts w:ascii="Arial" w:eastAsia="Times New Roman" w:hAnsi="Arial" w:cs="Arial"/>
                <w:color w:val="FF0000"/>
                <w:sz w:val="24"/>
                <w:szCs w:val="24"/>
                <w:lang w:eastAsia="en-GB"/>
              </w:rPr>
              <w:t xml:space="preserve"> the passion</w:t>
            </w:r>
            <w:r w:rsidRPr="000B356C">
              <w:rPr>
                <w:rFonts w:ascii="Arial" w:eastAsia="Times New Roman" w:hAnsi="Arial" w:cs="Arial"/>
                <w:color w:val="FF0000"/>
                <w:sz w:val="24"/>
                <w:szCs w:val="24"/>
                <w:lang w:eastAsia="en-GB"/>
              </w:rPr>
              <w:t xml:space="preserve"> for it, you cannot be elite. </w:t>
            </w:r>
          </w:p>
          <w:p w:rsidR="000B356C" w:rsidRPr="000B356C" w:rsidRDefault="000B356C" w:rsidP="000B356C">
            <w:pPr>
              <w:spacing w:before="150" w:after="150"/>
              <w:outlineLvl w:val="2"/>
              <w:rPr>
                <w:rFonts w:ascii="Arial" w:eastAsia="Times New Roman" w:hAnsi="Arial" w:cs="Arial"/>
                <w:bCs/>
                <w:color w:val="FF0000"/>
                <w:sz w:val="24"/>
                <w:szCs w:val="24"/>
                <w:lang w:eastAsia="en-GB"/>
              </w:rPr>
            </w:pPr>
          </w:p>
          <w:p w:rsidR="00FE08E5" w:rsidRDefault="00FE08E5" w:rsidP="00A851DA">
            <w:pPr>
              <w:rPr>
                <w:rFonts w:ascii="Arial" w:hAnsi="Arial" w:cs="Arial"/>
                <w:sz w:val="24"/>
                <w:szCs w:val="24"/>
              </w:rPr>
            </w:pPr>
            <w:r w:rsidRPr="00FE08E5">
              <w:rPr>
                <w:rFonts w:ascii="Arial" w:hAnsi="Arial" w:cs="Arial"/>
                <w:sz w:val="24"/>
                <w:szCs w:val="24"/>
              </w:rPr>
              <w:t xml:space="preserve">  </w:t>
            </w:r>
            <w:proofErr w:type="gramStart"/>
            <w:r w:rsidRPr="00FE08E5">
              <w:rPr>
                <w:rFonts w:ascii="Arial" w:hAnsi="Arial" w:cs="Arial"/>
                <w:sz w:val="24"/>
                <w:szCs w:val="24"/>
              </w:rPr>
              <w:t>Iv  What</w:t>
            </w:r>
            <w:proofErr w:type="gramEnd"/>
            <w:r w:rsidRPr="00FE08E5">
              <w:rPr>
                <w:rFonts w:ascii="Arial" w:hAnsi="Arial" w:cs="Arial"/>
                <w:sz w:val="24"/>
                <w:szCs w:val="24"/>
              </w:rPr>
              <w:t xml:space="preserve"> are the objectives and functions of stores?</w:t>
            </w:r>
          </w:p>
          <w:p w:rsidR="00B15D8B" w:rsidRDefault="00B15D8B" w:rsidP="00A851DA">
            <w:pPr>
              <w:rPr>
                <w:rFonts w:ascii="Arial" w:hAnsi="Arial" w:cs="Arial"/>
                <w:sz w:val="24"/>
                <w:szCs w:val="24"/>
              </w:rPr>
            </w:pPr>
          </w:p>
          <w:p w:rsidR="003B543E" w:rsidRDefault="003B543E" w:rsidP="00A851DA">
            <w:pPr>
              <w:rPr>
                <w:rFonts w:ascii="Arial" w:hAnsi="Arial" w:cs="Arial"/>
                <w:color w:val="FF0000"/>
                <w:sz w:val="24"/>
                <w:szCs w:val="24"/>
              </w:rPr>
            </w:pPr>
            <w:r>
              <w:rPr>
                <w:rFonts w:ascii="Arial" w:hAnsi="Arial" w:cs="Arial"/>
                <w:bCs/>
                <w:color w:val="FF0000"/>
                <w:sz w:val="24"/>
                <w:szCs w:val="24"/>
              </w:rPr>
              <w:t xml:space="preserve">These objectives are to </w:t>
            </w:r>
            <w:r w:rsidR="00B15D8B" w:rsidRPr="00B15D8B">
              <w:rPr>
                <w:rFonts w:ascii="Arial" w:hAnsi="Arial" w:cs="Arial"/>
                <w:color w:val="FF0000"/>
                <w:sz w:val="24"/>
                <w:szCs w:val="24"/>
              </w:rPr>
              <w:t xml:space="preserve">account for every material received by maintaining proper records of all the incoming, stored and outgoing materials so that proper accounting and audit trail is maintained. </w:t>
            </w:r>
          </w:p>
          <w:p w:rsidR="003B543E" w:rsidRDefault="003B543E" w:rsidP="00A851DA">
            <w:pPr>
              <w:rPr>
                <w:rFonts w:ascii="Arial" w:hAnsi="Arial" w:cs="Arial"/>
                <w:color w:val="FF0000"/>
                <w:sz w:val="24"/>
                <w:szCs w:val="24"/>
              </w:rPr>
            </w:pPr>
          </w:p>
          <w:p w:rsidR="003B543E" w:rsidRPr="00B15D8B" w:rsidRDefault="003B543E" w:rsidP="00A851DA">
            <w:pPr>
              <w:rPr>
                <w:rFonts w:ascii="Arial" w:hAnsi="Arial" w:cs="Arial"/>
                <w:color w:val="FF0000"/>
                <w:sz w:val="24"/>
                <w:szCs w:val="24"/>
              </w:rPr>
            </w:pPr>
          </w:p>
          <w:p w:rsidR="00FE08E5" w:rsidRDefault="00FE08E5" w:rsidP="00A851DA">
            <w:pPr>
              <w:rPr>
                <w:rFonts w:ascii="Arial" w:hAnsi="Arial" w:cs="Arial"/>
                <w:sz w:val="24"/>
                <w:szCs w:val="24"/>
              </w:rPr>
            </w:pPr>
            <w:r w:rsidRPr="00FE08E5">
              <w:rPr>
                <w:rFonts w:ascii="Arial" w:hAnsi="Arial" w:cs="Arial"/>
                <w:sz w:val="24"/>
                <w:szCs w:val="24"/>
              </w:rPr>
              <w:t xml:space="preserve"> V  Describe the general criteria adopted for the layout of stores.</w:t>
            </w:r>
          </w:p>
          <w:p w:rsidR="00C814DF" w:rsidRDefault="00C814DF" w:rsidP="00A851DA">
            <w:pPr>
              <w:rPr>
                <w:rFonts w:ascii="Arial" w:hAnsi="Arial" w:cs="Arial"/>
                <w:sz w:val="24"/>
                <w:szCs w:val="24"/>
              </w:rPr>
            </w:pPr>
          </w:p>
          <w:p w:rsidR="00C814DF" w:rsidRPr="00C814DF" w:rsidRDefault="00C814DF" w:rsidP="00A851DA">
            <w:pPr>
              <w:rPr>
                <w:rFonts w:ascii="Arial" w:hAnsi="Arial" w:cs="Arial"/>
                <w:color w:val="FF0000"/>
                <w:sz w:val="24"/>
                <w:szCs w:val="24"/>
              </w:rPr>
            </w:pPr>
            <w:r>
              <w:rPr>
                <w:rFonts w:ascii="Arial" w:hAnsi="Arial" w:cs="Arial"/>
                <w:color w:val="FF0000"/>
                <w:sz w:val="24"/>
                <w:szCs w:val="24"/>
              </w:rPr>
              <w:t>Stores are</w:t>
            </w:r>
            <w:r w:rsidRPr="00C814DF">
              <w:rPr>
                <w:rFonts w:ascii="Arial" w:hAnsi="Arial" w:cs="Arial"/>
                <w:color w:val="FF0000"/>
                <w:sz w:val="24"/>
                <w:szCs w:val="24"/>
              </w:rPr>
              <w:t xml:space="preserve"> typically divided into areas to support your every day processes. These areas include: reserve storage, forward pick, cross docking, shipping, receiving, assembly/special handling lines, and quality/inspection area.</w:t>
            </w:r>
          </w:p>
          <w:p w:rsidR="00FE08E5" w:rsidRPr="00FE08E5" w:rsidRDefault="00FE08E5" w:rsidP="00A851DA">
            <w:pPr>
              <w:rPr>
                <w:rFonts w:ascii="Arial" w:hAnsi="Arial" w:cs="Arial"/>
                <w:sz w:val="24"/>
                <w:szCs w:val="24"/>
              </w:rPr>
            </w:pPr>
          </w:p>
          <w:p w:rsidR="00FE08E5" w:rsidRDefault="00FE08E5" w:rsidP="00A851DA">
            <w:pPr>
              <w:rPr>
                <w:rFonts w:ascii="Arial" w:hAnsi="Arial" w:cs="Arial"/>
                <w:sz w:val="24"/>
                <w:szCs w:val="24"/>
              </w:rPr>
            </w:pPr>
            <w:r w:rsidRPr="00FE08E5">
              <w:rPr>
                <w:rFonts w:ascii="Arial" w:hAnsi="Arial" w:cs="Arial"/>
                <w:sz w:val="24"/>
                <w:szCs w:val="24"/>
              </w:rPr>
              <w:t xml:space="preserve"> </w:t>
            </w:r>
            <w:proofErr w:type="gramStart"/>
            <w:r w:rsidRPr="00FE08E5">
              <w:rPr>
                <w:rFonts w:ascii="Arial" w:hAnsi="Arial" w:cs="Arial"/>
                <w:sz w:val="24"/>
                <w:szCs w:val="24"/>
              </w:rPr>
              <w:t>Vi  Differentiate</w:t>
            </w:r>
            <w:proofErr w:type="gramEnd"/>
            <w:r w:rsidRPr="00FE08E5">
              <w:rPr>
                <w:rFonts w:ascii="Arial" w:hAnsi="Arial" w:cs="Arial"/>
                <w:sz w:val="24"/>
                <w:szCs w:val="24"/>
              </w:rPr>
              <w:t xml:space="preserve"> between stock valuation and verification.</w:t>
            </w:r>
          </w:p>
          <w:p w:rsidR="00C814DF" w:rsidRDefault="00C814DF" w:rsidP="00A851DA">
            <w:pPr>
              <w:rPr>
                <w:rFonts w:ascii="Arial" w:hAnsi="Arial" w:cs="Arial"/>
                <w:sz w:val="24"/>
                <w:szCs w:val="24"/>
              </w:rPr>
            </w:pPr>
          </w:p>
          <w:p w:rsidR="00C814DF" w:rsidRPr="00C814DF" w:rsidRDefault="00C814DF" w:rsidP="00A851DA">
            <w:pPr>
              <w:rPr>
                <w:rFonts w:ascii="Arial" w:hAnsi="Arial" w:cs="Arial"/>
                <w:color w:val="FF0000"/>
                <w:sz w:val="24"/>
                <w:szCs w:val="24"/>
              </w:rPr>
            </w:pPr>
            <w:r w:rsidRPr="00C814DF">
              <w:rPr>
                <w:rFonts w:ascii="Arial" w:hAnsi="Arial" w:cs="Arial"/>
                <w:color w:val="FF0000"/>
                <w:sz w:val="24"/>
                <w:szCs w:val="24"/>
              </w:rPr>
              <w:t>There is a distinct difference between the two terms "valuation" and "verification". Valuation is the monetary equivalent of the stock or material in hand whereas verification is the determination or quantification of the material in stock and checking its deviation from the figures shown in the books. </w:t>
            </w:r>
          </w:p>
          <w:p w:rsidR="00FE08E5" w:rsidRPr="00C814DF" w:rsidRDefault="00FE08E5" w:rsidP="00A851DA">
            <w:pPr>
              <w:rPr>
                <w:rFonts w:ascii="Arial" w:hAnsi="Arial" w:cs="Arial"/>
                <w:color w:val="FF0000"/>
                <w:sz w:val="24"/>
                <w:szCs w:val="24"/>
              </w:rPr>
            </w:pPr>
          </w:p>
          <w:p w:rsidR="00FE08E5" w:rsidRDefault="00FE08E5" w:rsidP="00A851DA">
            <w:pPr>
              <w:rPr>
                <w:rFonts w:ascii="Arial" w:hAnsi="Arial" w:cs="Arial"/>
                <w:b/>
                <w:sz w:val="24"/>
                <w:szCs w:val="24"/>
              </w:rPr>
            </w:pPr>
            <w:proofErr w:type="gramStart"/>
            <w:r w:rsidRPr="00FE08E5">
              <w:rPr>
                <w:rFonts w:ascii="Arial" w:hAnsi="Arial" w:cs="Arial"/>
                <w:b/>
                <w:sz w:val="24"/>
                <w:szCs w:val="24"/>
              </w:rPr>
              <w:t>2  Discuss</w:t>
            </w:r>
            <w:proofErr w:type="gramEnd"/>
            <w:r w:rsidRPr="00FE08E5">
              <w:rPr>
                <w:rFonts w:ascii="Arial" w:hAnsi="Arial" w:cs="Arial"/>
                <w:b/>
                <w:sz w:val="24"/>
                <w:szCs w:val="24"/>
              </w:rPr>
              <w:t xml:space="preserve"> the different stages of a “material procurement cycle”</w:t>
            </w:r>
            <w:r>
              <w:rPr>
                <w:rFonts w:ascii="Arial" w:hAnsi="Arial" w:cs="Arial"/>
                <w:b/>
                <w:sz w:val="24"/>
                <w:szCs w:val="24"/>
              </w:rPr>
              <w:t xml:space="preserve">.     </w:t>
            </w:r>
            <w:r w:rsidRPr="00FE08E5">
              <w:rPr>
                <w:rFonts w:ascii="Arial" w:hAnsi="Arial" w:cs="Arial"/>
                <w:b/>
                <w:sz w:val="24"/>
                <w:szCs w:val="24"/>
              </w:rPr>
              <w:t xml:space="preserve">              (6)</w:t>
            </w:r>
          </w:p>
          <w:p w:rsidR="00196A6D" w:rsidRDefault="00196A6D" w:rsidP="00A851DA">
            <w:pPr>
              <w:rPr>
                <w:rFonts w:ascii="Arial" w:hAnsi="Arial" w:cs="Arial"/>
                <w:b/>
                <w:sz w:val="24"/>
                <w:szCs w:val="24"/>
              </w:rPr>
            </w:pP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Purchase Intent.</w:t>
            </w: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Purchase order.</w:t>
            </w: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Goods receipt.</w:t>
            </w: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Purchase.</w:t>
            </w: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Bill of material.</w:t>
            </w: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Work order.</w:t>
            </w: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Input into production.</w:t>
            </w:r>
          </w:p>
          <w:p w:rsidR="00196A6D" w:rsidRPr="00196A6D" w:rsidRDefault="00196A6D" w:rsidP="00196A6D">
            <w:pPr>
              <w:pStyle w:val="ListParagraph"/>
              <w:numPr>
                <w:ilvl w:val="0"/>
                <w:numId w:val="14"/>
              </w:numPr>
              <w:rPr>
                <w:rFonts w:ascii="Arial" w:hAnsi="Arial" w:cs="Arial"/>
                <w:color w:val="FF0000"/>
                <w:sz w:val="24"/>
                <w:szCs w:val="24"/>
              </w:rPr>
            </w:pPr>
            <w:r w:rsidRPr="00196A6D">
              <w:rPr>
                <w:rFonts w:ascii="Arial" w:hAnsi="Arial" w:cs="Arial"/>
                <w:color w:val="FF0000"/>
                <w:sz w:val="24"/>
                <w:szCs w:val="24"/>
              </w:rPr>
              <w:t>Output from production.</w:t>
            </w:r>
          </w:p>
          <w:p w:rsidR="00196A6D" w:rsidRPr="00FE08E5" w:rsidRDefault="00196A6D" w:rsidP="00A851DA">
            <w:pPr>
              <w:rPr>
                <w:rFonts w:ascii="Arial" w:hAnsi="Arial" w:cs="Arial"/>
                <w:b/>
                <w:sz w:val="24"/>
                <w:szCs w:val="24"/>
              </w:rPr>
            </w:pPr>
          </w:p>
          <w:p w:rsidR="00FE08E5" w:rsidRPr="00FE08E5" w:rsidRDefault="00FE08E5" w:rsidP="00A851DA">
            <w:pPr>
              <w:rPr>
                <w:rFonts w:ascii="Arial" w:hAnsi="Arial" w:cs="Arial"/>
                <w:sz w:val="24"/>
                <w:szCs w:val="24"/>
              </w:rPr>
            </w:pPr>
            <w:proofErr w:type="gramStart"/>
            <w:r w:rsidRPr="00FE08E5">
              <w:rPr>
                <w:rFonts w:ascii="Arial" w:hAnsi="Arial" w:cs="Arial"/>
                <w:b/>
                <w:sz w:val="24"/>
                <w:szCs w:val="24"/>
              </w:rPr>
              <w:t>3  Explain</w:t>
            </w:r>
            <w:proofErr w:type="gramEnd"/>
            <w:r w:rsidRPr="00FE08E5">
              <w:rPr>
                <w:rFonts w:ascii="Arial" w:hAnsi="Arial" w:cs="Arial"/>
                <w:b/>
                <w:sz w:val="24"/>
                <w:szCs w:val="24"/>
              </w:rPr>
              <w:t xml:space="preserve"> the various tender systems used for</w:t>
            </w:r>
            <w:r>
              <w:rPr>
                <w:rFonts w:ascii="Arial" w:hAnsi="Arial" w:cs="Arial"/>
                <w:b/>
                <w:sz w:val="24"/>
                <w:szCs w:val="24"/>
              </w:rPr>
              <w:t xml:space="preserve"> ordering the materials.      </w:t>
            </w:r>
            <w:r w:rsidR="007B6D64">
              <w:rPr>
                <w:rFonts w:ascii="Arial" w:hAnsi="Arial" w:cs="Arial"/>
                <w:b/>
                <w:sz w:val="24"/>
                <w:szCs w:val="24"/>
              </w:rPr>
              <w:t xml:space="preserve"> </w:t>
            </w:r>
            <w:r w:rsidRPr="00FE08E5">
              <w:rPr>
                <w:rFonts w:ascii="Arial" w:hAnsi="Arial" w:cs="Arial"/>
                <w:b/>
                <w:sz w:val="24"/>
                <w:szCs w:val="24"/>
              </w:rPr>
              <w:t xml:space="preserve">    (6)</w:t>
            </w:r>
          </w:p>
          <w:p w:rsidR="00FE08E5" w:rsidRPr="00FE08E5" w:rsidRDefault="00FE08E5" w:rsidP="00A851DA">
            <w:pPr>
              <w:rPr>
                <w:rFonts w:ascii="Arial" w:hAnsi="Arial" w:cs="Arial"/>
                <w:sz w:val="24"/>
                <w:szCs w:val="24"/>
              </w:rPr>
            </w:pPr>
          </w:p>
          <w:p w:rsidR="008B7939" w:rsidRDefault="00196A6D" w:rsidP="008B7939">
            <w:pPr>
              <w:rPr>
                <w:rFonts w:ascii="Arial" w:hAnsi="Arial" w:cs="Arial"/>
                <w:color w:val="FF0000"/>
                <w:sz w:val="24"/>
                <w:szCs w:val="24"/>
              </w:rPr>
            </w:pPr>
            <w:proofErr w:type="spellStart"/>
            <w:r w:rsidRPr="00196A6D">
              <w:rPr>
                <w:rFonts w:ascii="Arial" w:hAnsi="Arial" w:cs="Arial"/>
                <w:color w:val="FF0000"/>
                <w:sz w:val="24"/>
                <w:szCs w:val="24"/>
              </w:rPr>
              <w:t>Unleshed</w:t>
            </w:r>
            <w:proofErr w:type="spellEnd"/>
            <w:r w:rsidRPr="00196A6D">
              <w:rPr>
                <w:rFonts w:ascii="Arial" w:hAnsi="Arial" w:cs="Arial"/>
                <w:color w:val="FF0000"/>
                <w:sz w:val="24"/>
                <w:szCs w:val="24"/>
              </w:rPr>
              <w:t xml:space="preserve">, </w:t>
            </w:r>
            <w:proofErr w:type="spellStart"/>
            <w:r w:rsidRPr="00196A6D">
              <w:rPr>
                <w:rFonts w:ascii="Arial" w:hAnsi="Arial" w:cs="Arial"/>
                <w:color w:val="FF0000"/>
                <w:sz w:val="24"/>
                <w:szCs w:val="24"/>
              </w:rPr>
              <w:t>Brightpearl</w:t>
            </w:r>
            <w:proofErr w:type="spellEnd"/>
            <w:r w:rsidRPr="00196A6D">
              <w:rPr>
                <w:rFonts w:ascii="Arial" w:hAnsi="Arial" w:cs="Arial"/>
                <w:color w:val="FF0000"/>
                <w:sz w:val="24"/>
                <w:szCs w:val="24"/>
              </w:rPr>
              <w:t xml:space="preserve">, Cin7, </w:t>
            </w:r>
            <w:proofErr w:type="spellStart"/>
            <w:r w:rsidRPr="00196A6D">
              <w:rPr>
                <w:rFonts w:ascii="Arial" w:hAnsi="Arial" w:cs="Arial"/>
                <w:color w:val="FF0000"/>
                <w:sz w:val="24"/>
                <w:szCs w:val="24"/>
              </w:rPr>
              <w:t>Peppri</w:t>
            </w:r>
            <w:proofErr w:type="spellEnd"/>
            <w:r w:rsidRPr="00196A6D">
              <w:rPr>
                <w:rFonts w:ascii="Arial" w:hAnsi="Arial" w:cs="Arial"/>
                <w:color w:val="FF0000"/>
                <w:sz w:val="24"/>
                <w:szCs w:val="24"/>
              </w:rPr>
              <w:t xml:space="preserve"> and Sana software are just a few management systems that can be used for inventory management.</w:t>
            </w:r>
          </w:p>
          <w:p w:rsidR="008B7939" w:rsidRPr="008B7939" w:rsidRDefault="00D85F6D" w:rsidP="008B7939">
            <w:pPr>
              <w:rPr>
                <w:rFonts w:ascii="Arial" w:eastAsia="Times New Roman" w:hAnsi="Arial" w:cs="Arial"/>
                <w:color w:val="FF0000"/>
                <w:sz w:val="24"/>
                <w:szCs w:val="24"/>
                <w:lang w:eastAsia="en-GB"/>
              </w:rPr>
            </w:pPr>
            <w:r w:rsidRPr="00D85F6D">
              <w:rPr>
                <w:rFonts w:ascii="Arial" w:eastAsia="Times New Roman" w:hAnsi="Arial" w:cs="Arial"/>
                <w:color w:val="FF0000"/>
                <w:sz w:val="24"/>
                <w:szCs w:val="24"/>
                <w:lang w:eastAsia="en-GB"/>
              </w:rPr>
              <w:t xml:space="preserve"> </w:t>
            </w:r>
            <w:r w:rsidR="008B7939">
              <w:rPr>
                <w:rFonts w:ascii="Arial" w:eastAsia="Times New Roman" w:hAnsi="Arial" w:cs="Arial"/>
                <w:color w:val="000000"/>
                <w:sz w:val="24"/>
                <w:szCs w:val="24"/>
                <w:lang w:eastAsia="en-GB"/>
              </w:rPr>
              <w:br/>
            </w:r>
            <w:r w:rsidR="008B7939" w:rsidRPr="008B7939">
              <w:rPr>
                <w:rFonts w:ascii="Arial" w:eastAsia="Times New Roman" w:hAnsi="Arial" w:cs="Arial"/>
                <w:color w:val="FF0000"/>
                <w:sz w:val="24"/>
                <w:szCs w:val="24"/>
                <w:lang w:eastAsia="en-GB"/>
              </w:rPr>
              <w:t>As</w:t>
            </w:r>
            <w:r w:rsidRPr="00D85F6D">
              <w:rPr>
                <w:rFonts w:ascii="Arial" w:eastAsia="Times New Roman" w:hAnsi="Arial" w:cs="Arial"/>
                <w:color w:val="FF0000"/>
                <w:sz w:val="24"/>
                <w:szCs w:val="24"/>
                <w:lang w:eastAsia="en-GB"/>
              </w:rPr>
              <w:t xml:space="preserve"> the tenders </w:t>
            </w:r>
            <w:r w:rsidR="008B7939" w:rsidRPr="008B7939">
              <w:rPr>
                <w:rFonts w:ascii="Arial" w:eastAsia="Times New Roman" w:hAnsi="Arial" w:cs="Arial"/>
                <w:color w:val="FF0000"/>
                <w:sz w:val="24"/>
                <w:szCs w:val="24"/>
                <w:lang w:eastAsia="en-GB"/>
              </w:rPr>
              <w:t>are sent to the probable vendor</w:t>
            </w:r>
            <w:r w:rsidRPr="00D85F6D">
              <w:rPr>
                <w:rFonts w:ascii="Arial" w:eastAsia="Times New Roman" w:hAnsi="Arial" w:cs="Arial"/>
                <w:color w:val="FF0000"/>
                <w:sz w:val="24"/>
                <w:szCs w:val="24"/>
                <w:lang w:eastAsia="en-GB"/>
              </w:rPr>
              <w:t>, knowledge of vendors for the item in question is a necessity</w:t>
            </w:r>
            <w:r w:rsidR="008B7939" w:rsidRPr="008B7939">
              <w:rPr>
                <w:rFonts w:ascii="Arial" w:eastAsia="Times New Roman" w:hAnsi="Arial" w:cs="Arial"/>
                <w:color w:val="FF0000"/>
                <w:sz w:val="24"/>
                <w:szCs w:val="24"/>
                <w:lang w:eastAsia="en-GB"/>
              </w:rPr>
              <w:t>.</w:t>
            </w:r>
          </w:p>
          <w:p w:rsidR="00D85F6D" w:rsidRPr="00D85F6D" w:rsidRDefault="00D85F6D" w:rsidP="008B7939">
            <w:pPr>
              <w:rPr>
                <w:rFonts w:ascii="Arial" w:hAnsi="Arial" w:cs="Arial"/>
                <w:color w:val="FF0000"/>
                <w:sz w:val="24"/>
                <w:szCs w:val="24"/>
              </w:rPr>
            </w:pPr>
            <w:r w:rsidRPr="00D85F6D">
              <w:rPr>
                <w:rFonts w:ascii="Arial" w:eastAsia="Times New Roman" w:hAnsi="Arial" w:cs="Arial"/>
                <w:color w:val="FF0000"/>
                <w:sz w:val="24"/>
                <w:szCs w:val="24"/>
                <w:lang w:eastAsia="en-GB"/>
              </w:rPr>
              <w:br/>
            </w:r>
            <w:r w:rsidR="008B7939" w:rsidRPr="008B7939">
              <w:rPr>
                <w:rFonts w:ascii="Arial" w:eastAsia="Times New Roman" w:hAnsi="Arial" w:cs="Arial"/>
                <w:color w:val="FF0000"/>
                <w:sz w:val="24"/>
                <w:szCs w:val="24"/>
                <w:lang w:eastAsia="en-GB"/>
              </w:rPr>
              <w:t>Commonly used t</w:t>
            </w:r>
            <w:r w:rsidRPr="00D85F6D">
              <w:rPr>
                <w:rFonts w:ascii="Arial" w:eastAsia="Times New Roman" w:hAnsi="Arial" w:cs="Arial"/>
                <w:color w:val="FF0000"/>
                <w:sz w:val="24"/>
                <w:szCs w:val="24"/>
                <w:lang w:eastAsia="en-GB"/>
              </w:rPr>
              <w:t>ypes of tendering / tender buying are as below :</w:t>
            </w:r>
            <w:r w:rsidRPr="00D85F6D">
              <w:rPr>
                <w:rFonts w:ascii="Arial" w:eastAsia="Times New Roman" w:hAnsi="Arial" w:cs="Arial"/>
                <w:color w:val="FF0000"/>
                <w:sz w:val="24"/>
                <w:szCs w:val="24"/>
                <w:lang w:eastAsia="en-GB"/>
              </w:rPr>
              <w:br/>
            </w:r>
            <w:r w:rsidRPr="00D85F6D">
              <w:rPr>
                <w:rFonts w:ascii="Arial" w:eastAsia="Times New Roman" w:hAnsi="Arial" w:cs="Arial"/>
                <w:color w:val="FF0000"/>
                <w:sz w:val="24"/>
                <w:szCs w:val="24"/>
                <w:lang w:eastAsia="en-GB"/>
              </w:rPr>
              <w:br/>
              <w:t xml:space="preserve">Global Tender : </w:t>
            </w:r>
            <w:r w:rsidRPr="00D85F6D">
              <w:rPr>
                <w:rFonts w:ascii="Arial" w:eastAsia="Times New Roman" w:hAnsi="Arial" w:cs="Arial"/>
                <w:color w:val="FF0000"/>
                <w:sz w:val="24"/>
                <w:szCs w:val="24"/>
                <w:lang w:eastAsia="en-GB"/>
              </w:rPr>
              <w:br/>
              <w:t>A few clear reasons are :</w:t>
            </w:r>
          </w:p>
          <w:tbl>
            <w:tblPr>
              <w:tblW w:w="5000" w:type="pct"/>
              <w:tblCellMar>
                <w:left w:w="0" w:type="dxa"/>
                <w:right w:w="0" w:type="dxa"/>
              </w:tblCellMar>
              <w:tblLook w:val="04A0"/>
            </w:tblPr>
            <w:tblGrid>
              <w:gridCol w:w="8364"/>
              <w:gridCol w:w="662"/>
            </w:tblGrid>
            <w:tr w:rsidR="00D85F6D" w:rsidRPr="00D85F6D" w:rsidTr="00D85F6D">
              <w:tc>
                <w:tcPr>
                  <w:tcW w:w="5000" w:type="pct"/>
                  <w:gridSpan w:val="2"/>
                  <w:shd w:val="clear" w:color="auto" w:fill="auto"/>
                  <w:vAlign w:val="center"/>
                  <w:hideMark/>
                </w:tcPr>
                <w:p w:rsidR="00D85F6D" w:rsidRPr="00D85F6D" w:rsidRDefault="00D85F6D" w:rsidP="00D85F6D">
                  <w:pPr>
                    <w:numPr>
                      <w:ilvl w:val="0"/>
                      <w:numId w:val="15"/>
                    </w:numPr>
                    <w:spacing w:before="100" w:beforeAutospacing="1" w:after="100" w:afterAutospacing="1" w:line="240" w:lineRule="auto"/>
                    <w:rPr>
                      <w:rFonts w:ascii="Times New Roman" w:eastAsia="Times New Roman" w:hAnsi="Times New Roman" w:cs="Times New Roman"/>
                      <w:color w:val="FF0000"/>
                      <w:sz w:val="24"/>
                      <w:szCs w:val="24"/>
                      <w:lang w:eastAsia="en-GB"/>
                    </w:rPr>
                  </w:pPr>
                  <w:r w:rsidRPr="00D85F6D">
                    <w:rPr>
                      <w:rFonts w:ascii="Arial" w:eastAsia="Times New Roman" w:hAnsi="Arial" w:cs="Arial"/>
                      <w:color w:val="FF0000"/>
                      <w:sz w:val="24"/>
                      <w:szCs w:val="24"/>
                      <w:lang w:eastAsia="en-GB"/>
                    </w:rPr>
                    <w:t>Lack of information on vendors</w:t>
                  </w:r>
                </w:p>
                <w:p w:rsidR="00D85F6D" w:rsidRPr="00D85F6D" w:rsidRDefault="00D85F6D" w:rsidP="00D85F6D">
                  <w:pPr>
                    <w:numPr>
                      <w:ilvl w:val="0"/>
                      <w:numId w:val="15"/>
                    </w:numPr>
                    <w:spacing w:before="100" w:beforeAutospacing="1" w:after="100" w:afterAutospacing="1" w:line="240" w:lineRule="auto"/>
                    <w:rPr>
                      <w:rFonts w:ascii="Times New Roman" w:eastAsia="Times New Roman" w:hAnsi="Times New Roman" w:cs="Times New Roman"/>
                      <w:color w:val="FF0000"/>
                      <w:sz w:val="24"/>
                      <w:szCs w:val="24"/>
                      <w:lang w:eastAsia="en-GB"/>
                    </w:rPr>
                  </w:pPr>
                  <w:r w:rsidRPr="00D85F6D">
                    <w:rPr>
                      <w:rFonts w:ascii="Arial" w:eastAsia="Times New Roman" w:hAnsi="Arial" w:cs="Arial"/>
                      <w:color w:val="FF0000"/>
                      <w:sz w:val="24"/>
                      <w:szCs w:val="24"/>
                      <w:lang w:eastAsia="en-GB"/>
                    </w:rPr>
                    <w:t xml:space="preserve">Only a few vendors known </w:t>
                  </w:r>
                </w:p>
                <w:p w:rsidR="00D85F6D" w:rsidRPr="00D85F6D" w:rsidRDefault="00D85F6D" w:rsidP="00D85F6D">
                  <w:pPr>
                    <w:numPr>
                      <w:ilvl w:val="0"/>
                      <w:numId w:val="15"/>
                    </w:numPr>
                    <w:spacing w:before="100" w:beforeAutospacing="1" w:after="100" w:afterAutospacing="1" w:line="240" w:lineRule="auto"/>
                    <w:rPr>
                      <w:rFonts w:ascii="Times New Roman" w:eastAsia="Times New Roman" w:hAnsi="Times New Roman" w:cs="Times New Roman"/>
                      <w:color w:val="FF0000"/>
                      <w:sz w:val="24"/>
                      <w:szCs w:val="24"/>
                      <w:lang w:eastAsia="en-GB"/>
                    </w:rPr>
                  </w:pPr>
                  <w:r w:rsidRPr="00D85F6D">
                    <w:rPr>
                      <w:rFonts w:ascii="Arial" w:eastAsia="Times New Roman" w:hAnsi="Arial" w:cs="Arial"/>
                      <w:color w:val="FF0000"/>
                      <w:sz w:val="24"/>
                      <w:szCs w:val="24"/>
                      <w:lang w:eastAsia="en-GB"/>
                    </w:rPr>
                    <w:lastRenderedPageBreak/>
                    <w:t>When there are chances of cartel formation among known vendors</w:t>
                  </w:r>
                </w:p>
                <w:p w:rsidR="00D85F6D" w:rsidRPr="00D85F6D" w:rsidRDefault="00D85F6D" w:rsidP="00D85F6D">
                  <w:pPr>
                    <w:numPr>
                      <w:ilvl w:val="0"/>
                      <w:numId w:val="15"/>
                    </w:numPr>
                    <w:spacing w:before="100" w:beforeAutospacing="1" w:after="100" w:afterAutospacing="1" w:line="240" w:lineRule="auto"/>
                    <w:rPr>
                      <w:rFonts w:ascii="Times New Roman" w:eastAsia="Times New Roman" w:hAnsi="Times New Roman" w:cs="Times New Roman"/>
                      <w:color w:val="FF0000"/>
                      <w:sz w:val="24"/>
                      <w:szCs w:val="24"/>
                      <w:lang w:eastAsia="en-GB"/>
                    </w:rPr>
                  </w:pPr>
                  <w:r w:rsidRPr="00D85F6D">
                    <w:rPr>
                      <w:rFonts w:ascii="Arial" w:eastAsia="Times New Roman" w:hAnsi="Arial" w:cs="Arial"/>
                      <w:color w:val="FF0000"/>
                      <w:sz w:val="24"/>
                      <w:szCs w:val="24"/>
                      <w:lang w:eastAsia="en-GB"/>
                    </w:rPr>
                    <w:t xml:space="preserve"> Anticipation that more response may come </w:t>
                  </w:r>
                </w:p>
              </w:tc>
            </w:tr>
            <w:tr w:rsidR="00D85F6D" w:rsidRPr="00D85F6D" w:rsidTr="00D85F6D">
              <w:tc>
                <w:tcPr>
                  <w:tcW w:w="3500" w:type="pct"/>
                  <w:shd w:val="clear" w:color="auto" w:fill="auto"/>
                  <w:hideMark/>
                </w:tcPr>
                <w:tbl>
                  <w:tblPr>
                    <w:tblW w:w="8364" w:type="dxa"/>
                    <w:tblCellMar>
                      <w:left w:w="0" w:type="dxa"/>
                      <w:right w:w="0" w:type="dxa"/>
                    </w:tblCellMar>
                    <w:tblLook w:val="04A0"/>
                  </w:tblPr>
                  <w:tblGrid>
                    <w:gridCol w:w="8364"/>
                  </w:tblGrid>
                  <w:tr w:rsidR="00D85F6D" w:rsidRPr="00D85F6D" w:rsidTr="008B7939">
                    <w:tc>
                      <w:tcPr>
                        <w:tcW w:w="5000" w:type="pct"/>
                        <w:vAlign w:val="center"/>
                        <w:hideMark/>
                      </w:tcPr>
                      <w:p w:rsidR="00D85F6D" w:rsidRPr="00D85F6D" w:rsidRDefault="008B7939" w:rsidP="008B7939">
                        <w:pPr>
                          <w:spacing w:before="100" w:beforeAutospacing="1" w:after="100" w:afterAutospacing="1" w:line="240" w:lineRule="auto"/>
                          <w:rPr>
                            <w:rFonts w:ascii="Times New Roman" w:eastAsia="Times New Roman" w:hAnsi="Times New Roman" w:cs="Times New Roman"/>
                            <w:sz w:val="24"/>
                            <w:szCs w:val="24"/>
                            <w:lang w:eastAsia="en-GB"/>
                          </w:rPr>
                        </w:pPr>
                        <w:r>
                          <w:rPr>
                            <w:rFonts w:ascii="Arial" w:eastAsia="Times New Roman" w:hAnsi="Arial" w:cs="Arial"/>
                            <w:color w:val="FF0000"/>
                            <w:sz w:val="24"/>
                            <w:szCs w:val="24"/>
                            <w:lang w:eastAsia="en-GB"/>
                          </w:rPr>
                          <w:lastRenderedPageBreak/>
                          <w:t xml:space="preserve">Open Tender - </w:t>
                        </w:r>
                        <w:r w:rsidR="00D85F6D" w:rsidRPr="00D85F6D">
                          <w:rPr>
                            <w:rFonts w:ascii="Arial" w:eastAsia="Times New Roman" w:hAnsi="Arial" w:cs="Arial"/>
                            <w:color w:val="FF0000"/>
                            <w:sz w:val="24"/>
                            <w:szCs w:val="24"/>
                            <w:lang w:eastAsia="en-GB"/>
                          </w:rPr>
                          <w:t>The basic difference between an open tender and a global tender enquiry is essentially the range of its applicability.</w:t>
                        </w:r>
                        <w:r>
                          <w:rPr>
                            <w:rFonts w:ascii="Arial" w:eastAsia="Times New Roman" w:hAnsi="Arial" w:cs="Arial"/>
                            <w:color w:val="FF0000"/>
                            <w:sz w:val="24"/>
                            <w:szCs w:val="24"/>
                            <w:lang w:eastAsia="en-GB"/>
                          </w:rPr>
                          <w:t xml:space="preserve">  </w:t>
                        </w:r>
                        <w:r w:rsidR="00D85F6D" w:rsidRPr="00D85F6D">
                          <w:rPr>
                            <w:rFonts w:ascii="Arial" w:eastAsia="Times New Roman" w:hAnsi="Arial" w:cs="Arial"/>
                            <w:color w:val="FF0000"/>
                            <w:sz w:val="24"/>
                            <w:szCs w:val="24"/>
                            <w:lang w:eastAsia="en-GB"/>
                          </w:rPr>
                          <w:t xml:space="preserve">While a global tender gets the worldwide publicity, an open tender is limited only within a country.  </w:t>
                        </w:r>
                        <w:r w:rsidR="00D85F6D" w:rsidRPr="00D85F6D">
                          <w:rPr>
                            <w:rFonts w:ascii="Arial" w:eastAsia="Times New Roman" w:hAnsi="Arial" w:cs="Arial"/>
                            <w:color w:val="FF0000"/>
                            <w:sz w:val="24"/>
                            <w:szCs w:val="24"/>
                            <w:lang w:eastAsia="en-GB"/>
                          </w:rPr>
                          <w:br/>
                        </w:r>
                        <w:r w:rsidR="00D85F6D" w:rsidRPr="00D85F6D">
                          <w:rPr>
                            <w:rFonts w:ascii="Arial" w:eastAsia="Times New Roman" w:hAnsi="Arial" w:cs="Arial"/>
                            <w:sz w:val="24"/>
                            <w:szCs w:val="24"/>
                            <w:lang w:eastAsia="en-GB"/>
                          </w:rPr>
                          <w:br/>
                        </w:r>
                        <w:r>
                          <w:rPr>
                            <w:rFonts w:ascii="Arial" w:eastAsia="Times New Roman" w:hAnsi="Arial" w:cs="Arial"/>
                            <w:color w:val="FF0000"/>
                            <w:sz w:val="24"/>
                            <w:szCs w:val="24"/>
                            <w:lang w:eastAsia="en-GB"/>
                          </w:rPr>
                          <w:t xml:space="preserve">Limited Tender - </w:t>
                        </w:r>
                        <w:r w:rsidR="00D85F6D" w:rsidRPr="00D85F6D">
                          <w:rPr>
                            <w:rFonts w:ascii="Arial" w:eastAsia="Times New Roman" w:hAnsi="Arial" w:cs="Arial"/>
                            <w:color w:val="FF0000"/>
                            <w:sz w:val="24"/>
                            <w:szCs w:val="24"/>
                            <w:lang w:eastAsia="en-GB"/>
                          </w:rPr>
                          <w:t>LTE is issued when the capabilities of the vendors is well known to the purchaser. It is considered better than Global and Open tender modes as there is always an element of uncertainty in those two modes with respect to the capabilities of the vendors.</w:t>
                        </w:r>
                        <w:r w:rsidR="00D85F6D" w:rsidRPr="00D85F6D">
                          <w:rPr>
                            <w:rFonts w:ascii="Arial" w:eastAsia="Times New Roman" w:hAnsi="Arial" w:cs="Arial"/>
                            <w:color w:val="FF0000"/>
                            <w:sz w:val="24"/>
                            <w:szCs w:val="24"/>
                            <w:lang w:eastAsia="en-GB"/>
                          </w:rPr>
                          <w:br/>
                        </w:r>
                      </w:p>
                    </w:tc>
                  </w:tr>
                </w:tbl>
                <w:p w:rsidR="00D85F6D" w:rsidRPr="00D85F6D" w:rsidRDefault="00D85F6D" w:rsidP="00D85F6D">
                  <w:pPr>
                    <w:spacing w:after="0" w:line="240" w:lineRule="auto"/>
                    <w:rPr>
                      <w:rFonts w:ascii="Times New Roman" w:eastAsia="Times New Roman" w:hAnsi="Times New Roman" w:cs="Times New Roman"/>
                      <w:color w:val="000000"/>
                      <w:sz w:val="24"/>
                      <w:szCs w:val="24"/>
                      <w:lang w:eastAsia="en-GB"/>
                    </w:rPr>
                  </w:pPr>
                </w:p>
              </w:tc>
              <w:tc>
                <w:tcPr>
                  <w:tcW w:w="1500" w:type="pct"/>
                  <w:shd w:val="clear" w:color="auto" w:fill="auto"/>
                  <w:hideMark/>
                </w:tcPr>
                <w:p w:rsidR="00D85F6D" w:rsidRPr="00D85F6D" w:rsidRDefault="00D85F6D" w:rsidP="00D85F6D">
                  <w:pPr>
                    <w:spacing w:after="0" w:line="240" w:lineRule="auto"/>
                    <w:jc w:val="center"/>
                    <w:rPr>
                      <w:rFonts w:ascii="Times New Roman" w:eastAsia="Times New Roman" w:hAnsi="Times New Roman" w:cs="Times New Roman"/>
                      <w:color w:val="000000"/>
                      <w:sz w:val="24"/>
                      <w:szCs w:val="24"/>
                      <w:lang w:eastAsia="en-GB"/>
                    </w:rPr>
                  </w:pPr>
                  <w:r w:rsidRPr="00D85F6D">
                    <w:rPr>
                      <w:rFonts w:ascii="Times New Roman" w:eastAsia="Times New Roman" w:hAnsi="Times New Roman" w:cs="Times New Roman"/>
                      <w:color w:val="000000"/>
                      <w:sz w:val="24"/>
                      <w:szCs w:val="24"/>
                      <w:lang w:eastAsia="en-GB"/>
                    </w:rPr>
                    <w:t xml:space="preserve">  </w:t>
                  </w:r>
                </w:p>
              </w:tc>
            </w:tr>
          </w:tbl>
          <w:p w:rsidR="00D85F6D" w:rsidRPr="00D85F6D" w:rsidRDefault="00D85F6D" w:rsidP="00D85F6D">
            <w:pPr>
              <w:rPr>
                <w:rFonts w:ascii="Times New Roman" w:eastAsia="Times New Roman" w:hAnsi="Times New Roman" w:cs="Times New Roman"/>
                <w:vanish/>
                <w:sz w:val="24"/>
                <w:szCs w:val="24"/>
                <w:lang w:eastAsia="en-GB"/>
              </w:rPr>
            </w:pPr>
          </w:p>
          <w:tbl>
            <w:tblPr>
              <w:tblW w:w="5000" w:type="pct"/>
              <w:tblCellMar>
                <w:left w:w="0" w:type="dxa"/>
                <w:right w:w="0" w:type="dxa"/>
              </w:tblCellMar>
              <w:tblLook w:val="04A0"/>
            </w:tblPr>
            <w:tblGrid>
              <w:gridCol w:w="9026"/>
            </w:tblGrid>
            <w:tr w:rsidR="00D85F6D" w:rsidRPr="00D85F6D" w:rsidTr="00D85F6D">
              <w:tc>
                <w:tcPr>
                  <w:tcW w:w="5000" w:type="pct"/>
                  <w:shd w:val="clear" w:color="auto" w:fill="auto"/>
                  <w:vAlign w:val="center"/>
                  <w:hideMark/>
                </w:tcPr>
                <w:p w:rsidR="00D85F6D" w:rsidRPr="00D85F6D" w:rsidRDefault="00D85F6D" w:rsidP="00D85F6D">
                  <w:pPr>
                    <w:spacing w:after="0" w:line="240" w:lineRule="auto"/>
                    <w:rPr>
                      <w:rFonts w:ascii="Times New Roman" w:eastAsia="Times New Roman" w:hAnsi="Times New Roman" w:cs="Times New Roman"/>
                      <w:color w:val="000000"/>
                      <w:sz w:val="24"/>
                      <w:szCs w:val="24"/>
                      <w:lang w:eastAsia="en-GB"/>
                    </w:rPr>
                  </w:pPr>
                </w:p>
              </w:tc>
            </w:tr>
          </w:tbl>
          <w:p w:rsidR="00CC2FB3" w:rsidRPr="00FE08E5" w:rsidRDefault="008B7939" w:rsidP="008B7939">
            <w:pPr>
              <w:spacing w:before="100" w:beforeAutospacing="1" w:after="100" w:afterAutospacing="1"/>
              <w:rPr>
                <w:rFonts w:ascii="Arial" w:hAnsi="Arial" w:cs="Arial"/>
                <w:sz w:val="24"/>
                <w:szCs w:val="24"/>
              </w:rPr>
            </w:pPr>
            <w:r>
              <w:rPr>
                <w:rFonts w:ascii="Arial" w:eastAsia="Times New Roman" w:hAnsi="Arial" w:cs="Arial"/>
                <w:color w:val="FF0000"/>
                <w:sz w:val="24"/>
                <w:szCs w:val="24"/>
                <w:lang w:eastAsia="en-GB"/>
              </w:rPr>
              <w:t xml:space="preserve">Single Tender </w:t>
            </w:r>
            <w:r w:rsidR="00D85F6D" w:rsidRPr="00D85F6D">
              <w:rPr>
                <w:rFonts w:ascii="Arial" w:eastAsia="Times New Roman" w:hAnsi="Arial" w:cs="Arial"/>
                <w:color w:val="FF0000"/>
                <w:sz w:val="24"/>
                <w:szCs w:val="24"/>
                <w:lang w:eastAsia="en-GB"/>
              </w:rPr>
              <w:t>Enquiry</w:t>
            </w:r>
            <w:r>
              <w:rPr>
                <w:rFonts w:ascii="Arial" w:eastAsia="Times New Roman" w:hAnsi="Arial" w:cs="Arial"/>
                <w:color w:val="FF0000"/>
                <w:sz w:val="24"/>
                <w:szCs w:val="24"/>
                <w:lang w:eastAsia="en-GB"/>
              </w:rPr>
              <w:t xml:space="preserve"> - </w:t>
            </w:r>
            <w:r w:rsidR="00D85F6D" w:rsidRPr="00D85F6D">
              <w:rPr>
                <w:rFonts w:ascii="Arial" w:eastAsia="Times New Roman" w:hAnsi="Arial" w:cs="Arial"/>
                <w:color w:val="FF0000"/>
                <w:sz w:val="24"/>
                <w:szCs w:val="24"/>
                <w:lang w:eastAsia="en-GB"/>
              </w:rPr>
              <w:t xml:space="preserve">An STE is issued only when either the item is </w:t>
            </w:r>
            <w:r w:rsidRPr="008B7939">
              <w:rPr>
                <w:rFonts w:ascii="Arial" w:eastAsia="Times New Roman" w:hAnsi="Arial" w:cs="Arial"/>
                <w:color w:val="FF0000"/>
                <w:sz w:val="24"/>
                <w:szCs w:val="24"/>
                <w:lang w:eastAsia="en-GB"/>
              </w:rPr>
              <w:t>proprietary</w:t>
            </w:r>
            <w:r w:rsidR="00D85F6D" w:rsidRPr="00D85F6D">
              <w:rPr>
                <w:rFonts w:ascii="Arial" w:eastAsia="Times New Roman" w:hAnsi="Arial" w:cs="Arial"/>
                <w:color w:val="FF0000"/>
                <w:sz w:val="24"/>
                <w:szCs w:val="24"/>
                <w:lang w:eastAsia="en-GB"/>
              </w:rPr>
              <w:t xml:space="preserve"> in nature, that is only one supplier produces that item or where there may be more vendors but due to certain exigencies it is not possible to devote time on evaluating the vendors' offers / one sup</w:t>
            </w:r>
            <w:r>
              <w:rPr>
                <w:rFonts w:ascii="Arial" w:eastAsia="Times New Roman" w:hAnsi="Arial" w:cs="Arial"/>
                <w:color w:val="FF0000"/>
                <w:sz w:val="24"/>
                <w:szCs w:val="24"/>
                <w:lang w:eastAsia="en-GB"/>
              </w:rPr>
              <w:t>plier can</w:t>
            </w:r>
            <w:r w:rsidR="00D85F6D" w:rsidRPr="00D85F6D">
              <w:rPr>
                <w:rFonts w:ascii="Arial" w:eastAsia="Times New Roman" w:hAnsi="Arial" w:cs="Arial"/>
                <w:color w:val="FF0000"/>
                <w:sz w:val="24"/>
                <w:szCs w:val="24"/>
                <w:lang w:eastAsia="en-GB"/>
              </w:rPr>
              <w:t>,</w:t>
            </w:r>
            <w:r>
              <w:rPr>
                <w:rFonts w:ascii="Arial" w:eastAsia="Times New Roman" w:hAnsi="Arial" w:cs="Arial"/>
                <w:color w:val="FF0000"/>
                <w:sz w:val="24"/>
                <w:szCs w:val="24"/>
                <w:lang w:eastAsia="en-GB"/>
              </w:rPr>
              <w:t xml:space="preserve"> for sure</w:t>
            </w:r>
            <w:r w:rsidR="00D85F6D" w:rsidRPr="00D85F6D">
              <w:rPr>
                <w:rFonts w:ascii="Arial" w:eastAsia="Times New Roman" w:hAnsi="Arial" w:cs="Arial"/>
                <w:color w:val="FF0000"/>
                <w:sz w:val="24"/>
                <w:szCs w:val="24"/>
                <w:lang w:eastAsia="en-GB"/>
              </w:rPr>
              <w:t xml:space="preserve">, fulfill the needs.  </w:t>
            </w:r>
            <w:r w:rsidR="00D85F6D" w:rsidRPr="00D85F6D">
              <w:rPr>
                <w:rFonts w:ascii="Arial" w:eastAsia="Times New Roman" w:hAnsi="Arial" w:cs="Arial"/>
                <w:color w:val="FF0000"/>
                <w:sz w:val="24"/>
                <w:szCs w:val="24"/>
                <w:lang w:eastAsia="en-GB"/>
              </w:rPr>
              <w:br/>
            </w:r>
            <w:r w:rsidR="00D85F6D" w:rsidRPr="00D85F6D">
              <w:rPr>
                <w:rFonts w:ascii="Arial" w:eastAsia="Times New Roman" w:hAnsi="Arial" w:cs="Arial"/>
                <w:color w:val="FF0000"/>
                <w:sz w:val="24"/>
                <w:szCs w:val="24"/>
                <w:lang w:eastAsia="en-GB"/>
              </w:rPr>
              <w:br/>
              <w:t>Which mode to use and when depends on many factors as well a company's procurement policy. For exam</w:t>
            </w:r>
            <w:r>
              <w:rPr>
                <w:rFonts w:ascii="Arial" w:eastAsia="Times New Roman" w:hAnsi="Arial" w:cs="Arial"/>
                <w:color w:val="FF0000"/>
                <w:sz w:val="24"/>
                <w:szCs w:val="24"/>
                <w:lang w:eastAsia="en-GB"/>
              </w:rPr>
              <w:t>ple, for a small value purchase</w:t>
            </w:r>
            <w:r w:rsidR="00D85F6D" w:rsidRPr="00D85F6D">
              <w:rPr>
                <w:rFonts w:ascii="Arial" w:eastAsia="Times New Roman" w:hAnsi="Arial" w:cs="Arial"/>
                <w:color w:val="FF0000"/>
                <w:sz w:val="24"/>
                <w:szCs w:val="24"/>
                <w:lang w:eastAsia="en-GB"/>
              </w:rPr>
              <w:t>, if the policy does not prohibit, Single tender enquiry or Limited tender enquiry is considered ideal. These are also ideal for high value and frequently bought items.</w:t>
            </w:r>
            <w:r w:rsidR="00D85F6D" w:rsidRPr="00D85F6D">
              <w:rPr>
                <w:rFonts w:ascii="Arial" w:eastAsia="Times New Roman" w:hAnsi="Arial" w:cs="Arial"/>
                <w:color w:val="FF0000"/>
                <w:sz w:val="24"/>
                <w:szCs w:val="24"/>
                <w:lang w:eastAsia="en-GB"/>
              </w:rPr>
              <w:br/>
              <w:t>On the other hand, for high value an</w:t>
            </w:r>
            <w:r>
              <w:rPr>
                <w:rFonts w:ascii="Arial" w:eastAsia="Times New Roman" w:hAnsi="Arial" w:cs="Arial"/>
                <w:color w:val="FF0000"/>
                <w:sz w:val="24"/>
                <w:szCs w:val="24"/>
                <w:lang w:eastAsia="en-GB"/>
              </w:rPr>
              <w:t>d non frequently bought items /</w:t>
            </w:r>
            <w:proofErr w:type="spellStart"/>
            <w:r>
              <w:rPr>
                <w:rFonts w:ascii="Arial" w:eastAsia="Times New Roman" w:hAnsi="Arial" w:cs="Arial"/>
                <w:color w:val="FF0000"/>
                <w:sz w:val="24"/>
                <w:szCs w:val="24"/>
                <w:lang w:eastAsia="en-GB"/>
              </w:rPr>
              <w:t>systems</w:t>
            </w:r>
            <w:proofErr w:type="gramStart"/>
            <w:r>
              <w:rPr>
                <w:rFonts w:ascii="Arial" w:eastAsia="Times New Roman" w:hAnsi="Arial" w:cs="Arial"/>
                <w:color w:val="FF0000"/>
                <w:sz w:val="24"/>
                <w:szCs w:val="24"/>
                <w:lang w:eastAsia="en-GB"/>
              </w:rPr>
              <w:t>,</w:t>
            </w:r>
            <w:r w:rsidR="00D85F6D" w:rsidRPr="00D85F6D">
              <w:rPr>
                <w:rFonts w:ascii="Arial" w:eastAsia="Times New Roman" w:hAnsi="Arial" w:cs="Arial"/>
                <w:color w:val="FF0000"/>
                <w:sz w:val="24"/>
                <w:szCs w:val="24"/>
                <w:lang w:eastAsia="en-GB"/>
              </w:rPr>
              <w:t>Open</w:t>
            </w:r>
            <w:proofErr w:type="spellEnd"/>
            <w:proofErr w:type="gramEnd"/>
            <w:r w:rsidR="00D85F6D" w:rsidRPr="00D85F6D">
              <w:rPr>
                <w:rFonts w:ascii="Arial" w:eastAsia="Times New Roman" w:hAnsi="Arial" w:cs="Arial"/>
                <w:color w:val="FF0000"/>
                <w:sz w:val="24"/>
                <w:szCs w:val="24"/>
                <w:lang w:eastAsia="en-GB"/>
              </w:rPr>
              <w:t xml:space="preserve"> / Global tenders are suited. </w:t>
            </w:r>
            <w:r w:rsidR="00D85F6D" w:rsidRPr="00D85F6D">
              <w:rPr>
                <w:rFonts w:ascii="Arial" w:eastAsia="Times New Roman" w:hAnsi="Arial" w:cs="Arial"/>
                <w:color w:val="FF0000"/>
                <w:sz w:val="24"/>
                <w:szCs w:val="24"/>
                <w:lang w:eastAsia="en-GB"/>
              </w:rPr>
              <w:br/>
            </w:r>
          </w:p>
          <w:p w:rsidR="00CC2FB3" w:rsidRPr="00FE08E5" w:rsidRDefault="00CC2FB3" w:rsidP="00A851DA">
            <w:pPr>
              <w:rPr>
                <w:rFonts w:ascii="Arial" w:hAnsi="Arial" w:cs="Arial"/>
                <w:sz w:val="24"/>
                <w:szCs w:val="24"/>
              </w:rPr>
            </w:pPr>
          </w:p>
          <w:p w:rsidR="00CC2FB3" w:rsidRPr="00FE08E5" w:rsidRDefault="00CC2FB3"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6A6D" w:rsidP="00A851DA">
            <w:pPr>
              <w:rPr>
                <w:rFonts w:cs="Bliss-Regular"/>
                <w:color w:val="000000"/>
              </w:rPr>
            </w:pPr>
            <w:r>
              <w:rPr>
                <w:rFonts w:cs="Bliss-Regular"/>
                <w:color w:val="000000"/>
              </w:rPr>
              <w:t>Ross Wright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6A6D" w:rsidP="00A851DA">
            <w:pPr>
              <w:rPr>
                <w:rFonts w:cs="Bliss-Regular"/>
                <w:color w:val="000000"/>
              </w:rPr>
            </w:pPr>
            <w:r>
              <w:rPr>
                <w:rFonts w:cs="Bliss-Regular"/>
                <w:color w:val="000000"/>
              </w:rPr>
              <w:t>2.9.18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13B2" w:rsidRDefault="004513B2" w:rsidP="00CB4D0A">
      <w:pPr>
        <w:spacing w:after="0" w:line="240" w:lineRule="auto"/>
      </w:pPr>
      <w:r>
        <w:separator/>
      </w:r>
    </w:p>
  </w:endnote>
  <w:endnote w:type="continuationSeparator" w:id="0">
    <w:p w:rsidR="004513B2" w:rsidRDefault="004513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Times New Roman"/>
    <w:charset w:val="00"/>
    <w:family w:val="auto"/>
    <w:pitch w:val="default"/>
    <w:sig w:usb0="00000000" w:usb1="00000000" w:usb2="00000000" w:usb3="00000000" w:csb0="00000000" w:csb1="00000000"/>
  </w:font>
  <w:font w:name="StarSymbol">
    <w:charset w:val="02"/>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13B2" w:rsidRDefault="004513B2" w:rsidP="00CB4D0A">
      <w:pPr>
        <w:spacing w:after="0" w:line="240" w:lineRule="auto"/>
      </w:pPr>
      <w:r>
        <w:separator/>
      </w:r>
    </w:p>
  </w:footnote>
  <w:footnote w:type="continuationSeparator" w:id="0">
    <w:p w:rsidR="004513B2" w:rsidRDefault="004513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nsid w:val="27E942C6"/>
    <w:multiLevelType w:val="hybridMultilevel"/>
    <w:tmpl w:val="C764F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0F3730"/>
    <w:multiLevelType w:val="hybridMultilevel"/>
    <w:tmpl w:val="D9726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1024B3"/>
    <w:multiLevelType w:val="hybridMultilevel"/>
    <w:tmpl w:val="50D0C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nsid w:val="718370D2"/>
    <w:multiLevelType w:val="multilevel"/>
    <w:tmpl w:val="0F1C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23045D"/>
    <w:multiLevelType w:val="multilevel"/>
    <w:tmpl w:val="19F67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7"/>
  </w:num>
  <w:num w:numId="4">
    <w:abstractNumId w:val="12"/>
  </w:num>
  <w:num w:numId="5">
    <w:abstractNumId w:val="9"/>
  </w:num>
  <w:num w:numId="6">
    <w:abstractNumId w:val="8"/>
  </w:num>
  <w:num w:numId="7">
    <w:abstractNumId w:val="0"/>
  </w:num>
  <w:num w:numId="8">
    <w:abstractNumId w:val="2"/>
  </w:num>
  <w:num w:numId="9">
    <w:abstractNumId w:val="1"/>
  </w:num>
  <w:num w:numId="10">
    <w:abstractNumId w:val="3"/>
  </w:num>
  <w:num w:numId="11">
    <w:abstractNumId w:val="11"/>
  </w:num>
  <w:num w:numId="12">
    <w:abstractNumId w:val="14"/>
  </w:num>
  <w:num w:numId="13">
    <w:abstractNumId w:val="4"/>
  </w:num>
  <w:num w:numId="14">
    <w:abstractNumId w:val="6"/>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rsids>
    <w:rsidRoot w:val="00490CB9"/>
    <w:rsid w:val="000158F9"/>
    <w:rsid w:val="00035CDD"/>
    <w:rsid w:val="000376C8"/>
    <w:rsid w:val="00040083"/>
    <w:rsid w:val="00055992"/>
    <w:rsid w:val="000820E8"/>
    <w:rsid w:val="000B356C"/>
    <w:rsid w:val="00106FBF"/>
    <w:rsid w:val="001175EE"/>
    <w:rsid w:val="00121462"/>
    <w:rsid w:val="00157CF6"/>
    <w:rsid w:val="00182416"/>
    <w:rsid w:val="00187EB4"/>
    <w:rsid w:val="00196A6D"/>
    <w:rsid w:val="001F0481"/>
    <w:rsid w:val="00200C92"/>
    <w:rsid w:val="0020451E"/>
    <w:rsid w:val="00206B9D"/>
    <w:rsid w:val="0023259C"/>
    <w:rsid w:val="002B0BD7"/>
    <w:rsid w:val="002B573D"/>
    <w:rsid w:val="002C5CB2"/>
    <w:rsid w:val="002F0075"/>
    <w:rsid w:val="002F779F"/>
    <w:rsid w:val="00371885"/>
    <w:rsid w:val="003B543E"/>
    <w:rsid w:val="003E2B87"/>
    <w:rsid w:val="00402786"/>
    <w:rsid w:val="00405895"/>
    <w:rsid w:val="004058DF"/>
    <w:rsid w:val="00443E6F"/>
    <w:rsid w:val="004513B2"/>
    <w:rsid w:val="00486F1A"/>
    <w:rsid w:val="00490CB9"/>
    <w:rsid w:val="004A2CE2"/>
    <w:rsid w:val="004D033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321C"/>
    <w:rsid w:val="00645CDD"/>
    <w:rsid w:val="006823A7"/>
    <w:rsid w:val="00687EE8"/>
    <w:rsid w:val="006F59A2"/>
    <w:rsid w:val="0070347F"/>
    <w:rsid w:val="0070678E"/>
    <w:rsid w:val="00753BD7"/>
    <w:rsid w:val="007B6D64"/>
    <w:rsid w:val="007F0E2F"/>
    <w:rsid w:val="00831C11"/>
    <w:rsid w:val="008A60B4"/>
    <w:rsid w:val="008B3C31"/>
    <w:rsid w:val="008B64FE"/>
    <w:rsid w:val="008B7939"/>
    <w:rsid w:val="008E41FF"/>
    <w:rsid w:val="008F7AD5"/>
    <w:rsid w:val="0091003B"/>
    <w:rsid w:val="00935BF7"/>
    <w:rsid w:val="0095442C"/>
    <w:rsid w:val="00983942"/>
    <w:rsid w:val="009C37E0"/>
    <w:rsid w:val="009E41F4"/>
    <w:rsid w:val="00A14B66"/>
    <w:rsid w:val="00A37EDE"/>
    <w:rsid w:val="00A65CF7"/>
    <w:rsid w:val="00A81AB4"/>
    <w:rsid w:val="00A851DA"/>
    <w:rsid w:val="00AC7D5B"/>
    <w:rsid w:val="00AE1481"/>
    <w:rsid w:val="00B0415E"/>
    <w:rsid w:val="00B04678"/>
    <w:rsid w:val="00B15D8B"/>
    <w:rsid w:val="00BC46DF"/>
    <w:rsid w:val="00C03577"/>
    <w:rsid w:val="00C53029"/>
    <w:rsid w:val="00C65FEA"/>
    <w:rsid w:val="00C814DF"/>
    <w:rsid w:val="00CA0AC2"/>
    <w:rsid w:val="00CB4D0A"/>
    <w:rsid w:val="00CC2FB3"/>
    <w:rsid w:val="00CC575A"/>
    <w:rsid w:val="00CF123B"/>
    <w:rsid w:val="00D039AC"/>
    <w:rsid w:val="00D427DE"/>
    <w:rsid w:val="00D51EBC"/>
    <w:rsid w:val="00D5587D"/>
    <w:rsid w:val="00D707CC"/>
    <w:rsid w:val="00D821FE"/>
    <w:rsid w:val="00D85F6D"/>
    <w:rsid w:val="00DB0793"/>
    <w:rsid w:val="00DD07E7"/>
    <w:rsid w:val="00E00821"/>
    <w:rsid w:val="00E04DB4"/>
    <w:rsid w:val="00E107EB"/>
    <w:rsid w:val="00E30679"/>
    <w:rsid w:val="00E4597D"/>
    <w:rsid w:val="00E54832"/>
    <w:rsid w:val="00E56A90"/>
    <w:rsid w:val="00E641CC"/>
    <w:rsid w:val="00EA30AB"/>
    <w:rsid w:val="00EB3925"/>
    <w:rsid w:val="00F96EB3"/>
    <w:rsid w:val="00FE08E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B356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character" w:customStyle="1" w:styleId="Heading3Char">
    <w:name w:val="Heading 3 Char"/>
    <w:basedOn w:val="DefaultParagraphFont"/>
    <w:link w:val="Heading3"/>
    <w:uiPriority w:val="9"/>
    <w:rsid w:val="000B356C"/>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0B356C"/>
    <w:rPr>
      <w:color w:val="0000FF"/>
      <w:u w:val="single"/>
    </w:rPr>
  </w:style>
</w:styles>
</file>

<file path=word/webSettings.xml><?xml version="1.0" encoding="utf-8"?>
<w:webSettings xmlns:r="http://schemas.openxmlformats.org/officeDocument/2006/relationships" xmlns:w="http://schemas.openxmlformats.org/wordprocessingml/2006/main">
  <w:divs>
    <w:div w:id="318121378">
      <w:bodyDiv w:val="1"/>
      <w:marLeft w:val="0"/>
      <w:marRight w:val="0"/>
      <w:marTop w:val="0"/>
      <w:marBottom w:val="0"/>
      <w:divBdr>
        <w:top w:val="none" w:sz="0" w:space="0" w:color="auto"/>
        <w:left w:val="none" w:sz="0" w:space="0" w:color="auto"/>
        <w:bottom w:val="none" w:sz="0" w:space="0" w:color="auto"/>
        <w:right w:val="none" w:sz="0" w:space="0" w:color="auto"/>
      </w:divBdr>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164932575">
      <w:bodyDiv w:val="1"/>
      <w:marLeft w:val="0"/>
      <w:marRight w:val="0"/>
      <w:marTop w:val="0"/>
      <w:marBottom w:val="0"/>
      <w:divBdr>
        <w:top w:val="none" w:sz="0" w:space="0" w:color="auto"/>
        <w:left w:val="none" w:sz="0" w:space="0" w:color="auto"/>
        <w:bottom w:val="none" w:sz="0" w:space="0" w:color="auto"/>
        <w:right w:val="none" w:sz="0" w:space="0" w:color="auto"/>
      </w:divBdr>
      <w:divsChild>
        <w:div w:id="99036009">
          <w:marLeft w:val="0"/>
          <w:marRight w:val="0"/>
          <w:marTop w:val="0"/>
          <w:marBottom w:val="225"/>
          <w:divBdr>
            <w:top w:val="none" w:sz="0" w:space="0" w:color="auto"/>
            <w:left w:val="none" w:sz="0" w:space="0" w:color="auto"/>
            <w:bottom w:val="none" w:sz="0" w:space="0" w:color="auto"/>
            <w:right w:val="none" w:sz="0" w:space="0" w:color="auto"/>
          </w:divBdr>
        </w:div>
      </w:divsChild>
    </w:div>
    <w:div w:id="1484548272">
      <w:bodyDiv w:val="1"/>
      <w:marLeft w:val="0"/>
      <w:marRight w:val="0"/>
      <w:marTop w:val="0"/>
      <w:marBottom w:val="0"/>
      <w:divBdr>
        <w:top w:val="none" w:sz="0" w:space="0" w:color="auto"/>
        <w:left w:val="none" w:sz="0" w:space="0" w:color="auto"/>
        <w:bottom w:val="none" w:sz="0" w:space="0" w:color="auto"/>
        <w:right w:val="none" w:sz="0" w:space="0" w:color="auto"/>
      </w:divBdr>
    </w:div>
    <w:div w:id="1613629746">
      <w:bodyDiv w:val="1"/>
      <w:marLeft w:val="0"/>
      <w:marRight w:val="0"/>
      <w:marTop w:val="0"/>
      <w:marBottom w:val="0"/>
      <w:divBdr>
        <w:top w:val="none" w:sz="0" w:space="0" w:color="auto"/>
        <w:left w:val="none" w:sz="0" w:space="0" w:color="auto"/>
        <w:bottom w:val="none" w:sz="0" w:space="0" w:color="auto"/>
        <w:right w:val="none" w:sz="0" w:space="0" w:color="auto"/>
      </w:divBdr>
    </w:div>
    <w:div w:id="18523790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979FD-563A-4AF2-9012-520124714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9</cp:revision>
  <dcterms:created xsi:type="dcterms:W3CDTF">2018-09-02T14:35:00Z</dcterms:created>
  <dcterms:modified xsi:type="dcterms:W3CDTF">2018-09-02T15:50:00Z</dcterms:modified>
</cp:coreProperties>
</file>