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730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093C96" w:rsidRPr="00870E87" w:rsidRDefault="00093C96" w:rsidP="00093C96">
            <w:pPr>
              <w:rPr>
                <w:u w:val="single"/>
              </w:rPr>
            </w:pPr>
            <w:r w:rsidRPr="00870E87">
              <w:rPr>
                <w:u w:val="single"/>
              </w:rPr>
              <w:t>Grant Bentley</w:t>
            </w:r>
          </w:p>
          <w:p w:rsidR="00093C96" w:rsidRPr="00870E87" w:rsidRDefault="00093C96" w:rsidP="00093C96">
            <w:pPr>
              <w:rPr>
                <w:u w:val="single"/>
              </w:rPr>
            </w:pPr>
          </w:p>
          <w:p w:rsidR="00093C96" w:rsidRDefault="00093C96" w:rsidP="00093C96">
            <w:pPr>
              <w:rPr>
                <w:u w:val="single"/>
              </w:rPr>
            </w:pPr>
            <w:r w:rsidRPr="00870E87">
              <w:rPr>
                <w:u w:val="single"/>
              </w:rPr>
              <w:t>Assessment 4 - Preliminary Investigations, Location and Site</w:t>
            </w:r>
          </w:p>
          <w:p w:rsidR="00093C96" w:rsidRDefault="00093C96" w:rsidP="00093C96">
            <w:pPr>
              <w:rPr>
                <w:u w:val="single"/>
              </w:rPr>
            </w:pPr>
          </w:p>
          <w:p w:rsidR="00093C96" w:rsidRDefault="00093C96" w:rsidP="00093C96">
            <w:r>
              <w:t xml:space="preserve">1i) A </w:t>
            </w:r>
            <w:r w:rsidRPr="00870E87">
              <w:t>environmental impact study</w:t>
            </w:r>
            <w:r>
              <w:t xml:space="preserve"> is when the developers </w:t>
            </w:r>
            <w:proofErr w:type="gramStart"/>
            <w:r>
              <w:t>have to</w:t>
            </w:r>
            <w:proofErr w:type="gramEnd"/>
            <w:r>
              <w:t xml:space="preserve"> get consider factors that may affect the environment during the early phase of the planning. The factor that are considered are; water quantity and quality, solid wastes, noise, radiation, hazardous condition, energy supply, protection of environment, land use and character.</w:t>
            </w:r>
          </w:p>
          <w:p w:rsidR="00093C96" w:rsidRDefault="00093C96" w:rsidP="00093C96"/>
          <w:p w:rsidR="00093C96" w:rsidRDefault="00093C96" w:rsidP="00093C96">
            <w:r>
              <w:t xml:space="preserve">ii) The basic requirement for judging the suitability of a site for construction are; availability of physical resources such as </w:t>
            </w:r>
            <w:r w:rsidRPr="000335C8">
              <w:t>good</w:t>
            </w:r>
            <w:r>
              <w:t xml:space="preserve"> water supply, power supply, and material supply, climatic considerations such as temperature, humidity, solar radiation, rainfall, and wind, </w:t>
            </w:r>
            <w:proofErr w:type="spellStart"/>
            <w:r>
              <w:t>etc</w:t>
            </w:r>
            <w:proofErr w:type="spellEnd"/>
            <w:r>
              <w:t xml:space="preserve"> and</w:t>
            </w:r>
            <w:r>
              <w:rPr>
                <w:rFonts w:ascii="Segoe UI Symbol" w:eastAsia="Segoe UI Symbol" w:hAnsi="Segoe UI Symbol" w:cs="Segoe UI Symbol"/>
                <w:b/>
                <w:color w:val="ED7D31"/>
              </w:rPr>
              <w:t xml:space="preserve"> </w:t>
            </w:r>
            <w:r>
              <w:t>physical factors such as the contour of the site and nature and condition of the soil.</w:t>
            </w:r>
          </w:p>
          <w:p w:rsidR="00093C96" w:rsidRDefault="00093C96" w:rsidP="00093C96"/>
          <w:p w:rsidR="00093C96" w:rsidRDefault="00093C96" w:rsidP="00093C96">
            <w:r>
              <w:t>iii) Topographic data is about a visual inspection to study the basic form of the land. When gathering the topographic data, the following feature such be considered for example the elevation above sea level, orientation of the site, slope of the site and surface water e.g. pond or stream.</w:t>
            </w:r>
          </w:p>
          <w:p w:rsidR="00093C96" w:rsidRDefault="00093C96" w:rsidP="00093C96"/>
          <w:p w:rsidR="00093C96" w:rsidRDefault="00093C96" w:rsidP="00093C96">
            <w:r>
              <w:t>iv) The building that should be constructed on a rocky site are dams as long the rocks under the foundation aren’t pervious to water.</w:t>
            </w:r>
          </w:p>
          <w:p w:rsidR="00093C96" w:rsidRDefault="00093C96" w:rsidP="00093C96"/>
          <w:p w:rsidR="00093C96" w:rsidRDefault="00093C96" w:rsidP="00093C96">
            <w:r>
              <w:t>2i) Museums are classified under class D1</w:t>
            </w:r>
          </w:p>
          <w:p w:rsidR="00093C96" w:rsidRDefault="00093C96" w:rsidP="00093C96"/>
          <w:p w:rsidR="00093C96" w:rsidRDefault="00093C96" w:rsidP="00093C96">
            <w:r>
              <w:t>ii) Hospital are classified under class C2</w:t>
            </w:r>
          </w:p>
          <w:p w:rsidR="00093C96" w:rsidRDefault="00093C96" w:rsidP="00093C96"/>
          <w:p w:rsidR="00093C96" w:rsidRDefault="00093C96" w:rsidP="00093C96">
            <w:r>
              <w:t>iii) Hotel are classified under class C1</w:t>
            </w:r>
          </w:p>
          <w:p w:rsidR="00093C96" w:rsidRDefault="00093C96" w:rsidP="00093C96"/>
          <w:p w:rsidR="00093C96" w:rsidRDefault="00093C96" w:rsidP="00093C96">
            <w:r>
              <w:t>iv) Public libraries are classified under class D1</w:t>
            </w:r>
          </w:p>
          <w:p w:rsidR="00093C96" w:rsidRDefault="00093C96" w:rsidP="00093C96"/>
          <w:p w:rsidR="00093C96" w:rsidRPr="00870E87" w:rsidRDefault="00093C96" w:rsidP="00093C96">
            <w:r>
              <w:t>v) Department stores are classified under class D1</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7307" w:rsidRDefault="00C67307" w:rsidP="00CB4D0A">
      <w:pPr>
        <w:spacing w:after="0" w:line="240" w:lineRule="auto"/>
      </w:pPr>
      <w:r>
        <w:separator/>
      </w:r>
    </w:p>
  </w:endnote>
  <w:endnote w:type="continuationSeparator" w:id="0">
    <w:p w:rsidR="00C67307" w:rsidRDefault="00C673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7307" w:rsidRDefault="00C67307" w:rsidP="00CB4D0A">
      <w:pPr>
        <w:spacing w:after="0" w:line="240" w:lineRule="auto"/>
      </w:pPr>
      <w:r>
        <w:separator/>
      </w:r>
    </w:p>
  </w:footnote>
  <w:footnote w:type="continuationSeparator" w:id="0">
    <w:p w:rsidR="00C67307" w:rsidRDefault="00C6730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93C9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67307"/>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7AC744-A377-436D-BED7-C7EC4005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4FF0E-5AAC-4345-961F-33D852299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Grant Bentley</cp:lastModifiedBy>
  <cp:revision>1</cp:revision>
  <dcterms:created xsi:type="dcterms:W3CDTF">2015-01-26T12:24:00Z</dcterms:created>
  <dcterms:modified xsi:type="dcterms:W3CDTF">2019-05-19T20:03:00Z</dcterms:modified>
</cp:coreProperties>
</file>