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6DD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7FA8">
            <w:pPr>
              <w:pStyle w:val="Default"/>
              <w:rPr>
                <w:rFonts w:asciiTheme="minorHAnsi" w:hAnsiTheme="minorHAnsi"/>
              </w:rPr>
            </w:pPr>
            <w:r>
              <w:rPr>
                <w:rFonts w:asciiTheme="minorHAnsi" w:hAnsiTheme="minorHAnsi"/>
              </w:rPr>
              <w:t xml:space="preserve">Roan </w:t>
            </w:r>
            <w:proofErr w:type="spellStart"/>
            <w:r>
              <w:rPr>
                <w:rFonts w:asciiTheme="minorHAnsi" w:hAnsiTheme="minorHAnsi"/>
              </w:rPr>
              <w:t>Dela</w:t>
            </w:r>
            <w:proofErr w:type="spellEnd"/>
            <w:r>
              <w:rPr>
                <w:rFonts w:asciiTheme="minorHAnsi" w:hAnsiTheme="minorHAnsi"/>
              </w:rPr>
              <w:t xml:space="preserve"> Cruz </w:t>
            </w:r>
            <w:proofErr w:type="spellStart"/>
            <w:r>
              <w:rPr>
                <w:rFonts w:asciiTheme="minorHAnsi" w:hAnsiTheme="minorHAnsi"/>
              </w:rPr>
              <w:t>Ortaliza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7FA8">
            <w:pPr>
              <w:pStyle w:val="Default"/>
              <w:rPr>
                <w:rFonts w:asciiTheme="minorHAnsi" w:hAnsiTheme="minorHAnsi"/>
              </w:rPr>
            </w:pPr>
            <w:r>
              <w:rPr>
                <w:rFonts w:asciiTheme="minorHAnsi" w:hAnsiTheme="minorHAnsi"/>
              </w:rPr>
              <w:t>7442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6E9C">
            <w:pPr>
              <w:pStyle w:val="Default"/>
              <w:rPr>
                <w:rFonts w:asciiTheme="minorHAnsi" w:hAnsiTheme="minorHAnsi"/>
              </w:rPr>
            </w:pPr>
            <w:r>
              <w:t>DIPLOMA IN LOGISTIC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78F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35A8C" w:rsidRDefault="00735A8C" w:rsidP="00954C3E">
            <w:pPr>
              <w:spacing w:line="360" w:lineRule="auto"/>
            </w:pPr>
            <w:r>
              <w:t>I)Strategic decisions , tactical decisions , operational decisions</w:t>
            </w:r>
          </w:p>
          <w:p w:rsidR="00735A8C" w:rsidRDefault="00735A8C" w:rsidP="00954C3E">
            <w:pPr>
              <w:spacing w:line="360" w:lineRule="auto"/>
            </w:pPr>
            <w:r>
              <w:t>II) Tactical decision  is about those that are taken to implement the strategies within an organization over medium term. They focus on resources utilization and operations and involved fewer resources. They are risky but less than strategic goals.</w:t>
            </w:r>
          </w:p>
          <w:p w:rsidR="00735A8C" w:rsidRDefault="00735A8C" w:rsidP="00954C3E">
            <w:pPr>
              <w:spacing w:line="360" w:lineRule="auto"/>
            </w:pPr>
            <w:r>
              <w:t>III) Logistic strategy creates link between higher level and functional strategies of the supply chain. The organizational logistic strategy involves strategic decisions , plans and policies and culture that are related to its supply chain management. It also regards the real movement of material require to accomplish the objectives.</w:t>
            </w:r>
          </w:p>
          <w:p w:rsidR="00735A8C" w:rsidRDefault="00735A8C" w:rsidP="00954C3E">
            <w:pPr>
              <w:spacing w:line="360" w:lineRule="auto"/>
            </w:pPr>
            <w:r>
              <w:t>V) Three factors to be considered when designing logistic strategy  are the higher strategy, the business environment, and the organization's  distinctive competence.</w:t>
            </w:r>
          </w:p>
          <w:p w:rsidR="00735A8C" w:rsidRDefault="00735A8C" w:rsidP="00954C3E">
            <w:pPr>
              <w:spacing w:line="360" w:lineRule="auto"/>
            </w:pPr>
            <w:r>
              <w:t>VI) Logistic is quite essential for all organization,  this is because logistic related decisions and policies have direct impact on corporate strategy it involves the major resources including  storage and transport.</w:t>
            </w:r>
          </w:p>
          <w:p w:rsidR="00735A8C" w:rsidRDefault="00735A8C" w:rsidP="00954C3E">
            <w:pPr>
              <w:spacing w:line="360" w:lineRule="auto"/>
            </w:pPr>
            <w:r>
              <w:t xml:space="preserve">VII) Main areas that a logistics strategy </w:t>
            </w:r>
            <w:proofErr w:type="spellStart"/>
            <w:r>
              <w:t>emphasises</w:t>
            </w:r>
            <w:proofErr w:type="spellEnd"/>
            <w:r>
              <w:t xml:space="preserve">  are: cost, customer service, timing, quality, product flexibility, volume flexibility, technology, location.</w:t>
            </w:r>
          </w:p>
          <w:p w:rsidR="00735A8C" w:rsidRDefault="00735A8C" w:rsidP="00954C3E">
            <w:pPr>
              <w:spacing w:line="360" w:lineRule="auto"/>
            </w:pPr>
            <w:r>
              <w:t xml:space="preserve">VIII) Lean strategy is a sensible objective that reduce the whole cost of logistics, while ensuring satisfactory levels of customer service. Each operation using less amount of every resource </w:t>
            </w:r>
            <w:r>
              <w:lastRenderedPageBreak/>
              <w:t>people, stock, pace, equipment, time. It organizes the well organized flow materials to get rid of waste, give the non stop lead time, least amount of stocks and least total cost.</w:t>
            </w:r>
          </w:p>
          <w:p w:rsidR="00735A8C" w:rsidRDefault="00735A8C" w:rsidP="00954C3E">
            <w:pPr>
              <w:spacing w:line="360" w:lineRule="auto"/>
            </w:pPr>
            <w:r>
              <w:t>IX) The purpose of logistic audit organization is to gather pertinent information about the current performance and practices of logistics activities. This defines the details of all existing logistics activities.</w:t>
            </w:r>
          </w:p>
          <w:p w:rsidR="00735A8C" w:rsidRDefault="00735A8C" w:rsidP="00954C3E">
            <w:pPr>
              <w:spacing w:line="360" w:lineRule="auto"/>
            </w:pPr>
            <w:r>
              <w:t>2) Steps involved in developing logistic strategy are:</w:t>
            </w:r>
          </w:p>
          <w:p w:rsidR="00735A8C" w:rsidRDefault="00735A8C" w:rsidP="00954C3E">
            <w:pPr>
              <w:spacing w:line="360" w:lineRule="auto"/>
            </w:pPr>
            <w:r>
              <w:t>.Perform Logistic Audit</w:t>
            </w:r>
          </w:p>
          <w:p w:rsidR="00735A8C" w:rsidRDefault="00735A8C" w:rsidP="00954C3E">
            <w:pPr>
              <w:spacing w:line="360" w:lineRule="auto"/>
            </w:pPr>
            <w:r>
              <w:t>.The Internal Audit Evaluates Higher Strategies from a Logistic point of view</w:t>
            </w:r>
          </w:p>
          <w:p w:rsidR="00735A8C" w:rsidRDefault="00735A8C" w:rsidP="00954C3E">
            <w:pPr>
              <w:spacing w:line="360" w:lineRule="auto"/>
            </w:pPr>
            <w:r>
              <w:t>.Design the general features of Supply chain</w:t>
            </w:r>
          </w:p>
          <w:p w:rsidR="00735A8C" w:rsidRDefault="00735A8C" w:rsidP="00954C3E">
            <w:pPr>
              <w:spacing w:line="360" w:lineRule="auto"/>
            </w:pPr>
            <w:r>
              <w:t>.Set particular goals to illustrate what every logistics activity must attain</w:t>
            </w:r>
          </w:p>
          <w:p w:rsidR="00735A8C" w:rsidRDefault="00735A8C" w:rsidP="00954C3E">
            <w:pPr>
              <w:spacing w:line="360" w:lineRule="auto"/>
            </w:pPr>
            <w:r>
              <w:t xml:space="preserve">.Design the most excellent organization structure </w:t>
            </w:r>
          </w:p>
          <w:p w:rsidR="00735A8C" w:rsidRDefault="00735A8C" w:rsidP="00954C3E">
            <w:pPr>
              <w:spacing w:line="360" w:lineRule="auto"/>
            </w:pPr>
            <w:r>
              <w:t>.Benchmark  Logistics</w:t>
            </w:r>
          </w:p>
          <w:p w:rsidR="00735A8C" w:rsidRDefault="00735A8C" w:rsidP="00954C3E">
            <w:pPr>
              <w:spacing w:line="360" w:lineRule="auto"/>
            </w:pPr>
            <w:r>
              <w:t>.Execute the strategy</w:t>
            </w:r>
          </w:p>
          <w:p w:rsidR="00735A8C" w:rsidRDefault="00735A8C" w:rsidP="00954C3E">
            <w:pPr>
              <w:spacing w:line="360" w:lineRule="auto"/>
            </w:pPr>
            <w:r>
              <w:t xml:space="preserve">.Monitor genuine performance </w:t>
            </w:r>
          </w:p>
          <w:p w:rsidR="00735A8C" w:rsidRDefault="00735A8C" w:rsidP="00954C3E">
            <w:pPr>
              <w:spacing w:line="360" w:lineRule="auto"/>
            </w:pPr>
            <w:r>
              <w:t>Case study:</w:t>
            </w:r>
          </w:p>
          <w:p w:rsidR="00735A8C" w:rsidRDefault="00735A8C" w:rsidP="00954C3E">
            <w:pPr>
              <w:spacing w:line="360" w:lineRule="auto"/>
            </w:pPr>
            <w:r>
              <w:t>.Charlotte currently organize  her logistic thru parcel. She currently delivers 100 parcels a week to regular  locals up to about 50 km away and post 200 parcel to more distant customer. She is considering another expansion.</w:t>
            </w:r>
          </w:p>
          <w:p w:rsidR="00735A8C" w:rsidRDefault="00735A8C" w:rsidP="00954C3E">
            <w:pPr>
              <w:spacing w:line="360" w:lineRule="auto"/>
            </w:pPr>
            <w:r>
              <w:t>.The effect of the expansion on logistics could expand the product range even further and move all the processing to an industrial estate 15 km away, on this she need sales around ten times the current postal sales, and she plans to generate these by introducing a mail order catalogue and increasing the use of the website.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16C1" w:rsidP="00A851DA">
            <w:pPr>
              <w:rPr>
                <w:rFonts w:cs="Bliss-Regular"/>
                <w:color w:val="000000"/>
              </w:rPr>
            </w:pPr>
            <w:r>
              <w:rPr>
                <w:rFonts w:cs="Bliss-Regular"/>
                <w:color w:val="000000"/>
              </w:rPr>
              <w:t xml:space="preserve">Roan D. </w:t>
            </w:r>
            <w:proofErr w:type="spellStart"/>
            <w:r>
              <w:rPr>
                <w:rFonts w:cs="Bliss-Regular"/>
                <w:color w:val="000000"/>
              </w:rPr>
              <w:t>Ortaliza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3CA3" w:rsidP="00A851DA">
            <w:pPr>
              <w:rPr>
                <w:rFonts w:cs="Bliss-Regular"/>
                <w:color w:val="000000"/>
              </w:rPr>
            </w:pPr>
            <w:r>
              <w:rPr>
                <w:rFonts w:cs="Bliss-Regular"/>
                <w:color w:val="000000"/>
              </w:rPr>
              <w:t>18-12-2018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3679" w:rsidRDefault="00AE3679" w:rsidP="00CB4D0A">
      <w:pPr>
        <w:spacing w:after="0" w:line="240" w:lineRule="auto"/>
      </w:pPr>
      <w:r>
        <w:separator/>
      </w:r>
    </w:p>
  </w:endnote>
  <w:endnote w:type="continuationSeparator" w:id="0">
    <w:p w:rsidR="00AE3679" w:rsidRDefault="00AE36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3679" w:rsidRDefault="00AE3679" w:rsidP="00CB4D0A">
      <w:pPr>
        <w:spacing w:after="0" w:line="240" w:lineRule="auto"/>
      </w:pPr>
      <w:r>
        <w:separator/>
      </w:r>
    </w:p>
  </w:footnote>
  <w:footnote w:type="continuationSeparator" w:id="0">
    <w:p w:rsidR="00AE3679" w:rsidRDefault="00AE367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178F5"/>
    <w:rsid w:val="001416C1"/>
    <w:rsid w:val="00157CF6"/>
    <w:rsid w:val="00182416"/>
    <w:rsid w:val="00183CA3"/>
    <w:rsid w:val="00187EB4"/>
    <w:rsid w:val="001F0481"/>
    <w:rsid w:val="00200C92"/>
    <w:rsid w:val="0020451E"/>
    <w:rsid w:val="00206B9D"/>
    <w:rsid w:val="0023259C"/>
    <w:rsid w:val="002B0BD7"/>
    <w:rsid w:val="002B573D"/>
    <w:rsid w:val="002C5CB2"/>
    <w:rsid w:val="002F6DD5"/>
    <w:rsid w:val="002F779F"/>
    <w:rsid w:val="00371885"/>
    <w:rsid w:val="003E2B87"/>
    <w:rsid w:val="00402786"/>
    <w:rsid w:val="00405895"/>
    <w:rsid w:val="004058DF"/>
    <w:rsid w:val="00443E6F"/>
    <w:rsid w:val="00486F1A"/>
    <w:rsid w:val="00490CB9"/>
    <w:rsid w:val="004A2CE2"/>
    <w:rsid w:val="004B04CA"/>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5A8C"/>
    <w:rsid w:val="00831C11"/>
    <w:rsid w:val="008A60B4"/>
    <w:rsid w:val="008B3C31"/>
    <w:rsid w:val="008B64FE"/>
    <w:rsid w:val="008C0182"/>
    <w:rsid w:val="00917888"/>
    <w:rsid w:val="00917FA8"/>
    <w:rsid w:val="00935BF7"/>
    <w:rsid w:val="0095442C"/>
    <w:rsid w:val="00983942"/>
    <w:rsid w:val="009C37E0"/>
    <w:rsid w:val="009E41F4"/>
    <w:rsid w:val="00A14B66"/>
    <w:rsid w:val="00A65CF7"/>
    <w:rsid w:val="00A81AB4"/>
    <w:rsid w:val="00A851DA"/>
    <w:rsid w:val="00AC7D5B"/>
    <w:rsid w:val="00AE1481"/>
    <w:rsid w:val="00AE3679"/>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6E9C"/>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2B57B53-7D70-1349-8AF6-28E1CB51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375C2-FBC7-FC4D-8298-EB7671D4FE8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roanortaliza@gmail.com</cp:lastModifiedBy>
  <cp:revision>2</cp:revision>
  <dcterms:created xsi:type="dcterms:W3CDTF">2018-12-18T15:12:00Z</dcterms:created>
  <dcterms:modified xsi:type="dcterms:W3CDTF">2018-12-18T15:12:00Z</dcterms:modified>
</cp:coreProperties>
</file>