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315B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135A">
            <w:pPr>
              <w:pStyle w:val="Default"/>
              <w:rPr>
                <w:rFonts w:asciiTheme="minorHAnsi" w:hAnsiTheme="minorHAnsi"/>
              </w:rPr>
            </w:pPr>
            <w:r>
              <w:rPr>
                <w:rFonts w:asciiTheme="minorHAnsi" w:hAnsiTheme="minorHAnsi"/>
              </w:rPr>
              <w:t>Dan Reuel Gregorio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D135A">
            <w:pPr>
              <w:pStyle w:val="Default"/>
              <w:rPr>
                <w:rFonts w:asciiTheme="minorHAnsi" w:hAnsiTheme="minorHAnsi"/>
              </w:rPr>
            </w:pPr>
            <w:r>
              <w:rPr>
                <w:rFonts w:asciiTheme="minorHAnsi" w:hAnsiTheme="minorHAnsi"/>
              </w:rPr>
              <w:t>21653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135A">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4621">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B4621" w:rsidRDefault="00DB4621" w:rsidP="00DB4621">
            <w:pPr>
              <w:spacing w:line="360" w:lineRule="auto"/>
              <w:jc w:val="both"/>
              <w:rPr>
                <w:rFonts w:asciiTheme="minorBidi" w:hAnsiTheme="minorBidi"/>
                <w:sz w:val="24"/>
                <w:szCs w:val="24"/>
              </w:rPr>
            </w:pPr>
            <w:r>
              <w:rPr>
                <w:rFonts w:asciiTheme="minorBidi" w:hAnsiTheme="minorBidi"/>
                <w:sz w:val="24"/>
                <w:szCs w:val="24"/>
              </w:rPr>
              <w:t>1.</w:t>
            </w:r>
          </w:p>
          <w:p w:rsidR="00DB4621" w:rsidRPr="006B1543" w:rsidRDefault="00DB4621" w:rsidP="00DB4621">
            <w:pPr>
              <w:pStyle w:val="ListParagraph"/>
              <w:numPr>
                <w:ilvl w:val="0"/>
                <w:numId w:val="2"/>
              </w:numPr>
              <w:spacing w:after="160" w:line="360" w:lineRule="auto"/>
              <w:jc w:val="both"/>
              <w:rPr>
                <w:rFonts w:asciiTheme="minorBidi" w:hAnsiTheme="minorBidi"/>
                <w:sz w:val="24"/>
                <w:szCs w:val="24"/>
              </w:rPr>
            </w:pPr>
            <w:r>
              <w:rPr>
                <w:rFonts w:asciiTheme="minorBidi" w:hAnsiTheme="minorBidi"/>
                <w:sz w:val="24"/>
                <w:szCs w:val="24"/>
              </w:rPr>
              <w:t>Time series method explained based on the statements that are given can be defined as it bases their current demand marketing strategy due to the current environmental and market trends. One of the focus is reliable past data for future demand forecasting. When a competitor opens a shop nearby to your location its either you increase sales or decrease sales.</w:t>
            </w:r>
          </w:p>
          <w:p w:rsidR="00DB4621" w:rsidRPr="00DF0C1D" w:rsidRDefault="00DB4621" w:rsidP="00DB4621">
            <w:pPr>
              <w:pStyle w:val="ListParagraph"/>
              <w:numPr>
                <w:ilvl w:val="0"/>
                <w:numId w:val="2"/>
              </w:numPr>
              <w:spacing w:after="160" w:line="360" w:lineRule="auto"/>
              <w:jc w:val="both"/>
              <w:rPr>
                <w:rFonts w:asciiTheme="minorBidi" w:hAnsiTheme="minorBidi"/>
                <w:sz w:val="24"/>
                <w:szCs w:val="24"/>
              </w:rPr>
            </w:pPr>
            <w:r w:rsidRPr="00DF0C1D">
              <w:rPr>
                <w:rFonts w:asciiTheme="minorBidi" w:hAnsiTheme="minorBidi"/>
                <w:color w:val="333333"/>
                <w:sz w:val="24"/>
                <w:szCs w:val="24"/>
                <w:shd w:val="clear" w:color="auto" w:fill="FFFFFF"/>
              </w:rPr>
              <w:t>The four variables of supply chain forecasts are as follows</w:t>
            </w:r>
          </w:p>
          <w:p w:rsidR="00DB4621" w:rsidRPr="00E3416C" w:rsidRDefault="00DB4621" w:rsidP="00DB4621">
            <w:pPr>
              <w:pStyle w:val="ListParagraph"/>
              <w:spacing w:line="360" w:lineRule="auto"/>
              <w:ind w:left="1080"/>
              <w:jc w:val="both"/>
              <w:rPr>
                <w:rFonts w:asciiTheme="minorBidi" w:hAnsiTheme="minorBidi"/>
                <w:sz w:val="24"/>
                <w:szCs w:val="24"/>
              </w:rPr>
            </w:pPr>
            <w:r w:rsidRPr="00E3416C">
              <w:rPr>
                <w:rFonts w:asciiTheme="minorBidi" w:hAnsiTheme="minorBidi"/>
                <w:color w:val="333333"/>
                <w:sz w:val="24"/>
                <w:szCs w:val="24"/>
                <w:shd w:val="clear" w:color="auto" w:fill="FFFFFF"/>
              </w:rPr>
              <w:t>Time series</w:t>
            </w:r>
            <w:r>
              <w:rPr>
                <w:rFonts w:asciiTheme="minorBidi" w:hAnsiTheme="minorBidi"/>
                <w:color w:val="333333"/>
                <w:sz w:val="24"/>
                <w:szCs w:val="24"/>
                <w:shd w:val="clear" w:color="auto" w:fill="FFFFFF"/>
              </w:rPr>
              <w:t xml:space="preserve"> –</w:t>
            </w:r>
            <w:r w:rsidRPr="00E3416C">
              <w:rPr>
                <w:rFonts w:asciiTheme="minorBidi" w:hAnsiTheme="minorBidi"/>
                <w:color w:val="333333"/>
                <w:sz w:val="24"/>
                <w:szCs w:val="24"/>
                <w:shd w:val="clear" w:color="auto" w:fill="FFFFFF"/>
              </w:rPr>
              <w:t xml:space="preserve"> This uses collected and stored data for forecasting future demands based on the same patterns of the past.</w:t>
            </w:r>
          </w:p>
          <w:p w:rsidR="00DB4621" w:rsidRPr="00E3416C" w:rsidRDefault="00DB4621" w:rsidP="00DB4621">
            <w:pPr>
              <w:pStyle w:val="ListParagraph"/>
              <w:spacing w:line="360" w:lineRule="auto"/>
              <w:ind w:left="1080"/>
              <w:jc w:val="both"/>
              <w:rPr>
                <w:rFonts w:asciiTheme="minorBidi" w:hAnsiTheme="minorBidi"/>
                <w:sz w:val="24"/>
                <w:szCs w:val="24"/>
              </w:rPr>
            </w:pPr>
            <w:r w:rsidRPr="00E3416C">
              <w:rPr>
                <w:rFonts w:asciiTheme="minorBidi" w:hAnsiTheme="minorBidi"/>
                <w:color w:val="333333"/>
                <w:sz w:val="24"/>
                <w:szCs w:val="24"/>
                <w:shd w:val="clear" w:color="auto" w:fill="FFFFFF"/>
              </w:rPr>
              <w:t>Qualitative methods</w:t>
            </w:r>
            <w:r>
              <w:rPr>
                <w:rFonts w:asciiTheme="minorBidi" w:hAnsiTheme="minorBidi"/>
                <w:color w:val="333333"/>
                <w:sz w:val="24"/>
                <w:szCs w:val="24"/>
                <w:shd w:val="clear" w:color="auto" w:fill="FFFFFF"/>
              </w:rPr>
              <w:t xml:space="preserve"> –</w:t>
            </w:r>
            <w:r w:rsidRPr="00E3416C">
              <w:rPr>
                <w:rFonts w:asciiTheme="minorBidi" w:hAnsiTheme="minorBidi"/>
                <w:color w:val="333333"/>
                <w:sz w:val="24"/>
                <w:szCs w:val="24"/>
                <w:shd w:val="clear" w:color="auto" w:fill="FFFFFF"/>
              </w:rPr>
              <w:t xml:space="preserve"> This is based on individual’s judgement and opinion market research is a best example. </w:t>
            </w:r>
          </w:p>
          <w:p w:rsidR="00DB4621" w:rsidRDefault="00DB4621" w:rsidP="00DB4621">
            <w:pPr>
              <w:pStyle w:val="ListParagraph"/>
              <w:spacing w:line="360" w:lineRule="auto"/>
              <w:ind w:left="1080"/>
              <w:jc w:val="both"/>
              <w:rPr>
                <w:rFonts w:asciiTheme="minorBidi" w:hAnsiTheme="minorBidi"/>
                <w:sz w:val="24"/>
                <w:szCs w:val="24"/>
              </w:rPr>
            </w:pPr>
            <w:r w:rsidRPr="00E3416C">
              <w:rPr>
                <w:rFonts w:asciiTheme="minorBidi" w:hAnsiTheme="minorBidi"/>
                <w:sz w:val="24"/>
                <w:szCs w:val="24"/>
              </w:rPr>
              <w:t>Simulation methods – This is b</w:t>
            </w:r>
            <w:r>
              <w:rPr>
                <w:rFonts w:asciiTheme="minorBidi" w:hAnsiTheme="minorBidi"/>
                <w:sz w:val="24"/>
                <w:szCs w:val="24"/>
              </w:rPr>
              <w:t xml:space="preserve">ased on the assumption of some underlying principles of customer </w:t>
            </w:r>
            <w:r>
              <w:rPr>
                <w:rFonts w:asciiTheme="minorBidi" w:hAnsiTheme="minorBidi"/>
                <w:sz w:val="24"/>
                <w:szCs w:val="24"/>
              </w:rPr>
              <w:t>behavior</w:t>
            </w:r>
            <w:bookmarkStart w:id="0" w:name="_GoBack"/>
            <w:bookmarkEnd w:id="0"/>
            <w:r>
              <w:rPr>
                <w:rFonts w:asciiTheme="minorBidi" w:hAnsiTheme="minorBidi"/>
                <w:sz w:val="24"/>
                <w:szCs w:val="24"/>
              </w:rPr>
              <w:t xml:space="preserve"> and develop a possible scenario to forecast future demand.</w:t>
            </w:r>
          </w:p>
          <w:p w:rsidR="00DB4621" w:rsidRDefault="00DB4621" w:rsidP="00DB4621">
            <w:pPr>
              <w:pStyle w:val="ListParagraph"/>
              <w:spacing w:line="360" w:lineRule="auto"/>
              <w:ind w:left="1080"/>
              <w:jc w:val="both"/>
              <w:rPr>
                <w:rFonts w:asciiTheme="minorBidi" w:hAnsiTheme="minorBidi"/>
                <w:sz w:val="24"/>
                <w:szCs w:val="24"/>
              </w:rPr>
            </w:pPr>
            <w:r>
              <w:rPr>
                <w:rFonts w:asciiTheme="minorBidi" w:hAnsiTheme="minorBidi"/>
                <w:sz w:val="24"/>
                <w:szCs w:val="24"/>
              </w:rPr>
              <w:t>Casual methods – This is based on the assumption of other factors which is correlated with the demands, Models are the identifying factor and verify the strength of the correlation.</w:t>
            </w:r>
          </w:p>
          <w:p w:rsidR="00DB4621" w:rsidRPr="00DF0C1D" w:rsidRDefault="00DB4621" w:rsidP="00DB4621">
            <w:pPr>
              <w:pStyle w:val="ListParagraph"/>
              <w:numPr>
                <w:ilvl w:val="0"/>
                <w:numId w:val="2"/>
              </w:numPr>
              <w:spacing w:after="160" w:line="360" w:lineRule="auto"/>
              <w:jc w:val="both"/>
              <w:rPr>
                <w:rFonts w:asciiTheme="minorBidi" w:hAnsiTheme="minorBidi"/>
                <w:sz w:val="24"/>
                <w:szCs w:val="24"/>
              </w:rPr>
            </w:pPr>
            <w:r w:rsidRPr="00DF0C1D">
              <w:rPr>
                <w:rFonts w:asciiTheme="minorBidi" w:hAnsiTheme="minorBidi"/>
                <w:sz w:val="24"/>
                <w:szCs w:val="24"/>
              </w:rPr>
              <w:lastRenderedPageBreak/>
              <w:t>A Qualitative Forecasting Method is a type of forecasting that relies upon the knowledge of highly experienced employees and consultants to provide insights into future outcomes. For example, the historical trend in sales may indicate that sales will increase again in the next year, which would normally be measured using trend line analysis; however, an industry expert points out that there will be a materials shortage at a key supplier that will force sales downward.</w:t>
            </w:r>
          </w:p>
          <w:p w:rsidR="00DB4621" w:rsidRDefault="00DB4621" w:rsidP="00DB4621">
            <w:pPr>
              <w:pStyle w:val="ListParagraph"/>
              <w:numPr>
                <w:ilvl w:val="0"/>
                <w:numId w:val="2"/>
              </w:numPr>
              <w:spacing w:after="160" w:line="360" w:lineRule="auto"/>
              <w:jc w:val="both"/>
              <w:rPr>
                <w:rFonts w:asciiTheme="minorBidi" w:hAnsiTheme="minorBidi"/>
                <w:sz w:val="24"/>
                <w:szCs w:val="24"/>
              </w:rPr>
            </w:pPr>
            <w:r w:rsidRPr="00DF0C1D">
              <w:rPr>
                <w:rFonts w:asciiTheme="minorBidi" w:hAnsiTheme="minorBidi"/>
                <w:sz w:val="24"/>
                <w:szCs w:val="24"/>
              </w:rPr>
              <w:t xml:space="preserve">The different ways for credit risk management are the </w:t>
            </w:r>
            <w:r>
              <w:rPr>
                <w:rFonts w:asciiTheme="minorBidi" w:hAnsiTheme="minorBidi"/>
                <w:sz w:val="24"/>
                <w:szCs w:val="24"/>
              </w:rPr>
              <w:t>following:</w:t>
            </w:r>
          </w:p>
          <w:p w:rsidR="00DB4621" w:rsidRDefault="00DB4621" w:rsidP="00DB4621">
            <w:pPr>
              <w:pStyle w:val="ListParagraph"/>
              <w:numPr>
                <w:ilvl w:val="1"/>
                <w:numId w:val="2"/>
              </w:numPr>
              <w:spacing w:after="160" w:line="360" w:lineRule="auto"/>
              <w:jc w:val="both"/>
              <w:rPr>
                <w:rFonts w:asciiTheme="minorBidi" w:hAnsiTheme="minorBidi"/>
                <w:sz w:val="24"/>
                <w:szCs w:val="24"/>
              </w:rPr>
            </w:pPr>
            <w:r>
              <w:rPr>
                <w:rFonts w:asciiTheme="minorBidi" w:hAnsiTheme="minorBidi"/>
                <w:sz w:val="24"/>
                <w:szCs w:val="24"/>
              </w:rPr>
              <w:t xml:space="preserve">Checking customer record, </w:t>
            </w:r>
          </w:p>
          <w:p w:rsidR="00DB4621" w:rsidRPr="00056151" w:rsidRDefault="00DB4621" w:rsidP="00DB4621">
            <w:pPr>
              <w:pStyle w:val="ListParagraph"/>
              <w:numPr>
                <w:ilvl w:val="0"/>
                <w:numId w:val="2"/>
              </w:numPr>
              <w:spacing w:after="160" w:line="360" w:lineRule="auto"/>
              <w:jc w:val="both"/>
              <w:rPr>
                <w:rFonts w:asciiTheme="minorBidi" w:hAnsiTheme="minorBidi"/>
                <w:sz w:val="24"/>
                <w:szCs w:val="24"/>
              </w:rPr>
            </w:pPr>
            <w:r>
              <w:rPr>
                <w:rFonts w:asciiTheme="minorBidi" w:hAnsiTheme="minorBidi"/>
                <w:sz w:val="24"/>
                <w:szCs w:val="24"/>
              </w:rPr>
              <w:t xml:space="preserve">Aggregate planning is a forecasting procedure that determines the resources capacity needed to meet the demand over an immediate requirement or time. </w:t>
            </w:r>
          </w:p>
          <w:p w:rsidR="00DB4621" w:rsidRDefault="00DB4621" w:rsidP="00DB4621">
            <w:pPr>
              <w:spacing w:line="360" w:lineRule="auto"/>
              <w:jc w:val="both"/>
              <w:rPr>
                <w:rFonts w:asciiTheme="minorBidi" w:hAnsiTheme="minorBidi"/>
                <w:sz w:val="24"/>
                <w:szCs w:val="24"/>
              </w:rPr>
            </w:pPr>
            <w:r>
              <w:rPr>
                <w:rFonts w:asciiTheme="minorBidi" w:hAnsiTheme="minorBidi"/>
                <w:sz w:val="24"/>
                <w:szCs w:val="24"/>
              </w:rPr>
              <w:t>2. Procurement is the process of purchasing/acquiring goods and services at the best cost and quality time that meet the demands of the user. The main categories of procurement are the following below:</w:t>
            </w:r>
          </w:p>
          <w:p w:rsidR="00DB4621" w:rsidRDefault="00DB4621" w:rsidP="00DB4621">
            <w:pPr>
              <w:pStyle w:val="ListParagraph"/>
              <w:numPr>
                <w:ilvl w:val="0"/>
                <w:numId w:val="3"/>
              </w:numPr>
              <w:spacing w:after="160" w:line="360" w:lineRule="auto"/>
              <w:jc w:val="both"/>
              <w:rPr>
                <w:rFonts w:asciiTheme="minorBidi" w:hAnsiTheme="minorBidi"/>
                <w:sz w:val="24"/>
                <w:szCs w:val="24"/>
              </w:rPr>
            </w:pPr>
            <w:r>
              <w:rPr>
                <w:rFonts w:asciiTheme="minorBidi" w:hAnsiTheme="minorBidi"/>
                <w:sz w:val="24"/>
                <w:szCs w:val="24"/>
              </w:rPr>
              <w:t>Purchasing is the process of ordering or issuing purchase order in acquiring goods.</w:t>
            </w:r>
          </w:p>
          <w:p w:rsidR="00DB4621" w:rsidRDefault="00DB4621" w:rsidP="00DB4621">
            <w:pPr>
              <w:pStyle w:val="ListParagraph"/>
              <w:numPr>
                <w:ilvl w:val="0"/>
                <w:numId w:val="3"/>
              </w:numPr>
              <w:spacing w:after="160" w:line="360" w:lineRule="auto"/>
              <w:jc w:val="both"/>
              <w:rPr>
                <w:rFonts w:asciiTheme="minorBidi" w:hAnsiTheme="minorBidi"/>
                <w:sz w:val="24"/>
                <w:szCs w:val="24"/>
              </w:rPr>
            </w:pPr>
            <w:r>
              <w:rPr>
                <w:rFonts w:asciiTheme="minorBidi" w:hAnsiTheme="minorBidi"/>
                <w:sz w:val="24"/>
                <w:szCs w:val="24"/>
              </w:rPr>
              <w:t>Consumption management is the forecasting and checking the demand and supply requirements in order to have the right expenditures.</w:t>
            </w:r>
          </w:p>
          <w:p w:rsidR="00DB4621" w:rsidRDefault="00DB4621" w:rsidP="00DB4621">
            <w:pPr>
              <w:pStyle w:val="ListParagraph"/>
              <w:numPr>
                <w:ilvl w:val="0"/>
                <w:numId w:val="3"/>
              </w:numPr>
              <w:spacing w:after="160" w:line="360" w:lineRule="auto"/>
              <w:jc w:val="both"/>
              <w:rPr>
                <w:rFonts w:asciiTheme="minorBidi" w:hAnsiTheme="minorBidi"/>
                <w:sz w:val="24"/>
                <w:szCs w:val="24"/>
              </w:rPr>
            </w:pPr>
            <w:r>
              <w:rPr>
                <w:rFonts w:asciiTheme="minorBidi" w:hAnsiTheme="minorBidi"/>
                <w:sz w:val="24"/>
                <w:szCs w:val="24"/>
              </w:rPr>
              <w:t>Vendor selection in procurement may varies on which vendor/supplier offers. The vendors with the best product quality and best price accompanied by shorter turnaround time are the one getting selected.</w:t>
            </w:r>
          </w:p>
          <w:p w:rsidR="00DB4621" w:rsidRDefault="00DB4621" w:rsidP="00DB4621">
            <w:pPr>
              <w:pStyle w:val="ListParagraph"/>
              <w:numPr>
                <w:ilvl w:val="0"/>
                <w:numId w:val="3"/>
              </w:numPr>
              <w:spacing w:after="160" w:line="360" w:lineRule="auto"/>
              <w:jc w:val="both"/>
              <w:rPr>
                <w:rFonts w:asciiTheme="minorBidi" w:hAnsiTheme="minorBidi"/>
                <w:sz w:val="24"/>
                <w:szCs w:val="24"/>
              </w:rPr>
            </w:pPr>
            <w:r w:rsidRPr="00474961">
              <w:rPr>
                <w:rFonts w:asciiTheme="minorBidi" w:hAnsiTheme="minorBidi"/>
                <w:sz w:val="24"/>
                <w:szCs w:val="24"/>
              </w:rPr>
              <w:t xml:space="preserve">Contract negotiation is the agreement between the purchaser and the vendor, </w:t>
            </w:r>
            <w:r>
              <w:rPr>
                <w:rFonts w:asciiTheme="minorBidi" w:hAnsiTheme="minorBidi"/>
                <w:sz w:val="24"/>
                <w:szCs w:val="24"/>
              </w:rPr>
              <w:t>the goal is for an agreement between the purchaser and the vendor to be made beneficial to the involved parties. Example will be the terms and condition of the contract.</w:t>
            </w:r>
          </w:p>
          <w:p w:rsidR="00DB4621" w:rsidRDefault="00DB4621" w:rsidP="00DB4621">
            <w:pPr>
              <w:pStyle w:val="ListParagraph"/>
              <w:numPr>
                <w:ilvl w:val="0"/>
                <w:numId w:val="3"/>
              </w:numPr>
              <w:spacing w:after="160" w:line="360" w:lineRule="auto"/>
              <w:jc w:val="both"/>
              <w:rPr>
                <w:rFonts w:asciiTheme="minorBidi" w:hAnsiTheme="minorBidi"/>
                <w:sz w:val="24"/>
                <w:szCs w:val="24"/>
              </w:rPr>
            </w:pPr>
            <w:r w:rsidRPr="00E70E04">
              <w:rPr>
                <w:rFonts w:asciiTheme="minorBidi" w:hAnsiTheme="minorBidi"/>
                <w:sz w:val="24"/>
                <w:szCs w:val="24"/>
              </w:rPr>
              <w:t>Contract management may refer to the processes and procedure</w:t>
            </w:r>
            <w:r>
              <w:rPr>
                <w:rFonts w:asciiTheme="minorBidi" w:hAnsiTheme="minorBidi"/>
                <w:sz w:val="24"/>
                <w:szCs w:val="24"/>
              </w:rPr>
              <w:t>s that the involved parties manage the execution and to check the performance of the supplier based on the terms and condition of the contract.</w:t>
            </w:r>
          </w:p>
          <w:p w:rsidR="00DB4621" w:rsidRDefault="00DB4621" w:rsidP="00DB4621">
            <w:pPr>
              <w:spacing w:line="360" w:lineRule="auto"/>
              <w:jc w:val="both"/>
              <w:rPr>
                <w:rFonts w:asciiTheme="minorBidi" w:hAnsiTheme="minorBidi"/>
                <w:sz w:val="24"/>
                <w:szCs w:val="24"/>
              </w:rPr>
            </w:pPr>
            <w:r>
              <w:rPr>
                <w:rFonts w:asciiTheme="minorBidi" w:hAnsiTheme="minorBidi"/>
                <w:sz w:val="24"/>
                <w:szCs w:val="24"/>
              </w:rPr>
              <w:lastRenderedPageBreak/>
              <w:t>3. Inventory management plan it is the management of the inventory level of the supply chain and making sure that the supply cost is at the lowest rate as possible but not sacrificing the service satisfaction of the customer requirements.</w:t>
            </w:r>
          </w:p>
          <w:p w:rsidR="00DB4621" w:rsidRPr="00E70E04" w:rsidRDefault="00DB4621" w:rsidP="00DB4621">
            <w:pPr>
              <w:spacing w:line="360" w:lineRule="auto"/>
              <w:jc w:val="both"/>
              <w:rPr>
                <w:rFonts w:asciiTheme="minorBidi" w:hAnsiTheme="minorBidi"/>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20"/>
        <w:gridCol w:w="1252"/>
        <w:gridCol w:w="158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4621" w:rsidP="00A851DA">
            <w:pPr>
              <w:rPr>
                <w:rFonts w:cs="Bliss-Regular"/>
                <w:color w:val="000000"/>
              </w:rPr>
            </w:pPr>
            <w:r>
              <w:rPr>
                <w:rFonts w:cs="Bliss-Regular"/>
                <w:color w:val="000000"/>
              </w:rPr>
              <w:t>Dan Reuel Gregorio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B4621" w:rsidP="00A851DA">
            <w:pPr>
              <w:rPr>
                <w:rFonts w:cs="Bliss-Regular"/>
                <w:color w:val="000000"/>
              </w:rPr>
            </w:pPr>
            <w:r>
              <w:rPr>
                <w:rFonts w:cs="Bliss-Regular"/>
                <w:color w:val="000000"/>
              </w:rPr>
              <w:t>27-Jun-18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1E3" w:rsidRDefault="009C61E3" w:rsidP="00CB4D0A">
      <w:pPr>
        <w:spacing w:after="0" w:line="240" w:lineRule="auto"/>
      </w:pPr>
      <w:r>
        <w:separator/>
      </w:r>
    </w:p>
  </w:endnote>
  <w:endnote w:type="continuationSeparator" w:id="0">
    <w:p w:rsidR="009C61E3" w:rsidRDefault="009C61E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1E3" w:rsidRDefault="009C61E3" w:rsidP="00CB4D0A">
      <w:pPr>
        <w:spacing w:after="0" w:line="240" w:lineRule="auto"/>
      </w:pPr>
      <w:r>
        <w:separator/>
      </w:r>
    </w:p>
  </w:footnote>
  <w:footnote w:type="continuationSeparator" w:id="0">
    <w:p w:rsidR="009C61E3" w:rsidRDefault="009C61E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66D0A"/>
    <w:multiLevelType w:val="hybridMultilevel"/>
    <w:tmpl w:val="8C785300"/>
    <w:lvl w:ilvl="0" w:tplc="C7B8809E">
      <w:start w:val="1"/>
      <w:numFmt w:val="lowerRoman"/>
      <w:lvlText w:val="%1."/>
      <w:lvlJc w:val="left"/>
      <w:pPr>
        <w:ind w:left="1080" w:hanging="720"/>
      </w:pPr>
      <w:rPr>
        <w:rFonts w:hint="default"/>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7B37D5"/>
    <w:multiLevelType w:val="hybridMultilevel"/>
    <w:tmpl w:val="62E2E3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C61E3"/>
    <w:rsid w:val="009E41F4"/>
    <w:rsid w:val="00A14B66"/>
    <w:rsid w:val="00A65CF7"/>
    <w:rsid w:val="00A81AB4"/>
    <w:rsid w:val="00A851DA"/>
    <w:rsid w:val="00AB61D2"/>
    <w:rsid w:val="00AC7D5B"/>
    <w:rsid w:val="00AE1481"/>
    <w:rsid w:val="00B0415E"/>
    <w:rsid w:val="00B04678"/>
    <w:rsid w:val="00B8736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4621"/>
    <w:rsid w:val="00E00821"/>
    <w:rsid w:val="00E04DB4"/>
    <w:rsid w:val="00E30679"/>
    <w:rsid w:val="00E315BB"/>
    <w:rsid w:val="00E4597D"/>
    <w:rsid w:val="00E54832"/>
    <w:rsid w:val="00E56A90"/>
    <w:rsid w:val="00E641CC"/>
    <w:rsid w:val="00EA30AB"/>
    <w:rsid w:val="00EB3925"/>
    <w:rsid w:val="00F96EB3"/>
    <w:rsid w:val="00FD135A"/>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68A221"/>
  <w15:docId w15:val="{A557A8B9-E6AD-4D52-B6FA-A3678C85D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658B3-FF45-4D9A-9E1C-3081F945F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Dan Reuel Gregorio</cp:lastModifiedBy>
  <cp:revision>2</cp:revision>
  <dcterms:created xsi:type="dcterms:W3CDTF">2018-06-27T18:19:00Z</dcterms:created>
  <dcterms:modified xsi:type="dcterms:W3CDTF">2018-06-27T18:19:00Z</dcterms:modified>
</cp:coreProperties>
</file>