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A50F6"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238E">
            <w:pPr>
              <w:pStyle w:val="Default"/>
              <w:rPr>
                <w:rFonts w:asciiTheme="minorHAnsi" w:hAnsiTheme="minorHAnsi"/>
              </w:rPr>
            </w:pPr>
            <w:r>
              <w:rPr>
                <w:rFonts w:asciiTheme="minorHAnsi" w:hAnsiTheme="minorHAnsi"/>
              </w:rPr>
              <w:t>Nazirene Hassen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238E">
            <w:pPr>
              <w:pStyle w:val="Default"/>
              <w:rPr>
                <w:rFonts w:asciiTheme="minorHAnsi" w:hAnsiTheme="minorHAnsi"/>
              </w:rPr>
            </w:pPr>
            <w:r>
              <w:rPr>
                <w:rFonts w:asciiTheme="minorHAnsi" w:hAnsiTheme="minorHAnsi"/>
              </w:rPr>
              <w:t>34156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238E">
            <w:pPr>
              <w:pStyle w:val="Default"/>
              <w:rPr>
                <w:rFonts w:asciiTheme="minorHAnsi" w:hAnsiTheme="minorHAnsi"/>
              </w:rPr>
            </w:pPr>
            <w:r w:rsidRPr="007E238E">
              <w:rPr>
                <w:rFonts w:asciiTheme="minorHAnsi" w:hAnsiTheme="minorHAnsi"/>
              </w:rPr>
              <w:t>Advanced Diploma in Recruitment Consultant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E238E" w:rsidRDefault="00687E65" w:rsidP="00687E65">
            <w:pPr>
              <w:widowControl w:val="0"/>
              <w:autoSpaceDE w:val="0"/>
              <w:autoSpaceDN w:val="0"/>
              <w:spacing w:line="343" w:lineRule="exact"/>
              <w:rPr>
                <w:rFonts w:ascii="Calibri"/>
                <w:b/>
                <w:color w:val="000000"/>
                <w:sz w:val="28"/>
              </w:rPr>
            </w:pPr>
            <w:r>
              <w:rPr>
                <w:rFonts w:cs="Calibri"/>
                <w:color w:val="000000"/>
                <w:sz w:val="24"/>
                <w:szCs w:val="24"/>
              </w:rPr>
              <w:t>3</w:t>
            </w:r>
            <w:r w:rsidR="007E238E">
              <w:rPr>
                <w:rFonts w:cs="Calibri"/>
                <w:color w:val="000000"/>
                <w:sz w:val="24"/>
                <w:szCs w:val="24"/>
              </w:rPr>
              <w:t>-</w:t>
            </w:r>
            <w:r w:rsidR="00284FFB">
              <w:rPr>
                <w:rFonts w:cs="Calibri"/>
                <w:color w:val="000000"/>
                <w:sz w:val="24"/>
                <w:szCs w:val="24"/>
              </w:rPr>
              <w:t xml:space="preserve"> </w:t>
            </w:r>
            <w:r>
              <w:rPr>
                <w:rFonts w:cs="Calibri"/>
                <w:color w:val="000000"/>
                <w:sz w:val="24"/>
                <w:szCs w:val="24"/>
              </w:rPr>
              <w:t>Candidate Management</w:t>
            </w:r>
          </w:p>
        </w:tc>
      </w:tr>
    </w:tbl>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Tr="00687E65">
        <w:tc>
          <w:tcPr>
            <w:tcW w:w="9016" w:type="dxa"/>
          </w:tcPr>
          <w:p w:rsidR="007E238E" w:rsidRPr="00E62706" w:rsidRDefault="007E238E" w:rsidP="00E62706">
            <w:pPr>
              <w:pStyle w:val="ListParagraph"/>
              <w:widowControl w:val="0"/>
              <w:numPr>
                <w:ilvl w:val="0"/>
                <w:numId w:val="5"/>
              </w:numPr>
              <w:autoSpaceDE w:val="0"/>
              <w:autoSpaceDN w:val="0"/>
              <w:spacing w:line="293" w:lineRule="exact"/>
            </w:pPr>
            <w:r w:rsidRPr="00E62706">
              <w:rPr>
                <w:b/>
                <w:color w:val="000000"/>
                <w:sz w:val="24"/>
              </w:rPr>
              <w:t xml:space="preserve">Provide </w:t>
            </w:r>
            <w:r w:rsidRPr="00E62706">
              <w:rPr>
                <w:b/>
                <w:color w:val="000000"/>
                <w:spacing w:val="-1"/>
                <w:sz w:val="24"/>
              </w:rPr>
              <w:t>short</w:t>
            </w:r>
            <w:r w:rsidRPr="00E62706">
              <w:rPr>
                <w:b/>
                <w:color w:val="000000"/>
                <w:spacing w:val="2"/>
                <w:sz w:val="24"/>
              </w:rPr>
              <w:t xml:space="preserve"> </w:t>
            </w:r>
            <w:r w:rsidRPr="00E62706">
              <w:rPr>
                <w:b/>
                <w:color w:val="000000"/>
                <w:sz w:val="24"/>
              </w:rPr>
              <w:t>answers</w:t>
            </w:r>
            <w:r w:rsidRPr="00E62706">
              <w:rPr>
                <w:b/>
                <w:color w:val="000000"/>
                <w:spacing w:val="-1"/>
                <w:sz w:val="24"/>
              </w:rPr>
              <w:t xml:space="preserve"> for</w:t>
            </w:r>
            <w:r w:rsidRPr="00E62706">
              <w:rPr>
                <w:b/>
                <w:color w:val="000000"/>
                <w:spacing w:val="3"/>
                <w:sz w:val="24"/>
              </w:rPr>
              <w:t xml:space="preserve"> </w:t>
            </w:r>
            <w:r w:rsidRPr="00E62706">
              <w:rPr>
                <w:b/>
                <w:color w:val="000000"/>
                <w:spacing w:val="-1"/>
                <w:sz w:val="24"/>
              </w:rPr>
              <w:t>the</w:t>
            </w:r>
            <w:r w:rsidRPr="00E62706">
              <w:rPr>
                <w:b/>
                <w:color w:val="000000"/>
                <w:sz w:val="24"/>
              </w:rPr>
              <w:t xml:space="preserve"> following questions:</w:t>
            </w:r>
            <w:r w:rsidR="00E62706" w:rsidRPr="00E62706">
              <w:t xml:space="preserve"> </w:t>
            </w:r>
          </w:p>
          <w:p w:rsidR="00E62706" w:rsidRPr="00E62706" w:rsidRDefault="00E62706" w:rsidP="00E62706">
            <w:pPr>
              <w:widowControl w:val="0"/>
              <w:autoSpaceDE w:val="0"/>
              <w:autoSpaceDN w:val="0"/>
              <w:spacing w:line="293" w:lineRule="exact"/>
              <w:rPr>
                <w:color w:val="000000"/>
                <w:sz w:val="24"/>
              </w:rPr>
            </w:pPr>
          </w:p>
          <w:p w:rsidR="00687E65" w:rsidRDefault="007E238E" w:rsidP="00E62706">
            <w:pPr>
              <w:widowControl w:val="0"/>
              <w:autoSpaceDE w:val="0"/>
              <w:autoSpaceDN w:val="0"/>
              <w:spacing w:line="293" w:lineRule="exact"/>
            </w:pPr>
            <w:r>
              <w:rPr>
                <w:rFonts w:ascii="Calibri"/>
                <w:b/>
                <w:color w:val="000000"/>
                <w:spacing w:val="1"/>
                <w:sz w:val="24"/>
              </w:rPr>
              <w:t xml:space="preserve">i. </w:t>
            </w:r>
            <w:r w:rsidR="00687E65" w:rsidRPr="00687E65">
              <w:rPr>
                <w:b/>
                <w:sz w:val="24"/>
              </w:rPr>
              <w:t>Briefly define ‘candidate management’</w:t>
            </w:r>
            <w:r w:rsidR="00687E65">
              <w:t xml:space="preserve">. </w:t>
            </w:r>
          </w:p>
          <w:p w:rsidR="00B42666" w:rsidRPr="00E62706" w:rsidRDefault="007E238E" w:rsidP="00E62706">
            <w:pPr>
              <w:widowControl w:val="0"/>
              <w:autoSpaceDE w:val="0"/>
              <w:autoSpaceDN w:val="0"/>
              <w:spacing w:line="293" w:lineRule="exact"/>
              <w:rPr>
                <w:rFonts w:ascii="Calibri"/>
                <w:b/>
                <w:color w:val="000000"/>
                <w:spacing w:val="1"/>
                <w:sz w:val="24"/>
              </w:rPr>
            </w:pPr>
            <w:r w:rsidRPr="00E62706">
              <w:rPr>
                <w:rFonts w:ascii="Calibri"/>
                <w:b/>
                <w:color w:val="000000"/>
                <w:spacing w:val="1"/>
                <w:sz w:val="24"/>
              </w:rPr>
              <w:t xml:space="preserve">Answer: </w:t>
            </w:r>
          </w:p>
          <w:p w:rsidR="00E357A5" w:rsidRDefault="00687E65" w:rsidP="00E357A5">
            <w:pPr>
              <w:widowControl w:val="0"/>
              <w:autoSpaceDE w:val="0"/>
              <w:autoSpaceDN w:val="0"/>
              <w:spacing w:before="182" w:line="293" w:lineRule="exact"/>
              <w:rPr>
                <w:sz w:val="20"/>
              </w:rPr>
            </w:pPr>
            <w:r>
              <w:rPr>
                <w:sz w:val="20"/>
              </w:rPr>
              <w:t xml:space="preserve">Candidate management refers to the process of dealing with your candidate throughout the recruitment cycle. The biggest and most important part of Candidate Management is setting expectation every step of the way. Candidate Management teaches us the importance of openly communicating with a candidate at all points of the cycle and taking every opportunity to exceed their expectations. </w:t>
            </w:r>
          </w:p>
          <w:p w:rsidR="00687E65" w:rsidRDefault="00687E65" w:rsidP="00E357A5">
            <w:pPr>
              <w:widowControl w:val="0"/>
              <w:autoSpaceDE w:val="0"/>
              <w:autoSpaceDN w:val="0"/>
              <w:spacing w:before="182" w:line="293" w:lineRule="exact"/>
              <w:rPr>
                <w:sz w:val="20"/>
              </w:rPr>
            </w:pPr>
            <w:r>
              <w:rPr>
                <w:sz w:val="20"/>
              </w:rPr>
              <w:t xml:space="preserve">The Candidate Management process entails many different aspects, including, but not limited to: </w:t>
            </w:r>
            <w:r w:rsidR="006E2F1C">
              <w:rPr>
                <w:sz w:val="20"/>
              </w:rPr>
              <w:t xml:space="preserve">evaluating the candidate, qualifying them, interviewing them and deciding how to help them find a job. </w:t>
            </w:r>
          </w:p>
          <w:p w:rsidR="006E2F1C" w:rsidRDefault="006E2F1C" w:rsidP="00E357A5">
            <w:pPr>
              <w:widowControl w:val="0"/>
              <w:autoSpaceDE w:val="0"/>
              <w:autoSpaceDN w:val="0"/>
              <w:spacing w:before="182" w:line="293" w:lineRule="exact"/>
              <w:rPr>
                <w:sz w:val="20"/>
              </w:rPr>
            </w:pPr>
            <w:r>
              <w:rPr>
                <w:sz w:val="20"/>
              </w:rPr>
              <w:t xml:space="preserve">There are various tools used to support the Candidate Management process, this may include: Tools used to analyze CV’s against a specific role, checklist for qualifying strong candidates, techniques used in interviewing, etc. </w:t>
            </w:r>
          </w:p>
          <w:p w:rsidR="006E2F1C" w:rsidRDefault="006E2F1C" w:rsidP="00E357A5">
            <w:pPr>
              <w:widowControl w:val="0"/>
              <w:autoSpaceDE w:val="0"/>
              <w:autoSpaceDN w:val="0"/>
              <w:spacing w:before="182" w:line="293" w:lineRule="exact"/>
              <w:rPr>
                <w:sz w:val="20"/>
              </w:rPr>
            </w:pPr>
            <w:r>
              <w:rPr>
                <w:sz w:val="20"/>
              </w:rPr>
              <w:t>Essentially, the Candidate Management process plays an important part of how you develop your brand through effectively manage your candidates.</w:t>
            </w:r>
          </w:p>
          <w:p w:rsidR="006E2F1C" w:rsidRPr="00E357A5" w:rsidRDefault="006E2F1C" w:rsidP="00E357A5">
            <w:pPr>
              <w:widowControl w:val="0"/>
              <w:autoSpaceDE w:val="0"/>
              <w:autoSpaceDN w:val="0"/>
              <w:spacing w:before="182" w:line="293" w:lineRule="exact"/>
              <w:rPr>
                <w:sz w:val="20"/>
              </w:rPr>
            </w:pPr>
          </w:p>
          <w:p w:rsidR="00687E65" w:rsidRDefault="007E238E" w:rsidP="007E238E">
            <w:pPr>
              <w:widowControl w:val="0"/>
              <w:autoSpaceDE w:val="0"/>
              <w:autoSpaceDN w:val="0"/>
              <w:spacing w:line="293" w:lineRule="exact"/>
            </w:pPr>
            <w:r>
              <w:rPr>
                <w:rFonts w:ascii="Calibri"/>
                <w:b/>
                <w:color w:val="000000"/>
                <w:spacing w:val="1"/>
                <w:sz w:val="24"/>
              </w:rPr>
              <w:t>ii.</w:t>
            </w:r>
            <w:r>
              <w:rPr>
                <w:rFonts w:ascii="Calibri"/>
                <w:b/>
                <w:color w:val="000000"/>
                <w:spacing w:val="-1"/>
                <w:sz w:val="24"/>
              </w:rPr>
              <w:t xml:space="preserve"> </w:t>
            </w:r>
            <w:r w:rsidR="006E2F1C" w:rsidRPr="00687E65">
              <w:rPr>
                <w:b/>
                <w:sz w:val="24"/>
              </w:rPr>
              <w:t>What is</w:t>
            </w:r>
            <w:r w:rsidR="00687E65" w:rsidRPr="00687E65">
              <w:rPr>
                <w:b/>
                <w:sz w:val="24"/>
              </w:rPr>
              <w:t xml:space="preserve"> the difference between REQ and SPEQ candidates?</w:t>
            </w:r>
          </w:p>
          <w:p w:rsidR="006E2F1C" w:rsidRDefault="006E2F1C" w:rsidP="007E238E">
            <w:pPr>
              <w:widowControl w:val="0"/>
              <w:autoSpaceDE w:val="0"/>
              <w:autoSpaceDN w:val="0"/>
              <w:spacing w:line="293" w:lineRule="exact"/>
              <w:rPr>
                <w:rFonts w:ascii="Calibri" w:hAnsi="Calibri" w:cs="Calibri"/>
                <w:b/>
                <w:color w:val="000000"/>
                <w:sz w:val="24"/>
              </w:rPr>
            </w:pPr>
          </w:p>
          <w:p w:rsidR="00E357A5" w:rsidRDefault="00A216E0" w:rsidP="007E238E">
            <w:pPr>
              <w:widowControl w:val="0"/>
              <w:autoSpaceDE w:val="0"/>
              <w:autoSpaceDN w:val="0"/>
              <w:spacing w:line="293" w:lineRule="exact"/>
              <w:rPr>
                <w:rFonts w:ascii="Calibri" w:hAnsi="Calibri" w:cs="Calibri"/>
                <w:b/>
                <w:color w:val="000000"/>
                <w:sz w:val="24"/>
              </w:rPr>
            </w:pPr>
            <w:r>
              <w:rPr>
                <w:rFonts w:ascii="Calibri" w:hAnsi="Calibri" w:cs="Calibri"/>
                <w:b/>
                <w:color w:val="000000"/>
                <w:sz w:val="24"/>
              </w:rPr>
              <w:t>Answer:</w:t>
            </w:r>
          </w:p>
          <w:p w:rsidR="006E2F1C" w:rsidRPr="00687E65" w:rsidRDefault="006E2F1C" w:rsidP="007E238E">
            <w:pPr>
              <w:widowControl w:val="0"/>
              <w:autoSpaceDE w:val="0"/>
              <w:autoSpaceDN w:val="0"/>
              <w:spacing w:line="293" w:lineRule="exact"/>
              <w:rPr>
                <w:rFonts w:ascii="Calibri" w:hAnsi="Calibri" w:cs="Calibri"/>
                <w:b/>
                <w:color w:val="000000"/>
                <w:sz w:val="24"/>
              </w:rPr>
            </w:pPr>
          </w:p>
          <w:p w:rsidR="009F3803" w:rsidRDefault="006E2F1C" w:rsidP="007E238E">
            <w:pPr>
              <w:widowControl w:val="0"/>
              <w:autoSpaceDE w:val="0"/>
              <w:autoSpaceDN w:val="0"/>
              <w:spacing w:line="293" w:lineRule="exact"/>
              <w:rPr>
                <w:rFonts w:ascii="Calibri"/>
                <w:color w:val="000000"/>
                <w:sz w:val="24"/>
              </w:rPr>
            </w:pPr>
            <w:r w:rsidRPr="006E2F1C">
              <w:rPr>
                <w:rFonts w:ascii="Calibri"/>
                <w:b/>
                <w:color w:val="000000"/>
                <w:sz w:val="24"/>
              </w:rPr>
              <w:t>REQ</w:t>
            </w:r>
            <w:r>
              <w:rPr>
                <w:rFonts w:ascii="Calibri"/>
                <w:color w:val="000000"/>
                <w:sz w:val="24"/>
              </w:rPr>
              <w:t>- Candidates who suit client requirements you currently have. They are ready to move, their experience fits the client needs and they qualify against the CV checklist</w:t>
            </w:r>
          </w:p>
          <w:p w:rsidR="006E2F1C" w:rsidRDefault="006E2F1C" w:rsidP="007E238E">
            <w:pPr>
              <w:widowControl w:val="0"/>
              <w:autoSpaceDE w:val="0"/>
              <w:autoSpaceDN w:val="0"/>
              <w:spacing w:line="293" w:lineRule="exact"/>
              <w:rPr>
                <w:rFonts w:ascii="Calibri"/>
                <w:color w:val="000000"/>
                <w:sz w:val="24"/>
              </w:rPr>
            </w:pPr>
          </w:p>
          <w:p w:rsidR="006E2F1C" w:rsidRDefault="006E2F1C" w:rsidP="007E238E">
            <w:pPr>
              <w:widowControl w:val="0"/>
              <w:autoSpaceDE w:val="0"/>
              <w:autoSpaceDN w:val="0"/>
              <w:spacing w:line="293" w:lineRule="exact"/>
              <w:rPr>
                <w:rFonts w:ascii="Calibri"/>
                <w:color w:val="000000"/>
                <w:sz w:val="24"/>
              </w:rPr>
            </w:pPr>
            <w:r w:rsidRPr="006E2F1C">
              <w:rPr>
                <w:rFonts w:ascii="Calibri"/>
                <w:b/>
                <w:color w:val="000000"/>
                <w:sz w:val="24"/>
              </w:rPr>
              <w:t>SPEQ</w:t>
            </w:r>
            <w:r>
              <w:rPr>
                <w:rFonts w:ascii="Calibri"/>
                <w:color w:val="000000"/>
                <w:sz w:val="24"/>
              </w:rPr>
              <w:t>-Candidates in demand from your clients but without a specific brief. They hold a scarce skill, there is a personality/cultural fir, their experience fits the Client’s needs and they are qualified candidates.</w:t>
            </w:r>
          </w:p>
          <w:p w:rsidR="006E2F1C" w:rsidRPr="00B42666" w:rsidRDefault="006E2F1C" w:rsidP="007E238E">
            <w:pPr>
              <w:widowControl w:val="0"/>
              <w:autoSpaceDE w:val="0"/>
              <w:autoSpaceDN w:val="0"/>
              <w:spacing w:line="293" w:lineRule="exact"/>
              <w:rPr>
                <w:rFonts w:ascii="Calibri"/>
                <w:color w:val="000000"/>
                <w:sz w:val="24"/>
              </w:rPr>
            </w:pPr>
          </w:p>
          <w:p w:rsidR="006E2F1C" w:rsidRDefault="006E2F1C" w:rsidP="007E238E">
            <w:pPr>
              <w:widowControl w:val="0"/>
              <w:autoSpaceDE w:val="0"/>
              <w:autoSpaceDN w:val="0"/>
              <w:spacing w:line="293" w:lineRule="exact"/>
              <w:rPr>
                <w:rFonts w:ascii="Calibri"/>
                <w:b/>
                <w:color w:val="000000"/>
                <w:sz w:val="24"/>
              </w:rPr>
            </w:pPr>
          </w:p>
          <w:p w:rsidR="006E2F1C" w:rsidRDefault="006E2F1C" w:rsidP="007E238E">
            <w:pPr>
              <w:widowControl w:val="0"/>
              <w:autoSpaceDE w:val="0"/>
              <w:autoSpaceDN w:val="0"/>
              <w:spacing w:line="293" w:lineRule="exact"/>
              <w:rPr>
                <w:rFonts w:ascii="Calibri"/>
                <w:b/>
                <w:color w:val="000000"/>
                <w:sz w:val="24"/>
              </w:rPr>
            </w:pPr>
          </w:p>
          <w:p w:rsidR="006E2F1C" w:rsidRDefault="006E2F1C" w:rsidP="007E238E">
            <w:pPr>
              <w:widowControl w:val="0"/>
              <w:autoSpaceDE w:val="0"/>
              <w:autoSpaceDN w:val="0"/>
              <w:spacing w:line="293" w:lineRule="exact"/>
              <w:rPr>
                <w:rFonts w:ascii="Calibri"/>
                <w:b/>
                <w:color w:val="000000"/>
                <w:sz w:val="24"/>
              </w:rPr>
            </w:pPr>
          </w:p>
          <w:p w:rsidR="00E62706" w:rsidRDefault="007E238E" w:rsidP="007E238E">
            <w:pPr>
              <w:widowControl w:val="0"/>
              <w:autoSpaceDE w:val="0"/>
              <w:autoSpaceDN w:val="0"/>
              <w:spacing w:line="293" w:lineRule="exact"/>
            </w:pPr>
            <w:r>
              <w:rPr>
                <w:rFonts w:ascii="Calibri"/>
                <w:b/>
                <w:color w:val="000000"/>
                <w:sz w:val="24"/>
              </w:rPr>
              <w:lastRenderedPageBreak/>
              <w:t>iii.</w:t>
            </w:r>
            <w:r>
              <w:rPr>
                <w:rFonts w:ascii="Calibri"/>
                <w:b/>
                <w:color w:val="000000"/>
                <w:spacing w:val="2"/>
                <w:sz w:val="24"/>
              </w:rPr>
              <w:t xml:space="preserve"> </w:t>
            </w:r>
            <w:r w:rsidR="00687E65" w:rsidRPr="00687E65">
              <w:rPr>
                <w:b/>
                <w:sz w:val="24"/>
              </w:rPr>
              <w:t>Explain the objectives of candidate interviews?</w:t>
            </w:r>
          </w:p>
          <w:p w:rsidR="006E2F1C" w:rsidRDefault="006E2F1C" w:rsidP="007E238E">
            <w:pPr>
              <w:widowControl w:val="0"/>
              <w:autoSpaceDE w:val="0"/>
              <w:autoSpaceDN w:val="0"/>
              <w:spacing w:line="293" w:lineRule="exact"/>
              <w:rPr>
                <w:rFonts w:ascii="Calibri"/>
                <w:b/>
                <w:color w:val="000000"/>
                <w:sz w:val="24"/>
              </w:rPr>
            </w:pPr>
          </w:p>
          <w:p w:rsidR="007600E4" w:rsidRDefault="007600E4" w:rsidP="007E238E">
            <w:pPr>
              <w:widowControl w:val="0"/>
              <w:autoSpaceDE w:val="0"/>
              <w:autoSpaceDN w:val="0"/>
              <w:spacing w:line="293" w:lineRule="exact"/>
              <w:rPr>
                <w:rFonts w:ascii="Calibri"/>
                <w:b/>
                <w:color w:val="000000"/>
                <w:sz w:val="24"/>
              </w:rPr>
            </w:pPr>
            <w:r>
              <w:rPr>
                <w:rFonts w:ascii="Calibri"/>
                <w:b/>
                <w:color w:val="000000"/>
                <w:sz w:val="24"/>
              </w:rPr>
              <w:t>Answer:</w:t>
            </w:r>
          </w:p>
          <w:p w:rsidR="006E2F1C" w:rsidRDefault="006E2F1C" w:rsidP="007E238E">
            <w:pPr>
              <w:widowControl w:val="0"/>
              <w:autoSpaceDE w:val="0"/>
              <w:autoSpaceDN w:val="0"/>
              <w:spacing w:line="293" w:lineRule="exact"/>
              <w:rPr>
                <w:sz w:val="24"/>
              </w:rPr>
            </w:pPr>
            <w:r w:rsidRPr="006E2F1C">
              <w:rPr>
                <w:rFonts w:ascii="Calibri"/>
                <w:color w:val="000000"/>
                <w:sz w:val="24"/>
              </w:rPr>
              <w:t>The interview process</w:t>
            </w:r>
            <w:r>
              <w:rPr>
                <w:sz w:val="24"/>
              </w:rPr>
              <w:t xml:space="preserve"> allows the recruiters to get to know the candidate, understand their aspirations and motivation. This is also a starting point for building a strong relationship with the candidate. The interview helps the recruiter to analyze the candidate’s strengths and weakness in handling an interview and helps the recruiter to better prepare the candidate for future interviews.</w:t>
            </w:r>
          </w:p>
          <w:p w:rsidR="006E2F1C" w:rsidRDefault="006E2F1C" w:rsidP="007E238E">
            <w:pPr>
              <w:widowControl w:val="0"/>
              <w:autoSpaceDE w:val="0"/>
              <w:autoSpaceDN w:val="0"/>
              <w:spacing w:line="293" w:lineRule="exact"/>
              <w:rPr>
                <w:sz w:val="24"/>
              </w:rPr>
            </w:pPr>
          </w:p>
          <w:p w:rsidR="006E2F1C" w:rsidRDefault="006E2F1C" w:rsidP="007E238E">
            <w:pPr>
              <w:widowControl w:val="0"/>
              <w:autoSpaceDE w:val="0"/>
              <w:autoSpaceDN w:val="0"/>
              <w:spacing w:line="293" w:lineRule="exact"/>
              <w:rPr>
                <w:sz w:val="24"/>
              </w:rPr>
            </w:pPr>
            <w:r>
              <w:rPr>
                <w:sz w:val="24"/>
              </w:rPr>
              <w:t xml:space="preserve">When doing an in-house interview, the main objective of the interview would be to assess whether the candidate has the relevant experience for the job and whether he/she is a cultural fit for the business. </w:t>
            </w:r>
          </w:p>
          <w:p w:rsidR="006E2F1C" w:rsidRDefault="006E2F1C" w:rsidP="007E238E">
            <w:pPr>
              <w:widowControl w:val="0"/>
              <w:autoSpaceDE w:val="0"/>
              <w:autoSpaceDN w:val="0"/>
              <w:spacing w:line="293" w:lineRule="exact"/>
              <w:rPr>
                <w:sz w:val="24"/>
              </w:rPr>
            </w:pPr>
          </w:p>
          <w:p w:rsidR="006E2F1C" w:rsidRDefault="006E2F1C" w:rsidP="007E238E">
            <w:pPr>
              <w:widowControl w:val="0"/>
              <w:autoSpaceDE w:val="0"/>
              <w:autoSpaceDN w:val="0"/>
              <w:spacing w:line="293" w:lineRule="exact"/>
              <w:rPr>
                <w:sz w:val="24"/>
              </w:rPr>
            </w:pPr>
            <w:r>
              <w:rPr>
                <w:sz w:val="24"/>
              </w:rPr>
              <w:t>The interview process can also help to manage the candidate’</w:t>
            </w:r>
            <w:r w:rsidR="00D36995">
              <w:rPr>
                <w:sz w:val="24"/>
              </w:rPr>
              <w:t xml:space="preserve">s self-esteem, helping the candidates to better articulate themselves, do further research, and feel challenged so that they are able to prepare better for future interviews with Clients. </w:t>
            </w:r>
          </w:p>
          <w:p w:rsidR="00D36995" w:rsidRDefault="00D36995" w:rsidP="007E238E">
            <w:pPr>
              <w:widowControl w:val="0"/>
              <w:autoSpaceDE w:val="0"/>
              <w:autoSpaceDN w:val="0"/>
              <w:spacing w:line="293" w:lineRule="exact"/>
              <w:rPr>
                <w:sz w:val="24"/>
              </w:rPr>
            </w:pPr>
          </w:p>
          <w:p w:rsidR="006E2F1C" w:rsidRPr="006E2F1C" w:rsidRDefault="00D36995" w:rsidP="007E238E">
            <w:pPr>
              <w:widowControl w:val="0"/>
              <w:autoSpaceDE w:val="0"/>
              <w:autoSpaceDN w:val="0"/>
              <w:spacing w:line="293" w:lineRule="exact"/>
              <w:rPr>
                <w:sz w:val="24"/>
              </w:rPr>
            </w:pPr>
            <w:r>
              <w:rPr>
                <w:sz w:val="24"/>
              </w:rPr>
              <w:t xml:space="preserve">Briefly, the interview process is a very important first step for both the recruiter and the candidate; this is an important process in laying a foundation to a growing professional relationship. </w:t>
            </w:r>
          </w:p>
          <w:p w:rsidR="0029312F" w:rsidRPr="0029312F" w:rsidRDefault="0029312F" w:rsidP="007E238E">
            <w:pPr>
              <w:widowControl w:val="0"/>
              <w:autoSpaceDE w:val="0"/>
              <w:autoSpaceDN w:val="0"/>
              <w:spacing w:line="293" w:lineRule="exact"/>
              <w:rPr>
                <w:sz w:val="24"/>
              </w:rPr>
            </w:pPr>
          </w:p>
          <w:p w:rsidR="008C1BDD" w:rsidRPr="00D36995" w:rsidRDefault="00687E65" w:rsidP="00687E65">
            <w:pPr>
              <w:pStyle w:val="ListParagraph"/>
              <w:widowControl w:val="0"/>
              <w:numPr>
                <w:ilvl w:val="0"/>
                <w:numId w:val="5"/>
              </w:numPr>
              <w:autoSpaceDE w:val="0"/>
              <w:autoSpaceDN w:val="0"/>
              <w:spacing w:line="293" w:lineRule="exact"/>
              <w:rPr>
                <w:b/>
                <w:sz w:val="24"/>
              </w:rPr>
            </w:pPr>
            <w:r w:rsidRPr="00687E65">
              <w:t>‘</w:t>
            </w:r>
            <w:r w:rsidRPr="00687E65">
              <w:rPr>
                <w:rFonts w:asciiTheme="minorHAnsi" w:eastAsiaTheme="minorHAnsi" w:hAnsiTheme="minorHAnsi" w:cstheme="minorBidi"/>
                <w:b/>
                <w:sz w:val="24"/>
              </w:rPr>
              <w:t>Ensuring you give great service to your candidates is as important as managing your clients’ - Explain why.</w:t>
            </w:r>
            <w:r w:rsidRPr="00687E65">
              <w:t xml:space="preserve"> </w:t>
            </w:r>
          </w:p>
          <w:p w:rsidR="00D36995" w:rsidRPr="00D36995" w:rsidRDefault="00D36995" w:rsidP="00D36995">
            <w:pPr>
              <w:pStyle w:val="ListParagraph"/>
              <w:widowControl w:val="0"/>
              <w:autoSpaceDE w:val="0"/>
              <w:autoSpaceDN w:val="0"/>
              <w:spacing w:line="293" w:lineRule="exact"/>
              <w:ind w:left="360"/>
              <w:rPr>
                <w:b/>
                <w:sz w:val="24"/>
              </w:rPr>
            </w:pPr>
          </w:p>
          <w:p w:rsidR="00D36995" w:rsidRDefault="00D36995" w:rsidP="00D36995">
            <w:pPr>
              <w:widowControl w:val="0"/>
              <w:autoSpaceDE w:val="0"/>
              <w:autoSpaceDN w:val="0"/>
              <w:spacing w:line="293" w:lineRule="exact"/>
              <w:rPr>
                <w:sz w:val="24"/>
              </w:rPr>
            </w:pPr>
            <w:r w:rsidRPr="00D36995">
              <w:rPr>
                <w:sz w:val="24"/>
              </w:rPr>
              <w:t xml:space="preserve">Managing your candidates effectively can lead to positive outcomes for </w:t>
            </w:r>
            <w:r>
              <w:rPr>
                <w:sz w:val="24"/>
              </w:rPr>
              <w:t xml:space="preserve">both yourself and the candidate. Essentially, the better you manage your candidate, the better your chances of putting forward candidates that are experienced, prepared and motivated. </w:t>
            </w:r>
          </w:p>
          <w:p w:rsidR="00D36995" w:rsidRDefault="00D36995" w:rsidP="00D36995">
            <w:pPr>
              <w:widowControl w:val="0"/>
              <w:autoSpaceDE w:val="0"/>
              <w:autoSpaceDN w:val="0"/>
              <w:spacing w:line="293" w:lineRule="exact"/>
              <w:rPr>
                <w:sz w:val="24"/>
              </w:rPr>
            </w:pPr>
            <w:r>
              <w:rPr>
                <w:sz w:val="24"/>
              </w:rPr>
              <w:t xml:space="preserve">Clients are then spoilt for choice with candidates that are the right fit for their business, this will be a directly reflection of your skills as a recruiter and speaks volumes about your company/brand. </w:t>
            </w:r>
          </w:p>
          <w:p w:rsidR="00D36995" w:rsidRDefault="00D36995" w:rsidP="00D36995">
            <w:pPr>
              <w:widowControl w:val="0"/>
              <w:autoSpaceDE w:val="0"/>
              <w:autoSpaceDN w:val="0"/>
              <w:spacing w:line="293" w:lineRule="exact"/>
              <w:rPr>
                <w:sz w:val="24"/>
              </w:rPr>
            </w:pPr>
          </w:p>
          <w:p w:rsidR="00D36995" w:rsidRDefault="00D36995" w:rsidP="00D36995">
            <w:pPr>
              <w:widowControl w:val="0"/>
              <w:autoSpaceDE w:val="0"/>
              <w:autoSpaceDN w:val="0"/>
              <w:spacing w:line="293" w:lineRule="exact"/>
              <w:rPr>
                <w:sz w:val="24"/>
              </w:rPr>
            </w:pPr>
            <w:r>
              <w:rPr>
                <w:sz w:val="24"/>
              </w:rPr>
              <w:t xml:space="preserve">Failing to manage your Client effectively can lead to disastrous outcomes and will inevitably affect your Clients directly. </w:t>
            </w:r>
          </w:p>
          <w:p w:rsidR="00D36995" w:rsidRPr="00D36995" w:rsidRDefault="00D36995" w:rsidP="00D36995">
            <w:pPr>
              <w:widowControl w:val="0"/>
              <w:autoSpaceDE w:val="0"/>
              <w:autoSpaceDN w:val="0"/>
              <w:spacing w:line="293" w:lineRule="exact"/>
              <w:rPr>
                <w:sz w:val="24"/>
              </w:rPr>
            </w:pPr>
          </w:p>
          <w:p w:rsidR="004D1776" w:rsidRPr="00687E65" w:rsidRDefault="00687E65" w:rsidP="00687E65">
            <w:pPr>
              <w:pStyle w:val="ListParagraph"/>
              <w:widowControl w:val="0"/>
              <w:numPr>
                <w:ilvl w:val="0"/>
                <w:numId w:val="5"/>
              </w:numPr>
              <w:autoSpaceDE w:val="0"/>
              <w:autoSpaceDN w:val="0"/>
              <w:spacing w:before="182" w:line="293" w:lineRule="exact"/>
              <w:rPr>
                <w:b/>
                <w:sz w:val="24"/>
              </w:rPr>
            </w:pPr>
            <w:r w:rsidRPr="00687E65">
              <w:rPr>
                <w:b/>
                <w:sz w:val="24"/>
              </w:rPr>
              <w:t>Describe a typical interview process from start to finish, in accordance with the WIGGS framework.</w:t>
            </w:r>
            <w:r w:rsidRPr="00687E65">
              <w:t xml:space="preserve"> </w:t>
            </w:r>
          </w:p>
          <w:p w:rsidR="00E357A5" w:rsidRDefault="00E357A5" w:rsidP="00E357A5">
            <w:pPr>
              <w:widowControl w:val="0"/>
              <w:autoSpaceDE w:val="0"/>
              <w:autoSpaceDN w:val="0"/>
              <w:spacing w:before="182" w:line="293" w:lineRule="exact"/>
              <w:rPr>
                <w:b/>
              </w:rPr>
            </w:pPr>
            <w:r>
              <w:rPr>
                <w:b/>
              </w:rPr>
              <w:t xml:space="preserve"> </w:t>
            </w:r>
            <w:r w:rsidR="00D36995">
              <w:rPr>
                <w:b/>
              </w:rPr>
              <w:t>W- Welcome and rapport</w:t>
            </w:r>
          </w:p>
          <w:p w:rsidR="00836400" w:rsidRDefault="00D36995" w:rsidP="00836400">
            <w:pPr>
              <w:widowControl w:val="0"/>
              <w:autoSpaceDE w:val="0"/>
              <w:autoSpaceDN w:val="0"/>
              <w:spacing w:before="182" w:line="293" w:lineRule="exact"/>
              <w:rPr>
                <w:sz w:val="24"/>
              </w:rPr>
            </w:pPr>
            <w:r w:rsidRPr="00D36995">
              <w:rPr>
                <w:sz w:val="24"/>
              </w:rPr>
              <w:t xml:space="preserve">Introduce yourself and make the candidate feel at ease. Set expectation for the interview </w:t>
            </w:r>
          </w:p>
          <w:p w:rsidR="00836400" w:rsidRPr="00836400" w:rsidRDefault="00836400" w:rsidP="00836400">
            <w:pPr>
              <w:widowControl w:val="0"/>
              <w:autoSpaceDE w:val="0"/>
              <w:autoSpaceDN w:val="0"/>
              <w:spacing w:before="182" w:line="293" w:lineRule="exact"/>
              <w:rPr>
                <w:b/>
                <w:sz w:val="24"/>
              </w:rPr>
            </w:pPr>
            <w:r w:rsidRPr="00836400">
              <w:rPr>
                <w:b/>
                <w:sz w:val="24"/>
              </w:rPr>
              <w:t>I</w:t>
            </w:r>
            <w:r w:rsidRPr="00836400">
              <w:rPr>
                <w:b/>
              </w:rPr>
              <w:t>-Introduction</w:t>
            </w:r>
          </w:p>
          <w:p w:rsidR="00836400" w:rsidRDefault="00836400" w:rsidP="00836400">
            <w:pPr>
              <w:widowControl w:val="0"/>
              <w:autoSpaceDE w:val="0"/>
              <w:autoSpaceDN w:val="0"/>
              <w:spacing w:before="182" w:line="293" w:lineRule="exact"/>
              <w:rPr>
                <w:sz w:val="24"/>
              </w:rPr>
            </w:pPr>
            <w:r>
              <w:rPr>
                <w:sz w:val="24"/>
              </w:rPr>
              <w:t>Tell them briefly about the company you are working for so that they are at ease throughout the interview process. Give them a brief synopsis of the role</w:t>
            </w:r>
          </w:p>
          <w:p w:rsidR="00836400" w:rsidRDefault="00836400" w:rsidP="00836400">
            <w:pPr>
              <w:widowControl w:val="0"/>
              <w:autoSpaceDE w:val="0"/>
              <w:autoSpaceDN w:val="0"/>
              <w:spacing w:before="182" w:line="293" w:lineRule="exact"/>
              <w:rPr>
                <w:b/>
                <w:sz w:val="24"/>
              </w:rPr>
            </w:pPr>
          </w:p>
          <w:p w:rsidR="00836400" w:rsidRDefault="00836400" w:rsidP="00836400">
            <w:pPr>
              <w:widowControl w:val="0"/>
              <w:autoSpaceDE w:val="0"/>
              <w:autoSpaceDN w:val="0"/>
              <w:spacing w:before="182" w:line="293" w:lineRule="exact"/>
              <w:rPr>
                <w:b/>
                <w:sz w:val="24"/>
              </w:rPr>
            </w:pPr>
          </w:p>
          <w:p w:rsidR="00836400" w:rsidRDefault="00836400" w:rsidP="00836400">
            <w:pPr>
              <w:widowControl w:val="0"/>
              <w:autoSpaceDE w:val="0"/>
              <w:autoSpaceDN w:val="0"/>
              <w:spacing w:before="182" w:line="293" w:lineRule="exact"/>
              <w:rPr>
                <w:b/>
              </w:rPr>
            </w:pPr>
            <w:r>
              <w:rPr>
                <w:b/>
                <w:sz w:val="24"/>
              </w:rPr>
              <w:lastRenderedPageBreak/>
              <w:t>G</w:t>
            </w:r>
            <w:r w:rsidRPr="00836400">
              <w:rPr>
                <w:b/>
              </w:rPr>
              <w:t>-</w:t>
            </w:r>
            <w:r>
              <w:rPr>
                <w:b/>
              </w:rPr>
              <w:t>Gathering Information</w:t>
            </w:r>
          </w:p>
          <w:p w:rsidR="00836400" w:rsidRDefault="00836400" w:rsidP="00836400">
            <w:pPr>
              <w:widowControl w:val="0"/>
              <w:autoSpaceDE w:val="0"/>
              <w:autoSpaceDN w:val="0"/>
              <w:spacing w:before="182" w:line="293" w:lineRule="exact"/>
              <w:rPr>
                <w:sz w:val="24"/>
              </w:rPr>
            </w:pPr>
            <w:r w:rsidRPr="00836400">
              <w:rPr>
                <w:sz w:val="24"/>
              </w:rPr>
              <w:t>This is the largest part of the interview. It is used to collect the following information:</w:t>
            </w:r>
          </w:p>
          <w:p w:rsidR="00836400" w:rsidRPr="00836400" w:rsidRDefault="00836400" w:rsidP="00836400">
            <w:pPr>
              <w:pStyle w:val="ListParagraph"/>
              <w:widowControl w:val="0"/>
              <w:numPr>
                <w:ilvl w:val="0"/>
                <w:numId w:val="8"/>
              </w:numPr>
              <w:autoSpaceDE w:val="0"/>
              <w:autoSpaceDN w:val="0"/>
              <w:spacing w:before="182" w:line="293" w:lineRule="exact"/>
            </w:pPr>
            <w:r w:rsidRPr="00836400">
              <w:rPr>
                <w:b/>
              </w:rPr>
              <w:t>Housekeeping</w:t>
            </w:r>
            <w:r w:rsidRPr="00836400">
              <w:t>: Location, salary/pay rate and benefits/expenses, their minimum and what they want, willingness to re-locate (if relevant) and criteria for doing so, working hours, any personal circumstances that affect their work. Show-stoppers – eg they are getting married in five weeks and need a month off for their honeymoon.</w:t>
            </w:r>
          </w:p>
          <w:p w:rsidR="00836400" w:rsidRDefault="00836400" w:rsidP="00836400">
            <w:pPr>
              <w:pStyle w:val="ListParagraph"/>
              <w:widowControl w:val="0"/>
              <w:numPr>
                <w:ilvl w:val="0"/>
                <w:numId w:val="8"/>
              </w:numPr>
              <w:autoSpaceDE w:val="0"/>
              <w:autoSpaceDN w:val="0"/>
              <w:spacing w:before="182" w:line="293" w:lineRule="exact"/>
            </w:pPr>
            <w:r w:rsidRPr="00836400">
              <w:t>Career highl</w:t>
            </w:r>
            <w:r>
              <w:t>ights and reason for moving on</w:t>
            </w:r>
          </w:p>
          <w:p w:rsidR="00836400" w:rsidRDefault="00836400" w:rsidP="00836400">
            <w:pPr>
              <w:pStyle w:val="ListParagraph"/>
              <w:widowControl w:val="0"/>
              <w:numPr>
                <w:ilvl w:val="0"/>
                <w:numId w:val="8"/>
              </w:numPr>
              <w:autoSpaceDE w:val="0"/>
              <w:autoSpaceDN w:val="0"/>
              <w:spacing w:before="182" w:line="293" w:lineRule="exact"/>
            </w:pPr>
            <w:r>
              <w:t>Motivations and aspirations</w:t>
            </w:r>
          </w:p>
          <w:p w:rsidR="00836400" w:rsidRPr="00836400" w:rsidRDefault="00836400" w:rsidP="00836400">
            <w:pPr>
              <w:pStyle w:val="ListParagraph"/>
              <w:widowControl w:val="0"/>
              <w:numPr>
                <w:ilvl w:val="0"/>
                <w:numId w:val="8"/>
              </w:numPr>
              <w:autoSpaceDE w:val="0"/>
              <w:autoSpaceDN w:val="0"/>
              <w:spacing w:before="182" w:line="293" w:lineRule="exact"/>
            </w:pPr>
            <w:r>
              <w:t xml:space="preserve">Key Selling Points </w:t>
            </w:r>
          </w:p>
          <w:p w:rsidR="00836400" w:rsidRDefault="00836400" w:rsidP="00836400">
            <w:pPr>
              <w:widowControl w:val="0"/>
              <w:autoSpaceDE w:val="0"/>
              <w:autoSpaceDN w:val="0"/>
              <w:spacing w:before="182" w:line="293" w:lineRule="exact"/>
              <w:rPr>
                <w:b/>
              </w:rPr>
            </w:pPr>
            <w:r>
              <w:rPr>
                <w:b/>
                <w:sz w:val="24"/>
              </w:rPr>
              <w:t>G</w:t>
            </w:r>
            <w:r w:rsidRPr="00836400">
              <w:rPr>
                <w:b/>
              </w:rPr>
              <w:t>-</w:t>
            </w:r>
            <w:r>
              <w:rPr>
                <w:b/>
              </w:rPr>
              <w:t>Giving Information</w:t>
            </w:r>
          </w:p>
          <w:p w:rsidR="00836400" w:rsidRPr="00836400" w:rsidRDefault="00836400" w:rsidP="00836400">
            <w:pPr>
              <w:pStyle w:val="ListParagraph"/>
              <w:widowControl w:val="0"/>
              <w:numPr>
                <w:ilvl w:val="0"/>
                <w:numId w:val="9"/>
              </w:numPr>
              <w:autoSpaceDE w:val="0"/>
              <w:autoSpaceDN w:val="0"/>
              <w:spacing w:before="182" w:line="293" w:lineRule="exact"/>
            </w:pPr>
            <w:r w:rsidRPr="00836400">
              <w:t>If the candidate is progress, this is the time to give them additional information that may be beneficial</w:t>
            </w:r>
          </w:p>
          <w:p w:rsidR="00836400" w:rsidRDefault="00836400" w:rsidP="00836400">
            <w:pPr>
              <w:pStyle w:val="ListParagraph"/>
              <w:widowControl w:val="0"/>
              <w:numPr>
                <w:ilvl w:val="0"/>
                <w:numId w:val="9"/>
              </w:numPr>
              <w:autoSpaceDE w:val="0"/>
              <w:autoSpaceDN w:val="0"/>
              <w:spacing w:before="182" w:line="293" w:lineRule="exact"/>
            </w:pPr>
            <w:r w:rsidRPr="00836400">
              <w:t>If you are not progressing the candidate, this time can be used to speak them through the fact that their skills was not  match and perhaps re-direct them to another avenue</w:t>
            </w:r>
          </w:p>
          <w:p w:rsidR="00836400" w:rsidRDefault="00836400" w:rsidP="00836400">
            <w:pPr>
              <w:widowControl w:val="0"/>
              <w:autoSpaceDE w:val="0"/>
              <w:autoSpaceDN w:val="0"/>
              <w:spacing w:before="182" w:line="293" w:lineRule="exact"/>
              <w:rPr>
                <w:b/>
              </w:rPr>
            </w:pPr>
            <w:r>
              <w:rPr>
                <w:b/>
                <w:sz w:val="24"/>
              </w:rPr>
              <w:t>S</w:t>
            </w:r>
            <w:r w:rsidRPr="00836400">
              <w:rPr>
                <w:b/>
              </w:rPr>
              <w:t>-</w:t>
            </w:r>
            <w:r>
              <w:rPr>
                <w:b/>
              </w:rPr>
              <w:t>Selling and Closing</w:t>
            </w:r>
            <w:bookmarkStart w:id="0" w:name="_GoBack"/>
            <w:bookmarkEnd w:id="0"/>
          </w:p>
          <w:p w:rsidR="00836400" w:rsidRPr="00836400" w:rsidRDefault="00836400" w:rsidP="00836400">
            <w:pPr>
              <w:pStyle w:val="ListParagraph"/>
              <w:widowControl w:val="0"/>
              <w:numPr>
                <w:ilvl w:val="0"/>
                <w:numId w:val="9"/>
              </w:numPr>
              <w:autoSpaceDE w:val="0"/>
              <w:autoSpaceDN w:val="0"/>
              <w:spacing w:before="182" w:line="293" w:lineRule="exact"/>
            </w:pPr>
            <w:r w:rsidRPr="00836400">
              <w:t>This time is used to tell the candidate more about the role or the Client as well as the job opportunities that are open to the candidate.</w:t>
            </w:r>
          </w:p>
          <w:p w:rsidR="00836400" w:rsidRDefault="00836400" w:rsidP="00836400">
            <w:pPr>
              <w:pStyle w:val="ListParagraph"/>
              <w:widowControl w:val="0"/>
              <w:numPr>
                <w:ilvl w:val="0"/>
                <w:numId w:val="9"/>
              </w:numPr>
              <w:autoSpaceDE w:val="0"/>
              <w:autoSpaceDN w:val="0"/>
              <w:spacing w:before="182" w:line="293" w:lineRule="exact"/>
            </w:pPr>
            <w:r w:rsidRPr="00836400">
              <w:t>More importantly, this is the time to agree ways of working together, next steps and timescales</w:t>
            </w:r>
          </w:p>
          <w:p w:rsidR="00836400" w:rsidRPr="00836400" w:rsidRDefault="00836400" w:rsidP="00836400">
            <w:pPr>
              <w:pStyle w:val="ListParagraph"/>
              <w:widowControl w:val="0"/>
              <w:numPr>
                <w:ilvl w:val="0"/>
                <w:numId w:val="9"/>
              </w:numPr>
              <w:autoSpaceDE w:val="0"/>
              <w:autoSpaceDN w:val="0"/>
              <w:spacing w:before="182" w:line="293" w:lineRule="exact"/>
            </w:pPr>
            <w:r>
              <w:t xml:space="preserve">Lastly, when closing off the interview, take the time to ask the candidate if you have covered everything and if there is anything else they would like to discuss </w:t>
            </w:r>
          </w:p>
          <w:p w:rsidR="00836400" w:rsidRPr="00836400" w:rsidRDefault="00836400" w:rsidP="00836400">
            <w:pPr>
              <w:widowControl w:val="0"/>
              <w:autoSpaceDE w:val="0"/>
              <w:autoSpaceDN w:val="0"/>
              <w:spacing w:before="182" w:line="293" w:lineRule="exact"/>
              <w:rPr>
                <w:sz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3"/>
        <w:gridCol w:w="3948"/>
        <w:gridCol w:w="1236"/>
        <w:gridCol w:w="159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A50F6" w:rsidP="00A851DA">
            <w:pPr>
              <w:rPr>
                <w:rFonts w:cs="Bliss-Regular"/>
                <w:color w:val="000000"/>
              </w:rPr>
            </w:pPr>
            <w:r>
              <w:rPr>
                <w:lang w:val="en-GB"/>
              </w:rPr>
              <w:object w:dxaOrig="2436" w:dyaOrig="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8pt;height:26.4pt" o:ole="">
                  <v:imagedata r:id="rId9" o:title=""/>
                </v:shape>
                <o:OLEObject Type="Embed" ProgID="PBrush" ShapeID="_x0000_i1025" DrawAspect="Content" ObjectID="_1640456646" r:id="rId10"/>
              </w:objec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87E65" w:rsidP="00A851DA">
            <w:pPr>
              <w:rPr>
                <w:rFonts w:cs="Bliss-Regular"/>
                <w:color w:val="000000"/>
              </w:rPr>
            </w:pPr>
            <w:r>
              <w:rPr>
                <w:rFonts w:cs="Bliss-Regular"/>
                <w:color w:val="000000"/>
              </w:rPr>
              <w:t>13/01/2020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2A2" w:rsidRDefault="006052A2" w:rsidP="00CB4D0A">
      <w:pPr>
        <w:spacing w:after="0" w:line="240" w:lineRule="auto"/>
      </w:pPr>
      <w:r>
        <w:separator/>
      </w:r>
    </w:p>
  </w:endnote>
  <w:endnote w:type="continuationSeparator" w:id="0">
    <w:p w:rsidR="006052A2" w:rsidRDefault="006052A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2A2" w:rsidRDefault="006052A2" w:rsidP="00CB4D0A">
      <w:pPr>
        <w:spacing w:after="0" w:line="240" w:lineRule="auto"/>
      </w:pPr>
      <w:r>
        <w:separator/>
      </w:r>
    </w:p>
  </w:footnote>
  <w:footnote w:type="continuationSeparator" w:id="0">
    <w:p w:rsidR="006052A2" w:rsidRDefault="006052A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6734A"/>
    <w:multiLevelType w:val="hybridMultilevel"/>
    <w:tmpl w:val="434047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93731B0"/>
    <w:multiLevelType w:val="hybridMultilevel"/>
    <w:tmpl w:val="9F004D20"/>
    <w:lvl w:ilvl="0" w:tplc="557022BA">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03D04D3"/>
    <w:multiLevelType w:val="hybridMultilevel"/>
    <w:tmpl w:val="3C3AE984"/>
    <w:lvl w:ilvl="0" w:tplc="D182F310">
      <w:start w:val="1"/>
      <w:numFmt w:val="upperRoman"/>
      <w:lvlText w:val="%1-"/>
      <w:lvlJc w:val="left"/>
      <w:pPr>
        <w:ind w:left="1080" w:hanging="720"/>
      </w:pPr>
      <w:rPr>
        <w:rFonts w:hint="default"/>
        <w:b w:val="0"/>
        <w:sz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38205166"/>
    <w:multiLevelType w:val="hybridMultilevel"/>
    <w:tmpl w:val="C64A9AE4"/>
    <w:lvl w:ilvl="0" w:tplc="1FCADB96">
      <w:start w:val="1"/>
      <w:numFmt w:val="decimal"/>
      <w:lvlText w:val="%1."/>
      <w:lvlJc w:val="left"/>
      <w:pPr>
        <w:ind w:left="360" w:hanging="360"/>
      </w:pPr>
      <w:rPr>
        <w:rFonts w:ascii="Calibri" w:hint="default"/>
        <w:b/>
        <w:color w:val="000000"/>
        <w:sz w:val="24"/>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 w15:restartNumberingAfterBreak="0">
    <w:nsid w:val="3B126E60"/>
    <w:multiLevelType w:val="hybridMultilevel"/>
    <w:tmpl w:val="4094E1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7055B"/>
    <w:multiLevelType w:val="hybridMultilevel"/>
    <w:tmpl w:val="5CBAA9E4"/>
    <w:lvl w:ilvl="0" w:tplc="326A859E">
      <w:start w:val="1"/>
      <w:numFmt w:val="decimal"/>
      <w:lvlText w:val="%1."/>
      <w:lvlJc w:val="left"/>
      <w:pPr>
        <w:ind w:left="720" w:hanging="360"/>
      </w:pPr>
      <w:rPr>
        <w:rFonts w:hint="default"/>
        <w:b w:val="0"/>
        <w:color w:val="auto"/>
        <w:sz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696C1E52"/>
    <w:multiLevelType w:val="hybridMultilevel"/>
    <w:tmpl w:val="DF0EAC80"/>
    <w:lvl w:ilvl="0" w:tplc="A30EF5C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791728B3"/>
    <w:multiLevelType w:val="hybridMultilevel"/>
    <w:tmpl w:val="28803E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8"/>
  </w:num>
  <w:num w:numId="5">
    <w:abstractNumId w:val="3"/>
  </w:num>
  <w:num w:numId="6">
    <w:abstractNumId w:val="2"/>
  </w:num>
  <w:num w:numId="7">
    <w:abstractNumId w:val="1"/>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4FFB"/>
    <w:rsid w:val="0029312F"/>
    <w:rsid w:val="002B0BD7"/>
    <w:rsid w:val="002B573D"/>
    <w:rsid w:val="002C5CB2"/>
    <w:rsid w:val="002F779F"/>
    <w:rsid w:val="00371885"/>
    <w:rsid w:val="003E2B87"/>
    <w:rsid w:val="00402786"/>
    <w:rsid w:val="00405895"/>
    <w:rsid w:val="004058DF"/>
    <w:rsid w:val="00443E6F"/>
    <w:rsid w:val="00486F1A"/>
    <w:rsid w:val="00490CB9"/>
    <w:rsid w:val="004A2CE2"/>
    <w:rsid w:val="004D1776"/>
    <w:rsid w:val="004E3CDA"/>
    <w:rsid w:val="004F4B4D"/>
    <w:rsid w:val="0050216D"/>
    <w:rsid w:val="00503D7E"/>
    <w:rsid w:val="0050778F"/>
    <w:rsid w:val="00527C11"/>
    <w:rsid w:val="00535F31"/>
    <w:rsid w:val="00574D64"/>
    <w:rsid w:val="005835A6"/>
    <w:rsid w:val="00591365"/>
    <w:rsid w:val="005B31E4"/>
    <w:rsid w:val="006034F6"/>
    <w:rsid w:val="006052A2"/>
    <w:rsid w:val="00607874"/>
    <w:rsid w:val="00607E77"/>
    <w:rsid w:val="00617BB3"/>
    <w:rsid w:val="00645CDD"/>
    <w:rsid w:val="006823A7"/>
    <w:rsid w:val="00687E65"/>
    <w:rsid w:val="00687EE8"/>
    <w:rsid w:val="006C15BD"/>
    <w:rsid w:val="006E2F1C"/>
    <w:rsid w:val="0070347F"/>
    <w:rsid w:val="0070678E"/>
    <w:rsid w:val="007600E4"/>
    <w:rsid w:val="007E238E"/>
    <w:rsid w:val="00831C11"/>
    <w:rsid w:val="00833870"/>
    <w:rsid w:val="00836400"/>
    <w:rsid w:val="00844464"/>
    <w:rsid w:val="008A60B4"/>
    <w:rsid w:val="008B3C31"/>
    <w:rsid w:val="008B64FE"/>
    <w:rsid w:val="008C1BDD"/>
    <w:rsid w:val="00935BF7"/>
    <w:rsid w:val="0095442C"/>
    <w:rsid w:val="00983942"/>
    <w:rsid w:val="009C37E0"/>
    <w:rsid w:val="009E41F4"/>
    <w:rsid w:val="009F3803"/>
    <w:rsid w:val="00A14B66"/>
    <w:rsid w:val="00A216E0"/>
    <w:rsid w:val="00A61D66"/>
    <w:rsid w:val="00A630C3"/>
    <w:rsid w:val="00A65CF7"/>
    <w:rsid w:val="00A81AB4"/>
    <w:rsid w:val="00A851DA"/>
    <w:rsid w:val="00AA50F6"/>
    <w:rsid w:val="00AC7D5B"/>
    <w:rsid w:val="00AE1481"/>
    <w:rsid w:val="00B0415E"/>
    <w:rsid w:val="00B04678"/>
    <w:rsid w:val="00B42666"/>
    <w:rsid w:val="00BC46DF"/>
    <w:rsid w:val="00C03577"/>
    <w:rsid w:val="00C53029"/>
    <w:rsid w:val="00C65FEA"/>
    <w:rsid w:val="00CA0AC2"/>
    <w:rsid w:val="00CB4D0A"/>
    <w:rsid w:val="00CC2FB3"/>
    <w:rsid w:val="00CC4AA7"/>
    <w:rsid w:val="00CC575A"/>
    <w:rsid w:val="00CF123B"/>
    <w:rsid w:val="00D039AC"/>
    <w:rsid w:val="00D36995"/>
    <w:rsid w:val="00D427DE"/>
    <w:rsid w:val="00D5587D"/>
    <w:rsid w:val="00D707CC"/>
    <w:rsid w:val="00D821FE"/>
    <w:rsid w:val="00DB0793"/>
    <w:rsid w:val="00E00821"/>
    <w:rsid w:val="00E04DB4"/>
    <w:rsid w:val="00E30679"/>
    <w:rsid w:val="00E357A5"/>
    <w:rsid w:val="00E4597D"/>
    <w:rsid w:val="00E54832"/>
    <w:rsid w:val="00E56A90"/>
    <w:rsid w:val="00E62706"/>
    <w:rsid w:val="00E641CC"/>
    <w:rsid w:val="00EA30AB"/>
    <w:rsid w:val="00EB3034"/>
    <w:rsid w:val="00EB3925"/>
    <w:rsid w:val="00EF1B80"/>
    <w:rsid w:val="00F96EB3"/>
    <w:rsid w:val="00FB009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B727AA"/>
  <w15:docId w15:val="{2C9806D2-3241-46DF-AA73-1FC9693A5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20CBD-4972-4DCB-9C7F-01009D88E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812</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Nazirene Hassen</cp:lastModifiedBy>
  <cp:revision>2</cp:revision>
  <dcterms:created xsi:type="dcterms:W3CDTF">2020-01-13T19:38:00Z</dcterms:created>
  <dcterms:modified xsi:type="dcterms:W3CDTF">2020-01-13T19:38:00Z</dcterms:modified>
</cp:coreProperties>
</file>