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9328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9328E">
            <w:pPr>
              <w:pStyle w:val="Default"/>
              <w:rPr>
                <w:rFonts w:asciiTheme="minorHAnsi" w:hAnsiTheme="minorHAnsi"/>
              </w:rPr>
            </w:pPr>
            <w:r>
              <w:rPr>
                <w:rFonts w:asciiTheme="minorHAnsi" w:hAnsiTheme="minorHAnsi"/>
              </w:rPr>
              <w:t xml:space="preserve">RICCARDO SEGO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9328E">
            <w:pPr>
              <w:pStyle w:val="Default"/>
              <w:rPr>
                <w:rFonts w:asciiTheme="minorHAnsi" w:hAnsiTheme="minorHAnsi"/>
              </w:rPr>
            </w:pPr>
            <w:r>
              <w:t>25292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9328E">
            <w:pPr>
              <w:pStyle w:val="Default"/>
              <w:rPr>
                <w:rFonts w:asciiTheme="minorHAnsi" w:hAnsiTheme="minorHAnsi"/>
              </w:rPr>
            </w:pPr>
            <w:r>
              <w:rPr>
                <w:rFonts w:asciiTheme="minorHAnsi" w:hAnsiTheme="minorHAnsi"/>
              </w:rPr>
              <w:t>DIPLOMA IN INTERNATIONAL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271C">
            <w:r>
              <w:t>UNIT  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09328E">
        <w:trPr>
          <w:trHeight w:val="2259"/>
        </w:trPr>
        <w:tc>
          <w:tcPr>
            <w:tcW w:w="9242" w:type="dxa"/>
          </w:tcPr>
          <w:p w:rsidR="00CC2FB3" w:rsidRPr="000F74A5" w:rsidRDefault="00CC2FB3" w:rsidP="00A851DA">
            <w:pPr>
              <w:rPr>
                <w:rFonts w:ascii="Arial" w:hAnsi="Arial" w:cs="Arial"/>
                <w:szCs w:val="24"/>
              </w:rPr>
            </w:pPr>
            <w:r w:rsidRPr="000F74A5">
              <w:rPr>
                <w:rFonts w:ascii="Arial" w:hAnsi="Arial" w:cs="Arial"/>
                <w:szCs w:val="24"/>
              </w:rPr>
              <w:t>Please insert your completed assignment</w:t>
            </w:r>
            <w:r w:rsidR="002F779F" w:rsidRPr="000F74A5">
              <w:rPr>
                <w:rFonts w:ascii="Arial" w:hAnsi="Arial" w:cs="Arial"/>
                <w:szCs w:val="24"/>
              </w:rPr>
              <w:t xml:space="preserve"> ( in word format) </w:t>
            </w:r>
            <w:r w:rsidRPr="000F74A5">
              <w:rPr>
                <w:rFonts w:ascii="Arial" w:hAnsi="Arial" w:cs="Arial"/>
                <w:szCs w:val="24"/>
              </w:rPr>
              <w:t xml:space="preserve"> here:</w:t>
            </w:r>
          </w:p>
          <w:p w:rsidR="00F9271C" w:rsidRDefault="00F9271C" w:rsidP="00F9271C">
            <w:pPr>
              <w:rPr>
                <w:b/>
              </w:rPr>
            </w:pPr>
            <w:r w:rsidRPr="00F9271C">
              <w:rPr>
                <w:b/>
              </w:rPr>
              <w:t>Give</w:t>
            </w:r>
            <w:r>
              <w:rPr>
                <w:b/>
              </w:rPr>
              <w:t xml:space="preserve"> </w:t>
            </w:r>
            <w:r w:rsidRPr="00F9271C">
              <w:rPr>
                <w:b/>
              </w:rPr>
              <w:t>brief</w:t>
            </w:r>
            <w:r>
              <w:rPr>
                <w:b/>
              </w:rPr>
              <w:t xml:space="preserve"> </w:t>
            </w:r>
            <w:r w:rsidRPr="00F9271C">
              <w:rPr>
                <w:b/>
              </w:rPr>
              <w:t>answers</w:t>
            </w:r>
            <w:r>
              <w:rPr>
                <w:b/>
              </w:rPr>
              <w:t xml:space="preserve"> </w:t>
            </w:r>
            <w:r w:rsidRPr="00F9271C">
              <w:rPr>
                <w:b/>
              </w:rPr>
              <w:t>for</w:t>
            </w:r>
            <w:r>
              <w:rPr>
                <w:b/>
              </w:rPr>
              <w:t xml:space="preserve"> </w:t>
            </w:r>
            <w:r w:rsidRPr="00F9271C">
              <w:rPr>
                <w:b/>
              </w:rPr>
              <w:t>the</w:t>
            </w:r>
            <w:r>
              <w:rPr>
                <w:b/>
              </w:rPr>
              <w:t xml:space="preserve"> </w:t>
            </w:r>
            <w:r w:rsidRPr="00F9271C">
              <w:rPr>
                <w:b/>
              </w:rPr>
              <w:t>following</w:t>
            </w:r>
            <w:r>
              <w:rPr>
                <w:b/>
              </w:rPr>
              <w:t xml:space="preserve"> </w:t>
            </w:r>
            <w:r w:rsidRPr="00F9271C">
              <w:rPr>
                <w:b/>
              </w:rPr>
              <w:t>questions:</w:t>
            </w:r>
          </w:p>
          <w:p w:rsidR="00F9271C" w:rsidRDefault="00F9271C" w:rsidP="00F9271C">
            <w:pPr>
              <w:rPr>
                <w:b/>
              </w:rPr>
            </w:pPr>
            <w:r>
              <w:rPr>
                <w:b/>
              </w:rPr>
              <w:t xml:space="preserve"> </w:t>
            </w:r>
            <w:r w:rsidRPr="00F9271C">
              <w:rPr>
                <w:b/>
              </w:rPr>
              <w:t xml:space="preserve"> </w:t>
            </w:r>
          </w:p>
          <w:p w:rsidR="00F9271C" w:rsidRPr="000F74A5" w:rsidRDefault="00F9271C" w:rsidP="00F9271C">
            <w:pPr>
              <w:rPr>
                <w:b/>
              </w:rPr>
            </w:pPr>
            <w:r w:rsidRPr="00F9271C">
              <w:rPr>
                <w:b/>
              </w:rPr>
              <w:t>i. Which</w:t>
            </w:r>
            <w:r>
              <w:rPr>
                <w:b/>
              </w:rPr>
              <w:t xml:space="preserve"> </w:t>
            </w:r>
            <w:r w:rsidRPr="00F9271C">
              <w:rPr>
                <w:b/>
              </w:rPr>
              <w:t>processes are</w:t>
            </w:r>
            <w:r>
              <w:rPr>
                <w:b/>
              </w:rPr>
              <w:t xml:space="preserve"> </w:t>
            </w:r>
            <w:r w:rsidRPr="00F9271C">
              <w:rPr>
                <w:b/>
              </w:rPr>
              <w:t>involved in</w:t>
            </w:r>
            <w:r>
              <w:rPr>
                <w:b/>
              </w:rPr>
              <w:t xml:space="preserve"> </w:t>
            </w:r>
            <w:r w:rsidRPr="00F9271C">
              <w:rPr>
                <w:b/>
              </w:rPr>
              <w:t>project</w:t>
            </w:r>
            <w:r>
              <w:rPr>
                <w:b/>
              </w:rPr>
              <w:t xml:space="preserve"> </w:t>
            </w:r>
            <w:r w:rsidRPr="00F9271C">
              <w:rPr>
                <w:b/>
              </w:rPr>
              <w:t>communication</w:t>
            </w:r>
            <w:r>
              <w:rPr>
                <w:b/>
              </w:rPr>
              <w:t xml:space="preserve"> </w:t>
            </w:r>
            <w:r w:rsidRPr="00F9271C">
              <w:rPr>
                <w:b/>
              </w:rPr>
              <w:t>management?</w:t>
            </w:r>
          </w:p>
          <w:p w:rsidR="00F9271C" w:rsidRPr="00F9271C" w:rsidRDefault="00F9271C" w:rsidP="00F9271C">
            <w:pPr>
              <w:rPr>
                <w:b/>
              </w:rPr>
            </w:pPr>
            <w:r>
              <w:rPr>
                <w:b/>
              </w:rPr>
              <w:t>Answer:</w:t>
            </w:r>
            <w:r>
              <w:t xml:space="preserve"> </w:t>
            </w:r>
            <w:r w:rsidRPr="00F9271C">
              <w:rPr>
                <w:b/>
              </w:rPr>
              <w:t>he Project Communications Management processes are as follows:</w:t>
            </w:r>
          </w:p>
          <w:p w:rsidR="00F9271C" w:rsidRPr="00F9271C" w:rsidRDefault="00F9271C" w:rsidP="00F9271C">
            <w:pPr>
              <w:rPr>
                <w:b/>
              </w:rPr>
            </w:pPr>
            <w:r w:rsidRPr="00F9271C">
              <w:rPr>
                <w:b/>
              </w:rPr>
              <w:t>Plan Communications Management—The process of developing an appropriate approach and plan for project communications based on stakeholder's information needs and requirements, and available organizational assets.</w:t>
            </w:r>
          </w:p>
          <w:p w:rsidR="00F9271C" w:rsidRPr="00F9271C" w:rsidRDefault="00F9271C" w:rsidP="00F9271C">
            <w:pPr>
              <w:rPr>
                <w:b/>
              </w:rPr>
            </w:pPr>
            <w:r w:rsidRPr="00F9271C">
              <w:rPr>
                <w:b/>
              </w:rPr>
              <w:t>Manage Communications—The process of creating, collecting, distributing, storing, retrieving and the ultimate disposition of project information in accordance with the communications management plan.</w:t>
            </w:r>
          </w:p>
          <w:p w:rsidR="00740942" w:rsidRDefault="00F9271C" w:rsidP="00F9271C">
            <w:pPr>
              <w:rPr>
                <w:b/>
              </w:rPr>
            </w:pPr>
            <w:r w:rsidRPr="00F9271C">
              <w:rPr>
                <w:b/>
              </w:rPr>
              <w:t>Control Communications—The process of monitoring and controlling communications throughout the entire project life cycle to ensure the information needs of the project stakeholders are met.</w:t>
            </w:r>
          </w:p>
          <w:p w:rsidR="005D3052" w:rsidRDefault="005D3052" w:rsidP="00F9271C">
            <w:pPr>
              <w:rPr>
                <w:b/>
              </w:rPr>
            </w:pPr>
          </w:p>
          <w:p w:rsidR="00F9271C" w:rsidRDefault="00BC73E3" w:rsidP="00F9271C">
            <w:pPr>
              <w:rPr>
                <w:b/>
              </w:rPr>
            </w:pPr>
            <w:r w:rsidRPr="00BC73E3">
              <w:rPr>
                <w:b/>
              </w:rPr>
              <w:t>ii. At</w:t>
            </w:r>
            <w:r>
              <w:rPr>
                <w:b/>
              </w:rPr>
              <w:t xml:space="preserve"> </w:t>
            </w:r>
            <w:r w:rsidRPr="00BC73E3">
              <w:rPr>
                <w:b/>
              </w:rPr>
              <w:t>which</w:t>
            </w:r>
            <w:r>
              <w:rPr>
                <w:b/>
              </w:rPr>
              <w:t xml:space="preserve"> </w:t>
            </w:r>
            <w:r w:rsidRPr="00BC73E3">
              <w:rPr>
                <w:b/>
              </w:rPr>
              <w:t>stage in a</w:t>
            </w:r>
            <w:r>
              <w:rPr>
                <w:b/>
              </w:rPr>
              <w:t xml:space="preserve"> </w:t>
            </w:r>
            <w:r w:rsidRPr="00BC73E3">
              <w:rPr>
                <w:b/>
              </w:rPr>
              <w:t>project</w:t>
            </w:r>
            <w:r>
              <w:rPr>
                <w:b/>
              </w:rPr>
              <w:t xml:space="preserve"> </w:t>
            </w:r>
            <w:r w:rsidRPr="00BC73E3">
              <w:rPr>
                <w:b/>
              </w:rPr>
              <w:t>is</w:t>
            </w:r>
            <w:r>
              <w:rPr>
                <w:b/>
              </w:rPr>
              <w:t xml:space="preserve"> </w:t>
            </w:r>
            <w:r w:rsidRPr="00BC73E3">
              <w:rPr>
                <w:b/>
              </w:rPr>
              <w:t>project</w:t>
            </w:r>
            <w:r>
              <w:rPr>
                <w:b/>
              </w:rPr>
              <w:t xml:space="preserve"> </w:t>
            </w:r>
            <w:r w:rsidRPr="00BC73E3">
              <w:rPr>
                <w:b/>
              </w:rPr>
              <w:t>communication</w:t>
            </w:r>
            <w:r>
              <w:rPr>
                <w:b/>
              </w:rPr>
              <w:t xml:space="preserve"> </w:t>
            </w:r>
            <w:r w:rsidRPr="00BC73E3">
              <w:rPr>
                <w:b/>
              </w:rPr>
              <w:t>planning</w:t>
            </w:r>
            <w:r>
              <w:rPr>
                <w:b/>
              </w:rPr>
              <w:t xml:space="preserve"> </w:t>
            </w:r>
            <w:r w:rsidRPr="00BC73E3">
              <w:rPr>
                <w:b/>
              </w:rPr>
              <w:t>completed?</w:t>
            </w:r>
          </w:p>
          <w:p w:rsidR="005D3052" w:rsidRPr="005D3052" w:rsidRDefault="005D3052" w:rsidP="005D3052">
            <w:pPr>
              <w:rPr>
                <w:b/>
              </w:rPr>
            </w:pPr>
            <w:r>
              <w:rPr>
                <w:b/>
              </w:rPr>
              <w:t>Answer:</w:t>
            </w:r>
            <w:r>
              <w:t xml:space="preserve"> </w:t>
            </w:r>
            <w:r w:rsidRPr="005D3052">
              <w:rPr>
                <w:b/>
              </w:rPr>
              <w:t>Review the Plan for Improvements</w:t>
            </w:r>
          </w:p>
          <w:p w:rsidR="005D3052" w:rsidRDefault="005D3052" w:rsidP="005D3052">
            <w:pPr>
              <w:rPr>
                <w:b/>
              </w:rPr>
            </w:pPr>
            <w:r w:rsidRPr="005D3052">
              <w:rPr>
                <w:b/>
              </w:rPr>
              <w:t>: Once the project communications plan is complete, schedule a session to review lessons learned that will prove beneficial for the next project. Outline the positive as well as the negative aspects of the plan, including whether any miscommunication occurred or communications were not distributed on a timely basis. Survey the communication recipients to determine whether the communications were effective, well-received, or received on a timely basis. Prepare a formal "Lessons Learned" section, to be included in the Project Communications Plan.</w:t>
            </w:r>
          </w:p>
          <w:p w:rsidR="005D3052" w:rsidRDefault="005D3052" w:rsidP="00F9271C">
            <w:pPr>
              <w:rPr>
                <w:b/>
              </w:rPr>
            </w:pPr>
          </w:p>
          <w:p w:rsidR="00F9271C" w:rsidRDefault="00305CAD" w:rsidP="00F9271C">
            <w:pPr>
              <w:rPr>
                <w:b/>
              </w:rPr>
            </w:pPr>
            <w:r w:rsidRPr="00305CAD">
              <w:rPr>
                <w:b/>
              </w:rPr>
              <w:t>iii. Which type</w:t>
            </w:r>
            <w:r>
              <w:rPr>
                <w:b/>
              </w:rPr>
              <w:t xml:space="preserve"> </w:t>
            </w:r>
            <w:r w:rsidRPr="00305CAD">
              <w:rPr>
                <w:b/>
              </w:rPr>
              <w:t>of information</w:t>
            </w:r>
            <w:r>
              <w:rPr>
                <w:b/>
              </w:rPr>
              <w:t xml:space="preserve"> </w:t>
            </w:r>
            <w:r w:rsidRPr="00305CAD">
              <w:rPr>
                <w:b/>
              </w:rPr>
              <w:t>is contained in</w:t>
            </w:r>
            <w:r>
              <w:rPr>
                <w:b/>
              </w:rPr>
              <w:t xml:space="preserve"> </w:t>
            </w:r>
            <w:r w:rsidRPr="00305CAD">
              <w:rPr>
                <w:b/>
              </w:rPr>
              <w:t>project</w:t>
            </w:r>
            <w:r>
              <w:rPr>
                <w:b/>
              </w:rPr>
              <w:t xml:space="preserve"> </w:t>
            </w:r>
            <w:r w:rsidRPr="00305CAD">
              <w:rPr>
                <w:b/>
              </w:rPr>
              <w:t>communication</w:t>
            </w:r>
            <w:r>
              <w:rPr>
                <w:b/>
              </w:rPr>
              <w:t xml:space="preserve"> </w:t>
            </w:r>
            <w:r w:rsidRPr="00305CAD">
              <w:rPr>
                <w:b/>
              </w:rPr>
              <w:t>management</w:t>
            </w:r>
            <w:r>
              <w:rPr>
                <w:b/>
              </w:rPr>
              <w:t xml:space="preserve"> </w:t>
            </w:r>
            <w:r w:rsidRPr="00305CAD">
              <w:rPr>
                <w:b/>
              </w:rPr>
              <w:t>plan?</w:t>
            </w:r>
          </w:p>
          <w:p w:rsidR="00305CAD" w:rsidRDefault="00305CAD" w:rsidP="00F9271C">
            <w:pPr>
              <w:rPr>
                <w:b/>
              </w:rPr>
            </w:pPr>
          </w:p>
          <w:p w:rsidR="00305CAD" w:rsidRDefault="00305CAD" w:rsidP="00F9271C">
            <w:pPr>
              <w:rPr>
                <w:b/>
              </w:rPr>
            </w:pPr>
            <w:r>
              <w:rPr>
                <w:b/>
              </w:rPr>
              <w:t>Answer:</w:t>
            </w:r>
            <w:r>
              <w:t xml:space="preserve"> </w:t>
            </w:r>
            <w:r w:rsidRPr="00305CAD">
              <w:rPr>
                <w:b/>
              </w:rPr>
              <w:t xml:space="preserve">Plan communications consider the performing organization's environment (i.e. Enterprise Environmental Factors), including its culture and expectations. The performing organizations processes, procedures, historical records, lessons learned and other information (i.e. </w:t>
            </w:r>
            <w:r w:rsidRPr="00305CAD">
              <w:rPr>
                <w:b/>
              </w:rPr>
              <w:lastRenderedPageBreak/>
              <w:t>organizational process assets) should also be taken into consideration. The output is the Communications Management Plan which is a component of the Project Management Plan. During project initiation, the efforts would begin to identify stakeholders and their communication requirements. In planning, it is determined how to apply that information.</w:t>
            </w:r>
          </w:p>
          <w:p w:rsidR="006D3B9D" w:rsidRDefault="006D3B9D" w:rsidP="00F9271C">
            <w:pPr>
              <w:rPr>
                <w:b/>
              </w:rPr>
            </w:pPr>
          </w:p>
          <w:p w:rsidR="006D3B9D" w:rsidRDefault="006D3B9D" w:rsidP="00F9271C">
            <w:pPr>
              <w:rPr>
                <w:b/>
              </w:rPr>
            </w:pPr>
            <w:r w:rsidRPr="006D3B9D">
              <w:rPr>
                <w:b/>
              </w:rPr>
              <w:t>iv. What are</w:t>
            </w:r>
            <w:r>
              <w:rPr>
                <w:b/>
              </w:rPr>
              <w:t xml:space="preserve"> </w:t>
            </w:r>
            <w:r w:rsidRPr="006D3B9D">
              <w:rPr>
                <w:b/>
              </w:rPr>
              <w:t>the</w:t>
            </w:r>
            <w:r>
              <w:rPr>
                <w:b/>
              </w:rPr>
              <w:t xml:space="preserve"> </w:t>
            </w:r>
            <w:r w:rsidRPr="006D3B9D">
              <w:rPr>
                <w:b/>
              </w:rPr>
              <w:t>inputs for</w:t>
            </w:r>
            <w:r>
              <w:rPr>
                <w:b/>
              </w:rPr>
              <w:t xml:space="preserve"> </w:t>
            </w:r>
            <w:r w:rsidRPr="006D3B9D">
              <w:rPr>
                <w:b/>
              </w:rPr>
              <w:t>information</w:t>
            </w:r>
            <w:r>
              <w:rPr>
                <w:b/>
              </w:rPr>
              <w:t xml:space="preserve"> </w:t>
            </w:r>
            <w:r w:rsidRPr="006D3B9D">
              <w:rPr>
                <w:b/>
              </w:rPr>
              <w:t>distribution?</w:t>
            </w:r>
          </w:p>
          <w:p w:rsidR="006D3B9D" w:rsidRDefault="006D3B9D" w:rsidP="00F9271C">
            <w:pPr>
              <w:rPr>
                <w:b/>
              </w:rPr>
            </w:pPr>
            <w:r>
              <w:rPr>
                <w:b/>
              </w:rPr>
              <w:t>Answer:</w:t>
            </w:r>
            <w:r>
              <w:t xml:space="preserve"> </w:t>
            </w:r>
            <w:r w:rsidRPr="006D3B9D">
              <w:rPr>
                <w:b/>
              </w:rPr>
              <w:t>The Distribute Information process is responsible for getting information to stakeholders about the project in a timely manner. It describes how reports, and other information, are distributed and to whom. Executing the communications management plan also occurs during this process.</w:t>
            </w:r>
          </w:p>
          <w:p w:rsidR="007461E0" w:rsidRDefault="007461E0" w:rsidP="00F9271C">
            <w:pPr>
              <w:rPr>
                <w:b/>
              </w:rPr>
            </w:pPr>
          </w:p>
          <w:p w:rsidR="007461E0" w:rsidRDefault="007461E0" w:rsidP="00F9271C">
            <w:pPr>
              <w:rPr>
                <w:b/>
              </w:rPr>
            </w:pPr>
            <w:r w:rsidRPr="007461E0">
              <w:rPr>
                <w:b/>
              </w:rPr>
              <w:t>v. What are</w:t>
            </w:r>
            <w:r>
              <w:rPr>
                <w:b/>
              </w:rPr>
              <w:t xml:space="preserve"> </w:t>
            </w:r>
            <w:r w:rsidRPr="007461E0">
              <w:rPr>
                <w:b/>
              </w:rPr>
              <w:t>the</w:t>
            </w:r>
            <w:r>
              <w:rPr>
                <w:b/>
              </w:rPr>
              <w:t xml:space="preserve"> </w:t>
            </w:r>
            <w:r w:rsidRPr="007461E0">
              <w:rPr>
                <w:b/>
              </w:rPr>
              <w:t>various</w:t>
            </w:r>
            <w:r>
              <w:rPr>
                <w:b/>
              </w:rPr>
              <w:t xml:space="preserve"> </w:t>
            </w:r>
            <w:r w:rsidRPr="007461E0">
              <w:rPr>
                <w:b/>
              </w:rPr>
              <w:t>communication</w:t>
            </w:r>
            <w:r>
              <w:rPr>
                <w:b/>
              </w:rPr>
              <w:t xml:space="preserve"> </w:t>
            </w:r>
            <w:r w:rsidRPr="007461E0">
              <w:rPr>
                <w:b/>
              </w:rPr>
              <w:t>modalities</w:t>
            </w:r>
            <w:r>
              <w:rPr>
                <w:b/>
              </w:rPr>
              <w:t xml:space="preserve"> </w:t>
            </w:r>
            <w:r w:rsidRPr="007461E0">
              <w:rPr>
                <w:b/>
              </w:rPr>
              <w:t>used</w:t>
            </w:r>
            <w:r>
              <w:rPr>
                <w:b/>
              </w:rPr>
              <w:t xml:space="preserve"> </w:t>
            </w:r>
            <w:r w:rsidRPr="007461E0">
              <w:rPr>
                <w:b/>
              </w:rPr>
              <w:t>by</w:t>
            </w:r>
            <w:r>
              <w:rPr>
                <w:b/>
              </w:rPr>
              <w:t xml:space="preserve"> </w:t>
            </w:r>
            <w:r w:rsidRPr="007461E0">
              <w:rPr>
                <w:b/>
              </w:rPr>
              <w:t>project</w:t>
            </w:r>
            <w:r>
              <w:rPr>
                <w:b/>
              </w:rPr>
              <w:t xml:space="preserve"> </w:t>
            </w:r>
            <w:r w:rsidRPr="007461E0">
              <w:rPr>
                <w:b/>
              </w:rPr>
              <w:t>managers?</w:t>
            </w:r>
          </w:p>
          <w:p w:rsidR="0092385B" w:rsidRPr="0092385B" w:rsidRDefault="007461E0" w:rsidP="0092385B">
            <w:pPr>
              <w:tabs>
                <w:tab w:val="left" w:pos="2145"/>
              </w:tabs>
              <w:rPr>
                <w:b/>
              </w:rPr>
            </w:pPr>
            <w:r>
              <w:rPr>
                <w:b/>
              </w:rPr>
              <w:t>Answer:</w:t>
            </w:r>
            <w:r w:rsidR="0092385B">
              <w:t xml:space="preserve"> </w:t>
            </w:r>
            <w:r w:rsidR="0092385B" w:rsidRPr="0092385B">
              <w:rPr>
                <w:b/>
              </w:rPr>
              <w:t>Formality Perspective</w:t>
            </w:r>
          </w:p>
          <w:p w:rsidR="0092385B" w:rsidRPr="0092385B" w:rsidRDefault="0092385B" w:rsidP="0092385B">
            <w:pPr>
              <w:tabs>
                <w:tab w:val="left" w:pos="2145"/>
              </w:tabs>
              <w:rPr>
                <w:b/>
              </w:rPr>
            </w:pPr>
            <w:r w:rsidRPr="0092385B">
              <w:rPr>
                <w:b/>
              </w:rPr>
              <w:t>Another way to look at project communication is on whether it is formal or informal.</w:t>
            </w:r>
          </w:p>
          <w:p w:rsidR="0092385B" w:rsidRPr="0092385B" w:rsidRDefault="0092385B" w:rsidP="0092385B">
            <w:pPr>
              <w:tabs>
                <w:tab w:val="left" w:pos="2145"/>
              </w:tabs>
              <w:rPr>
                <w:b/>
              </w:rPr>
            </w:pPr>
            <w:r w:rsidRPr="0092385B">
              <w:rPr>
                <w:b/>
              </w:rPr>
              <w:t>Some examples of formal communication include reports, presentations, and media releases. This type of communication is usually planned and takes some time and effort to prepare.</w:t>
            </w:r>
          </w:p>
          <w:p w:rsidR="0092385B" w:rsidRPr="0092385B" w:rsidRDefault="0092385B" w:rsidP="0092385B">
            <w:pPr>
              <w:tabs>
                <w:tab w:val="left" w:pos="2145"/>
              </w:tabs>
              <w:rPr>
                <w:b/>
              </w:rPr>
            </w:pPr>
          </w:p>
          <w:p w:rsidR="00C06F8F" w:rsidRDefault="0092385B" w:rsidP="0092385B">
            <w:pPr>
              <w:tabs>
                <w:tab w:val="left" w:pos="2145"/>
              </w:tabs>
              <w:rPr>
                <w:b/>
              </w:rPr>
            </w:pPr>
            <w:r w:rsidRPr="0092385B">
              <w:rPr>
                <w:b/>
              </w:rPr>
              <w:t>Informal communication includes emails and ad-hoc discussions. Informal communication has increased as many projects start to use social networking.</w:t>
            </w:r>
          </w:p>
          <w:p w:rsidR="00C06F8F" w:rsidRDefault="00C06F8F" w:rsidP="0092385B">
            <w:pPr>
              <w:tabs>
                <w:tab w:val="left" w:pos="2145"/>
              </w:tabs>
              <w:rPr>
                <w:b/>
              </w:rPr>
            </w:pPr>
          </w:p>
          <w:p w:rsidR="007461E0" w:rsidRDefault="00C06F8F" w:rsidP="0092385B">
            <w:pPr>
              <w:tabs>
                <w:tab w:val="left" w:pos="2145"/>
              </w:tabs>
              <w:rPr>
                <w:b/>
              </w:rPr>
            </w:pPr>
            <w:r w:rsidRPr="00C06F8F">
              <w:rPr>
                <w:b/>
              </w:rPr>
              <w:t>2. Discuss, in</w:t>
            </w:r>
            <w:r>
              <w:rPr>
                <w:b/>
              </w:rPr>
              <w:t xml:space="preserve"> </w:t>
            </w:r>
            <w:r w:rsidRPr="00C06F8F">
              <w:rPr>
                <w:b/>
              </w:rPr>
              <w:t>detail</w:t>
            </w:r>
            <w:r>
              <w:rPr>
                <w:b/>
              </w:rPr>
              <w:t xml:space="preserve">, how </w:t>
            </w:r>
            <w:r w:rsidRPr="00C06F8F">
              <w:rPr>
                <w:b/>
              </w:rPr>
              <w:t>a</w:t>
            </w:r>
            <w:r>
              <w:rPr>
                <w:b/>
              </w:rPr>
              <w:t xml:space="preserve"> </w:t>
            </w:r>
            <w:r w:rsidRPr="00C06F8F">
              <w:rPr>
                <w:b/>
              </w:rPr>
              <w:t>project</w:t>
            </w:r>
            <w:r>
              <w:rPr>
                <w:b/>
              </w:rPr>
              <w:t xml:space="preserve"> </w:t>
            </w:r>
            <w:r w:rsidRPr="00C06F8F">
              <w:rPr>
                <w:b/>
              </w:rPr>
              <w:t>communication</w:t>
            </w:r>
            <w:r>
              <w:rPr>
                <w:b/>
              </w:rPr>
              <w:t xml:space="preserve"> </w:t>
            </w:r>
            <w:r w:rsidRPr="00C06F8F">
              <w:rPr>
                <w:b/>
              </w:rPr>
              <w:t>plan</w:t>
            </w:r>
            <w:r>
              <w:rPr>
                <w:b/>
              </w:rPr>
              <w:t xml:space="preserve"> </w:t>
            </w:r>
            <w:r w:rsidRPr="00C06F8F">
              <w:rPr>
                <w:b/>
              </w:rPr>
              <w:t>is</w:t>
            </w:r>
            <w:r>
              <w:rPr>
                <w:b/>
              </w:rPr>
              <w:t xml:space="preserve"> </w:t>
            </w:r>
            <w:r w:rsidRPr="00C06F8F">
              <w:rPr>
                <w:b/>
              </w:rPr>
              <w:t>created? (5)</w:t>
            </w:r>
            <w:r w:rsidR="0092385B">
              <w:rPr>
                <w:b/>
              </w:rPr>
              <w:tab/>
            </w:r>
            <w:r>
              <w:rPr>
                <w:b/>
              </w:rPr>
              <w:t>.</w:t>
            </w:r>
          </w:p>
          <w:p w:rsidR="00C06F8F" w:rsidRDefault="00C06F8F" w:rsidP="0092385B">
            <w:pPr>
              <w:tabs>
                <w:tab w:val="left" w:pos="2145"/>
              </w:tabs>
              <w:rPr>
                <w:b/>
              </w:rPr>
            </w:pPr>
          </w:p>
          <w:p w:rsidR="00C06F8F" w:rsidRPr="00C06F8F" w:rsidRDefault="00C06F8F" w:rsidP="00C06F8F">
            <w:pPr>
              <w:tabs>
                <w:tab w:val="left" w:pos="2145"/>
              </w:tabs>
              <w:rPr>
                <w:b/>
              </w:rPr>
            </w:pPr>
            <w:r>
              <w:rPr>
                <w:b/>
              </w:rPr>
              <w:t>Answer:</w:t>
            </w:r>
            <w:r>
              <w:t xml:space="preserve"> </w:t>
            </w:r>
            <w:r w:rsidRPr="00C06F8F">
              <w:rPr>
                <w:b/>
              </w:rPr>
              <w:t>Creating Your Project Communication Plan</w:t>
            </w:r>
          </w:p>
          <w:p w:rsidR="00C06F8F" w:rsidRDefault="00C06F8F" w:rsidP="00C06F8F">
            <w:pPr>
              <w:tabs>
                <w:tab w:val="left" w:pos="2145"/>
              </w:tabs>
              <w:rPr>
                <w:b/>
              </w:rPr>
            </w:pPr>
            <w:r w:rsidRPr="00C06F8F">
              <w:rPr>
                <w:b/>
              </w:rPr>
              <w:t xml:space="preserve">A communication plan isn’t created in a vacuum. Although there are some standard items you’ll include in your plan, such as Project Kick Off, Review, Status, and Team Meetings, it’s important </w:t>
            </w:r>
            <w:proofErr w:type="gramStart"/>
            <w:r w:rsidRPr="00C06F8F">
              <w:rPr>
                <w:b/>
              </w:rPr>
              <w:t>to spend</w:t>
            </w:r>
            <w:proofErr w:type="gramEnd"/>
            <w:r w:rsidRPr="00C06F8F">
              <w:rPr>
                <w:b/>
              </w:rPr>
              <w:t xml:space="preserve"> time gathering input from all stakeholder groups to ensure the plan is comprehensive. That said</w:t>
            </w:r>
            <w:proofErr w:type="gramStart"/>
            <w:r w:rsidRPr="00C06F8F">
              <w:rPr>
                <w:b/>
              </w:rPr>
              <w:t>,</w:t>
            </w:r>
            <w:proofErr w:type="gramEnd"/>
            <w:r w:rsidRPr="00C06F8F">
              <w:rPr>
                <w:b/>
              </w:rPr>
              <w:t xml:space="preserve"> it’s also important to note that changes may need to be made to the plan as the project moves forward. Here’s the general framework.</w:t>
            </w:r>
          </w:p>
          <w:p w:rsidR="00C06F8F" w:rsidRDefault="00C06F8F" w:rsidP="00C06F8F">
            <w:pPr>
              <w:tabs>
                <w:tab w:val="left" w:pos="2145"/>
              </w:tabs>
              <w:rPr>
                <w:b/>
              </w:rPr>
            </w:pPr>
          </w:p>
          <w:p w:rsidR="00C06F8F" w:rsidRDefault="00FC0BF1" w:rsidP="00C06F8F">
            <w:pPr>
              <w:tabs>
                <w:tab w:val="left" w:pos="2145"/>
              </w:tabs>
              <w:rPr>
                <w:b/>
              </w:rPr>
            </w:pPr>
            <w:r w:rsidRPr="00FC0BF1">
              <w:rPr>
                <w:b/>
              </w:rPr>
              <w:t>3. What is</w:t>
            </w:r>
            <w:r>
              <w:rPr>
                <w:b/>
              </w:rPr>
              <w:t xml:space="preserve"> </w:t>
            </w:r>
            <w:r w:rsidRPr="00FC0BF1">
              <w:rPr>
                <w:b/>
              </w:rPr>
              <w:t>performance</w:t>
            </w:r>
            <w:r>
              <w:rPr>
                <w:b/>
              </w:rPr>
              <w:t xml:space="preserve"> </w:t>
            </w:r>
            <w:r w:rsidRPr="00FC0BF1">
              <w:rPr>
                <w:b/>
              </w:rPr>
              <w:t>reporting</w:t>
            </w:r>
            <w:r>
              <w:rPr>
                <w:b/>
              </w:rPr>
              <w:t xml:space="preserve">? </w:t>
            </w:r>
            <w:proofErr w:type="gramStart"/>
            <w:r>
              <w:rPr>
                <w:b/>
              </w:rPr>
              <w:t>How</w:t>
            </w:r>
            <w:r w:rsidRPr="00FC0BF1">
              <w:rPr>
                <w:b/>
              </w:rPr>
              <w:t xml:space="preserve"> </w:t>
            </w:r>
            <w:r>
              <w:rPr>
                <w:b/>
              </w:rPr>
              <w:t xml:space="preserve"> </w:t>
            </w:r>
            <w:r w:rsidRPr="00FC0BF1">
              <w:rPr>
                <w:b/>
              </w:rPr>
              <w:t>is</w:t>
            </w:r>
            <w:proofErr w:type="gramEnd"/>
            <w:r>
              <w:rPr>
                <w:b/>
              </w:rPr>
              <w:t xml:space="preserve"> </w:t>
            </w:r>
            <w:r w:rsidRPr="00FC0BF1">
              <w:rPr>
                <w:b/>
              </w:rPr>
              <w:t>the</w:t>
            </w:r>
            <w:r>
              <w:rPr>
                <w:b/>
              </w:rPr>
              <w:t xml:space="preserve"> </w:t>
            </w:r>
            <w:r w:rsidRPr="00FC0BF1">
              <w:rPr>
                <w:b/>
              </w:rPr>
              <w:t>information</w:t>
            </w:r>
            <w:r>
              <w:rPr>
                <w:b/>
              </w:rPr>
              <w:t xml:space="preserve"> </w:t>
            </w:r>
            <w:r w:rsidRPr="00FC0BF1">
              <w:rPr>
                <w:b/>
              </w:rPr>
              <w:t>relating</w:t>
            </w:r>
            <w:r>
              <w:rPr>
                <w:b/>
              </w:rPr>
              <w:t xml:space="preserve"> </w:t>
            </w:r>
            <w:r w:rsidRPr="00FC0BF1">
              <w:rPr>
                <w:b/>
              </w:rPr>
              <w:t>to</w:t>
            </w:r>
            <w:r>
              <w:rPr>
                <w:b/>
              </w:rPr>
              <w:t xml:space="preserve"> </w:t>
            </w:r>
            <w:r w:rsidRPr="00FC0BF1">
              <w:rPr>
                <w:b/>
              </w:rPr>
              <w:t>performance</w:t>
            </w:r>
            <w:r>
              <w:rPr>
                <w:b/>
              </w:rPr>
              <w:t xml:space="preserve"> </w:t>
            </w:r>
            <w:r w:rsidRPr="00FC0BF1">
              <w:rPr>
                <w:b/>
              </w:rPr>
              <w:t>conveyed</w:t>
            </w:r>
            <w:r>
              <w:rPr>
                <w:b/>
              </w:rPr>
              <w:t xml:space="preserve"> </w:t>
            </w:r>
            <w:r w:rsidRPr="00FC0BF1">
              <w:rPr>
                <w:b/>
              </w:rPr>
              <w:t>to various stakeholders? (5)</w:t>
            </w:r>
          </w:p>
          <w:p w:rsidR="00C85726" w:rsidRDefault="00C85726" w:rsidP="00C06F8F">
            <w:pPr>
              <w:tabs>
                <w:tab w:val="left" w:pos="2145"/>
              </w:tabs>
              <w:rPr>
                <w:b/>
              </w:rPr>
            </w:pPr>
            <w:r>
              <w:rPr>
                <w:b/>
              </w:rPr>
              <w:t>Answer:</w:t>
            </w:r>
            <w:r>
              <w:t xml:space="preserve"> </w:t>
            </w:r>
            <w:r w:rsidRPr="00C85726">
              <w:rPr>
                <w:b/>
              </w:rPr>
              <w:t>t’s an important activity in project communication management. It involves collecting and disseminating project information, communicating project progress, utilization of resources, and forecasting future progress and status to various stakeholders, as decided in the communication management plan.</w:t>
            </w:r>
          </w:p>
          <w:p w:rsidR="00D628E9" w:rsidRPr="00D628E9" w:rsidRDefault="00D628E9" w:rsidP="00D628E9">
            <w:pPr>
              <w:tabs>
                <w:tab w:val="left" w:pos="2145"/>
              </w:tabs>
              <w:rPr>
                <w:b/>
              </w:rPr>
            </w:pPr>
            <w:r w:rsidRPr="00D628E9">
              <w:rPr>
                <w:b/>
              </w:rPr>
              <w:t>Stakeholder Categorization</w:t>
            </w:r>
          </w:p>
          <w:p w:rsidR="00D628E9" w:rsidRPr="00D628E9" w:rsidRDefault="00D628E9" w:rsidP="00D628E9">
            <w:pPr>
              <w:tabs>
                <w:tab w:val="left" w:pos="2145"/>
              </w:tabs>
              <w:rPr>
                <w:b/>
              </w:rPr>
            </w:pPr>
          </w:p>
          <w:p w:rsidR="00D628E9" w:rsidRPr="00D628E9" w:rsidRDefault="00D628E9" w:rsidP="00D628E9">
            <w:pPr>
              <w:tabs>
                <w:tab w:val="left" w:pos="2145"/>
              </w:tabs>
              <w:rPr>
                <w:b/>
              </w:rPr>
            </w:pPr>
            <w:r w:rsidRPr="00D628E9">
              <w:rPr>
                <w:b/>
              </w:rPr>
              <w:t>Categorize the shareholders according to the extent to which they are affected by the actions and decisions of the company. If stakeholders are directly affected by company decisions, group them under primary stakeholders. This group includes shareholders and employees. Secondary stakeholders are those individuals or institutions indirectly affected by the company's actions. In this group, include the government and the local community. Prioritizing stakeholders ensures that you adjust communication to suit the different stakeholder groups.</w:t>
            </w:r>
          </w:p>
          <w:p w:rsidR="00D628E9" w:rsidRPr="00D628E9" w:rsidRDefault="00D628E9" w:rsidP="00D628E9">
            <w:pPr>
              <w:tabs>
                <w:tab w:val="left" w:pos="2145"/>
              </w:tabs>
              <w:rPr>
                <w:b/>
              </w:rPr>
            </w:pPr>
          </w:p>
          <w:p w:rsidR="00D628E9" w:rsidRPr="00D628E9" w:rsidRDefault="00D628E9" w:rsidP="00D628E9">
            <w:pPr>
              <w:tabs>
                <w:tab w:val="left" w:pos="2145"/>
              </w:tabs>
              <w:rPr>
                <w:b/>
              </w:rPr>
            </w:pPr>
            <w:r w:rsidRPr="00D628E9">
              <w:rPr>
                <w:b/>
              </w:rPr>
              <w:t>Primary Stakeholders</w:t>
            </w:r>
          </w:p>
          <w:p w:rsidR="00D628E9" w:rsidRPr="00D628E9" w:rsidRDefault="00D628E9" w:rsidP="00D628E9">
            <w:pPr>
              <w:tabs>
                <w:tab w:val="left" w:pos="2145"/>
              </w:tabs>
              <w:rPr>
                <w:b/>
              </w:rPr>
            </w:pPr>
          </w:p>
          <w:p w:rsidR="00D628E9" w:rsidRPr="00D628E9" w:rsidRDefault="00D628E9" w:rsidP="00D628E9">
            <w:pPr>
              <w:tabs>
                <w:tab w:val="left" w:pos="2145"/>
              </w:tabs>
              <w:rPr>
                <w:b/>
              </w:rPr>
            </w:pPr>
            <w:r w:rsidRPr="00D628E9">
              <w:rPr>
                <w:b/>
              </w:rPr>
              <w:t>An important element of good communication is to know the target to which you wish to convey information. Primary stakeholders require information concerning the company's stock performance, financial statements and planned investments. Send information of this nature promptly while exercising confidentiality. Use channels such as fax or mail.</w:t>
            </w:r>
          </w:p>
          <w:p w:rsidR="00D628E9" w:rsidRPr="00D628E9" w:rsidRDefault="00D628E9" w:rsidP="00D628E9">
            <w:pPr>
              <w:tabs>
                <w:tab w:val="left" w:pos="2145"/>
              </w:tabs>
              <w:rPr>
                <w:b/>
              </w:rPr>
            </w:pPr>
          </w:p>
          <w:p w:rsidR="00D628E9" w:rsidRPr="00D628E9" w:rsidRDefault="00D628E9" w:rsidP="00D628E9">
            <w:pPr>
              <w:tabs>
                <w:tab w:val="left" w:pos="2145"/>
              </w:tabs>
              <w:rPr>
                <w:b/>
              </w:rPr>
            </w:pPr>
          </w:p>
          <w:p w:rsidR="00D628E9" w:rsidRPr="00D628E9" w:rsidRDefault="00D628E9" w:rsidP="00D628E9">
            <w:pPr>
              <w:tabs>
                <w:tab w:val="left" w:pos="2145"/>
              </w:tabs>
              <w:rPr>
                <w:b/>
              </w:rPr>
            </w:pPr>
            <w:r w:rsidRPr="00D628E9">
              <w:rPr>
                <w:b/>
              </w:rPr>
              <w:t>Secondary Stakeholders</w:t>
            </w:r>
          </w:p>
          <w:p w:rsidR="00D628E9" w:rsidRPr="00D628E9" w:rsidRDefault="00D628E9" w:rsidP="00D628E9">
            <w:pPr>
              <w:tabs>
                <w:tab w:val="left" w:pos="2145"/>
              </w:tabs>
              <w:rPr>
                <w:b/>
              </w:rPr>
            </w:pPr>
          </w:p>
          <w:p w:rsidR="00D628E9" w:rsidRPr="00D628E9" w:rsidRDefault="00D628E9" w:rsidP="00D628E9">
            <w:pPr>
              <w:tabs>
                <w:tab w:val="left" w:pos="2145"/>
              </w:tabs>
              <w:rPr>
                <w:b/>
              </w:rPr>
            </w:pPr>
            <w:r w:rsidRPr="00D628E9">
              <w:rPr>
                <w:b/>
              </w:rPr>
              <w:t>Secondary shareholders require less sensitive and nontrivial information, such as information on social welfare programs that your firm intends to undertake. Send this information through conventional channels such as the company's website or email. Ensure that the information is clear and easily understood.</w:t>
            </w:r>
          </w:p>
          <w:p w:rsidR="00D628E9" w:rsidRPr="00D628E9" w:rsidRDefault="00D628E9" w:rsidP="00D628E9">
            <w:pPr>
              <w:tabs>
                <w:tab w:val="left" w:pos="2145"/>
              </w:tabs>
              <w:rPr>
                <w:b/>
              </w:rPr>
            </w:pPr>
          </w:p>
          <w:p w:rsidR="00D628E9" w:rsidRPr="00D628E9" w:rsidRDefault="00D628E9" w:rsidP="00D628E9">
            <w:pPr>
              <w:tabs>
                <w:tab w:val="left" w:pos="2145"/>
              </w:tabs>
              <w:rPr>
                <w:b/>
              </w:rPr>
            </w:pPr>
            <w:r w:rsidRPr="00D628E9">
              <w:rPr>
                <w:b/>
              </w:rPr>
              <w:t>Provide Consistent Messages</w:t>
            </w:r>
          </w:p>
          <w:p w:rsidR="00D628E9" w:rsidRPr="00D628E9" w:rsidRDefault="00D628E9" w:rsidP="00D628E9">
            <w:pPr>
              <w:tabs>
                <w:tab w:val="left" w:pos="2145"/>
              </w:tabs>
              <w:rPr>
                <w:b/>
              </w:rPr>
            </w:pPr>
          </w:p>
          <w:p w:rsidR="00D628E9" w:rsidRPr="00D628E9" w:rsidRDefault="00D628E9" w:rsidP="00D628E9">
            <w:pPr>
              <w:tabs>
                <w:tab w:val="left" w:pos="2145"/>
              </w:tabs>
              <w:rPr>
                <w:b/>
              </w:rPr>
            </w:pPr>
            <w:r w:rsidRPr="00D628E9">
              <w:rPr>
                <w:b/>
              </w:rPr>
              <w:t>Forward all the latest and relevant information that has a significant impact on the company to the stakeholders. This ensures that you keep them informed of timely issues within the company and the external environment. Stakeholders value companies that provide them with the latest information as it enables them to make calculated decisions concerning their interests in the firm.</w:t>
            </w:r>
          </w:p>
          <w:p w:rsidR="00D628E9" w:rsidRPr="00D628E9" w:rsidRDefault="00D628E9" w:rsidP="00D628E9">
            <w:pPr>
              <w:tabs>
                <w:tab w:val="left" w:pos="2145"/>
              </w:tabs>
              <w:rPr>
                <w:b/>
              </w:rPr>
            </w:pPr>
          </w:p>
          <w:p w:rsidR="00D628E9" w:rsidRPr="00D628E9" w:rsidRDefault="00D628E9" w:rsidP="00D628E9">
            <w:pPr>
              <w:tabs>
                <w:tab w:val="left" w:pos="2145"/>
              </w:tabs>
              <w:rPr>
                <w:b/>
              </w:rPr>
            </w:pPr>
            <w:r w:rsidRPr="00D628E9">
              <w:rPr>
                <w:b/>
              </w:rPr>
              <w:t>Plan for Problems</w:t>
            </w:r>
          </w:p>
          <w:p w:rsidR="00D628E9" w:rsidRPr="00D628E9" w:rsidRDefault="00D628E9" w:rsidP="00D628E9">
            <w:pPr>
              <w:tabs>
                <w:tab w:val="left" w:pos="2145"/>
              </w:tabs>
              <w:rPr>
                <w:b/>
              </w:rPr>
            </w:pPr>
          </w:p>
          <w:p w:rsidR="00D628E9" w:rsidRDefault="00D628E9" w:rsidP="00D628E9">
            <w:pPr>
              <w:tabs>
                <w:tab w:val="left" w:pos="2145"/>
              </w:tabs>
              <w:rPr>
                <w:b/>
              </w:rPr>
            </w:pPr>
            <w:r w:rsidRPr="00D628E9">
              <w:rPr>
                <w:b/>
              </w:rPr>
              <w:t>Prepare a crisis management plan to manage communications with stakeholders in unexpected situations. A crisis management plan also helps you contain information that may have negative repercussions for the company if leaked to the wrong persons. The company should also use multiple channels for communicating with shareholders to minimize reliance on one channel.</w:t>
            </w:r>
          </w:p>
          <w:p w:rsidR="00D628E9" w:rsidRPr="000F74A5" w:rsidRDefault="00D628E9" w:rsidP="00C06F8F">
            <w:pPr>
              <w:tabs>
                <w:tab w:val="left" w:pos="2145"/>
              </w:tabs>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328E" w:rsidP="00A851DA">
            <w:pPr>
              <w:rPr>
                <w:rFonts w:cs="Bliss-Regular"/>
                <w:color w:val="000000"/>
              </w:rPr>
            </w:pPr>
            <w:r>
              <w:rPr>
                <w:rFonts w:cs="Bliss-Regular"/>
                <w:color w:val="000000"/>
              </w:rPr>
              <w:t>R.SEGO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D4BA8" w:rsidP="00A851DA">
            <w:pPr>
              <w:rPr>
                <w:rFonts w:cs="Bliss-Regular"/>
                <w:color w:val="000000"/>
              </w:rPr>
            </w:pPr>
            <w:r>
              <w:rPr>
                <w:rFonts w:cs="Bliss-Regular"/>
                <w:color w:val="000000"/>
              </w:rPr>
              <w:t>22</w:t>
            </w:r>
            <w:bookmarkStart w:id="0" w:name="_GoBack"/>
            <w:bookmarkEnd w:id="0"/>
            <w:r w:rsidR="00D752B4">
              <w:rPr>
                <w:rFonts w:cs="Bliss-Regular"/>
                <w:color w:val="000000"/>
              </w:rPr>
              <w:t>-05-19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F51" w:rsidRDefault="00D60F51" w:rsidP="00CB4D0A">
      <w:pPr>
        <w:spacing w:after="0" w:line="240" w:lineRule="auto"/>
      </w:pPr>
      <w:r>
        <w:separator/>
      </w:r>
    </w:p>
  </w:endnote>
  <w:endnote w:type="continuationSeparator" w:id="0">
    <w:p w:rsidR="00D60F51" w:rsidRDefault="00D60F5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F51" w:rsidRDefault="00D60F51" w:rsidP="00CB4D0A">
      <w:pPr>
        <w:spacing w:after="0" w:line="240" w:lineRule="auto"/>
      </w:pPr>
      <w:r>
        <w:separator/>
      </w:r>
    </w:p>
  </w:footnote>
  <w:footnote w:type="continuationSeparator" w:id="0">
    <w:p w:rsidR="00D60F51" w:rsidRDefault="00D60F5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66425C"/>
    <w:multiLevelType w:val="multilevel"/>
    <w:tmpl w:val="028C33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2C1AC9"/>
    <w:multiLevelType w:val="multilevel"/>
    <w:tmpl w:val="72280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30C523B"/>
    <w:multiLevelType w:val="multilevel"/>
    <w:tmpl w:val="F6E8C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5229"/>
    <w:rsid w:val="000158F9"/>
    <w:rsid w:val="00035CDD"/>
    <w:rsid w:val="00040083"/>
    <w:rsid w:val="00055992"/>
    <w:rsid w:val="00067190"/>
    <w:rsid w:val="000820E8"/>
    <w:rsid w:val="0009328E"/>
    <w:rsid w:val="000D57DD"/>
    <w:rsid w:val="000F74A5"/>
    <w:rsid w:val="00112581"/>
    <w:rsid w:val="001175EE"/>
    <w:rsid w:val="00157CF6"/>
    <w:rsid w:val="00167AF8"/>
    <w:rsid w:val="00182416"/>
    <w:rsid w:val="00187EB4"/>
    <w:rsid w:val="001F0481"/>
    <w:rsid w:val="00200C92"/>
    <w:rsid w:val="0020451E"/>
    <w:rsid w:val="00206B9D"/>
    <w:rsid w:val="0023259C"/>
    <w:rsid w:val="00245A46"/>
    <w:rsid w:val="002B0BD7"/>
    <w:rsid w:val="002B573D"/>
    <w:rsid w:val="002C5CB2"/>
    <w:rsid w:val="002F5808"/>
    <w:rsid w:val="002F779F"/>
    <w:rsid w:val="00305CAD"/>
    <w:rsid w:val="00344926"/>
    <w:rsid w:val="00371885"/>
    <w:rsid w:val="0039776F"/>
    <w:rsid w:val="00397C9E"/>
    <w:rsid w:val="003D7930"/>
    <w:rsid w:val="003E2B87"/>
    <w:rsid w:val="00402786"/>
    <w:rsid w:val="00405895"/>
    <w:rsid w:val="004058DF"/>
    <w:rsid w:val="00443E6F"/>
    <w:rsid w:val="00486F1A"/>
    <w:rsid w:val="00490CB9"/>
    <w:rsid w:val="004A2CE2"/>
    <w:rsid w:val="004A32B2"/>
    <w:rsid w:val="004E2048"/>
    <w:rsid w:val="004E3CDA"/>
    <w:rsid w:val="004F4B4D"/>
    <w:rsid w:val="0050216D"/>
    <w:rsid w:val="00503D7E"/>
    <w:rsid w:val="0050778F"/>
    <w:rsid w:val="00527C11"/>
    <w:rsid w:val="00535F31"/>
    <w:rsid w:val="00574D64"/>
    <w:rsid w:val="00591365"/>
    <w:rsid w:val="005B31E4"/>
    <w:rsid w:val="005D3052"/>
    <w:rsid w:val="005E03DD"/>
    <w:rsid w:val="006034F6"/>
    <w:rsid w:val="00607874"/>
    <w:rsid w:val="00607E77"/>
    <w:rsid w:val="00617BB3"/>
    <w:rsid w:val="00617E64"/>
    <w:rsid w:val="00645CDD"/>
    <w:rsid w:val="00652C87"/>
    <w:rsid w:val="0066601C"/>
    <w:rsid w:val="0068000C"/>
    <w:rsid w:val="006823A7"/>
    <w:rsid w:val="00687EE8"/>
    <w:rsid w:val="006D3B9D"/>
    <w:rsid w:val="006D62C9"/>
    <w:rsid w:val="0070347F"/>
    <w:rsid w:val="0070678E"/>
    <w:rsid w:val="00740942"/>
    <w:rsid w:val="007461E0"/>
    <w:rsid w:val="00831C11"/>
    <w:rsid w:val="008368B8"/>
    <w:rsid w:val="008A60B4"/>
    <w:rsid w:val="008B3C31"/>
    <w:rsid w:val="008B64FE"/>
    <w:rsid w:val="008E2FDB"/>
    <w:rsid w:val="0092385B"/>
    <w:rsid w:val="00935BF7"/>
    <w:rsid w:val="0095442C"/>
    <w:rsid w:val="00983942"/>
    <w:rsid w:val="00995879"/>
    <w:rsid w:val="009A0E27"/>
    <w:rsid w:val="009C37E0"/>
    <w:rsid w:val="009E41F4"/>
    <w:rsid w:val="00A14B66"/>
    <w:rsid w:val="00A65CF7"/>
    <w:rsid w:val="00A81AB4"/>
    <w:rsid w:val="00A851DA"/>
    <w:rsid w:val="00AC7D5B"/>
    <w:rsid w:val="00AE1481"/>
    <w:rsid w:val="00B0415E"/>
    <w:rsid w:val="00B04678"/>
    <w:rsid w:val="00BC46DF"/>
    <w:rsid w:val="00BC73E3"/>
    <w:rsid w:val="00BD4BA8"/>
    <w:rsid w:val="00C03577"/>
    <w:rsid w:val="00C06F8F"/>
    <w:rsid w:val="00C33734"/>
    <w:rsid w:val="00C53029"/>
    <w:rsid w:val="00C65101"/>
    <w:rsid w:val="00C65FEA"/>
    <w:rsid w:val="00C85726"/>
    <w:rsid w:val="00CA0AC2"/>
    <w:rsid w:val="00CB4D0A"/>
    <w:rsid w:val="00CC2FB3"/>
    <w:rsid w:val="00CC575A"/>
    <w:rsid w:val="00CF123B"/>
    <w:rsid w:val="00D01644"/>
    <w:rsid w:val="00D039AC"/>
    <w:rsid w:val="00D13BFF"/>
    <w:rsid w:val="00D427DE"/>
    <w:rsid w:val="00D5587D"/>
    <w:rsid w:val="00D60F51"/>
    <w:rsid w:val="00D628E9"/>
    <w:rsid w:val="00D707CC"/>
    <w:rsid w:val="00D74EB8"/>
    <w:rsid w:val="00D752B4"/>
    <w:rsid w:val="00D821FE"/>
    <w:rsid w:val="00DB0793"/>
    <w:rsid w:val="00E00821"/>
    <w:rsid w:val="00E04DB4"/>
    <w:rsid w:val="00E30679"/>
    <w:rsid w:val="00E4597D"/>
    <w:rsid w:val="00E54832"/>
    <w:rsid w:val="00E56A90"/>
    <w:rsid w:val="00E641CC"/>
    <w:rsid w:val="00E74501"/>
    <w:rsid w:val="00EA30AB"/>
    <w:rsid w:val="00EB3925"/>
    <w:rsid w:val="00F9271C"/>
    <w:rsid w:val="00F96EB3"/>
    <w:rsid w:val="00FC0BF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167AF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semiHidden/>
    <w:unhideWhenUsed/>
    <w:qFormat/>
    <w:rsid w:val="0009328E"/>
    <w:pPr>
      <w:keepNext/>
      <w:keepLines/>
      <w:spacing w:before="40" w:after="0" w:line="256" w:lineRule="auto"/>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semiHidden/>
    <w:rsid w:val="0009328E"/>
    <w:rPr>
      <w:rFonts w:asciiTheme="majorHAnsi" w:eastAsiaTheme="majorEastAsia" w:hAnsiTheme="majorHAnsi" w:cstheme="majorBidi"/>
      <w:color w:val="365F91" w:themeColor="accent1" w:themeShade="BF"/>
    </w:rPr>
  </w:style>
  <w:style w:type="character" w:styleId="Hyperlink">
    <w:name w:val="Hyperlink"/>
    <w:basedOn w:val="DefaultParagraphFont"/>
    <w:uiPriority w:val="99"/>
    <w:semiHidden/>
    <w:unhideWhenUsed/>
    <w:rsid w:val="0009328E"/>
    <w:rPr>
      <w:color w:val="0000FF" w:themeColor="hyperlink"/>
      <w:u w:val="single"/>
    </w:rPr>
  </w:style>
  <w:style w:type="paragraph" w:styleId="NormalWeb">
    <w:name w:val="Normal (Web)"/>
    <w:basedOn w:val="Normal"/>
    <w:uiPriority w:val="99"/>
    <w:semiHidden/>
    <w:unhideWhenUsed/>
    <w:rsid w:val="000932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lfuvd">
    <w:name w:val="ilfuvd"/>
    <w:basedOn w:val="DefaultParagraphFont"/>
    <w:rsid w:val="0009328E"/>
  </w:style>
  <w:style w:type="character" w:styleId="Strong">
    <w:name w:val="Strong"/>
    <w:basedOn w:val="DefaultParagraphFont"/>
    <w:uiPriority w:val="22"/>
    <w:qFormat/>
    <w:rsid w:val="0009328E"/>
    <w:rPr>
      <w:b/>
      <w:bCs/>
    </w:rPr>
  </w:style>
  <w:style w:type="character" w:styleId="Emphasis">
    <w:name w:val="Emphasis"/>
    <w:basedOn w:val="DefaultParagraphFont"/>
    <w:uiPriority w:val="20"/>
    <w:qFormat/>
    <w:rsid w:val="0009328E"/>
    <w:rPr>
      <w:i/>
      <w:iCs/>
    </w:rPr>
  </w:style>
  <w:style w:type="character" w:customStyle="1" w:styleId="Heading2Char">
    <w:name w:val="Heading 2 Char"/>
    <w:basedOn w:val="DefaultParagraphFont"/>
    <w:link w:val="Heading2"/>
    <w:uiPriority w:val="9"/>
    <w:semiHidden/>
    <w:rsid w:val="00167AF8"/>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167AF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semiHidden/>
    <w:unhideWhenUsed/>
    <w:qFormat/>
    <w:rsid w:val="0009328E"/>
    <w:pPr>
      <w:keepNext/>
      <w:keepLines/>
      <w:spacing w:before="40" w:after="0" w:line="256" w:lineRule="auto"/>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semiHidden/>
    <w:rsid w:val="0009328E"/>
    <w:rPr>
      <w:rFonts w:asciiTheme="majorHAnsi" w:eastAsiaTheme="majorEastAsia" w:hAnsiTheme="majorHAnsi" w:cstheme="majorBidi"/>
      <w:color w:val="365F91" w:themeColor="accent1" w:themeShade="BF"/>
    </w:rPr>
  </w:style>
  <w:style w:type="character" w:styleId="Hyperlink">
    <w:name w:val="Hyperlink"/>
    <w:basedOn w:val="DefaultParagraphFont"/>
    <w:uiPriority w:val="99"/>
    <w:semiHidden/>
    <w:unhideWhenUsed/>
    <w:rsid w:val="0009328E"/>
    <w:rPr>
      <w:color w:val="0000FF" w:themeColor="hyperlink"/>
      <w:u w:val="single"/>
    </w:rPr>
  </w:style>
  <w:style w:type="paragraph" w:styleId="NormalWeb">
    <w:name w:val="Normal (Web)"/>
    <w:basedOn w:val="Normal"/>
    <w:uiPriority w:val="99"/>
    <w:semiHidden/>
    <w:unhideWhenUsed/>
    <w:rsid w:val="000932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lfuvd">
    <w:name w:val="ilfuvd"/>
    <w:basedOn w:val="DefaultParagraphFont"/>
    <w:rsid w:val="0009328E"/>
  </w:style>
  <w:style w:type="character" w:styleId="Strong">
    <w:name w:val="Strong"/>
    <w:basedOn w:val="DefaultParagraphFont"/>
    <w:uiPriority w:val="22"/>
    <w:qFormat/>
    <w:rsid w:val="0009328E"/>
    <w:rPr>
      <w:b/>
      <w:bCs/>
    </w:rPr>
  </w:style>
  <w:style w:type="character" w:styleId="Emphasis">
    <w:name w:val="Emphasis"/>
    <w:basedOn w:val="DefaultParagraphFont"/>
    <w:uiPriority w:val="20"/>
    <w:qFormat/>
    <w:rsid w:val="0009328E"/>
    <w:rPr>
      <w:i/>
      <w:iCs/>
    </w:rPr>
  </w:style>
  <w:style w:type="character" w:customStyle="1" w:styleId="Heading2Char">
    <w:name w:val="Heading 2 Char"/>
    <w:basedOn w:val="DefaultParagraphFont"/>
    <w:link w:val="Heading2"/>
    <w:uiPriority w:val="9"/>
    <w:semiHidden/>
    <w:rsid w:val="00167AF8"/>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534537">
      <w:bodyDiv w:val="1"/>
      <w:marLeft w:val="0"/>
      <w:marRight w:val="0"/>
      <w:marTop w:val="0"/>
      <w:marBottom w:val="0"/>
      <w:divBdr>
        <w:top w:val="none" w:sz="0" w:space="0" w:color="auto"/>
        <w:left w:val="none" w:sz="0" w:space="0" w:color="auto"/>
        <w:bottom w:val="none" w:sz="0" w:space="0" w:color="auto"/>
        <w:right w:val="none" w:sz="0" w:space="0" w:color="auto"/>
      </w:divBdr>
      <w:divsChild>
        <w:div w:id="115560742">
          <w:marLeft w:val="0"/>
          <w:marRight w:val="0"/>
          <w:marTop w:val="0"/>
          <w:marBottom w:val="225"/>
          <w:divBdr>
            <w:top w:val="none" w:sz="0" w:space="0" w:color="auto"/>
            <w:left w:val="none" w:sz="0" w:space="0" w:color="auto"/>
            <w:bottom w:val="none" w:sz="0" w:space="0" w:color="auto"/>
            <w:right w:val="none" w:sz="0" w:space="0" w:color="auto"/>
          </w:divBdr>
        </w:div>
      </w:divsChild>
    </w:div>
    <w:div w:id="243804795">
      <w:bodyDiv w:val="1"/>
      <w:marLeft w:val="0"/>
      <w:marRight w:val="0"/>
      <w:marTop w:val="0"/>
      <w:marBottom w:val="0"/>
      <w:divBdr>
        <w:top w:val="none" w:sz="0" w:space="0" w:color="auto"/>
        <w:left w:val="none" w:sz="0" w:space="0" w:color="auto"/>
        <w:bottom w:val="none" w:sz="0" w:space="0" w:color="auto"/>
        <w:right w:val="none" w:sz="0" w:space="0" w:color="auto"/>
      </w:divBdr>
    </w:div>
    <w:div w:id="627392845">
      <w:bodyDiv w:val="1"/>
      <w:marLeft w:val="0"/>
      <w:marRight w:val="0"/>
      <w:marTop w:val="0"/>
      <w:marBottom w:val="0"/>
      <w:divBdr>
        <w:top w:val="none" w:sz="0" w:space="0" w:color="auto"/>
        <w:left w:val="none" w:sz="0" w:space="0" w:color="auto"/>
        <w:bottom w:val="none" w:sz="0" w:space="0" w:color="auto"/>
        <w:right w:val="none" w:sz="0" w:space="0" w:color="auto"/>
      </w:divBdr>
    </w:div>
    <w:div w:id="831408957">
      <w:bodyDiv w:val="1"/>
      <w:marLeft w:val="0"/>
      <w:marRight w:val="0"/>
      <w:marTop w:val="0"/>
      <w:marBottom w:val="0"/>
      <w:divBdr>
        <w:top w:val="none" w:sz="0" w:space="0" w:color="auto"/>
        <w:left w:val="none" w:sz="0" w:space="0" w:color="auto"/>
        <w:bottom w:val="none" w:sz="0" w:space="0" w:color="auto"/>
        <w:right w:val="none" w:sz="0" w:space="0" w:color="auto"/>
      </w:divBdr>
    </w:div>
    <w:div w:id="2018579618">
      <w:bodyDiv w:val="1"/>
      <w:marLeft w:val="0"/>
      <w:marRight w:val="0"/>
      <w:marTop w:val="0"/>
      <w:marBottom w:val="0"/>
      <w:divBdr>
        <w:top w:val="none" w:sz="0" w:space="0" w:color="auto"/>
        <w:left w:val="none" w:sz="0" w:space="0" w:color="auto"/>
        <w:bottom w:val="none" w:sz="0" w:space="0" w:color="auto"/>
        <w:right w:val="none" w:sz="0" w:space="0" w:color="auto"/>
      </w:divBdr>
    </w:div>
    <w:div w:id="209007668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EEE242-EED9-4B2F-9796-BE7C56769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1031</Words>
  <Characters>5881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MUFASA</cp:lastModifiedBy>
  <cp:revision>11</cp:revision>
  <dcterms:created xsi:type="dcterms:W3CDTF">2019-05-22T12:15:00Z</dcterms:created>
  <dcterms:modified xsi:type="dcterms:W3CDTF">2019-05-22T12:49:00Z</dcterms:modified>
</cp:coreProperties>
</file>