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7B166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A53330A" wp14:editId="64DA0A3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91745FC" w14:textId="1658E13A" w:rsidR="00607874" w:rsidRDefault="00DE166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BC66B99" wp14:editId="0F06E3A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D0DD8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D0857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C66B9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8D0DD8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D08578" w14:textId="77777777" w:rsidR="00405895" w:rsidRDefault="00405895"/>
                  </w:txbxContent>
                </v:textbox>
              </v:shape>
            </w:pict>
          </mc:Fallback>
        </mc:AlternateContent>
      </w:r>
    </w:p>
    <w:p w14:paraId="4CE4A2D9" w14:textId="77777777" w:rsidR="00607874" w:rsidRDefault="00607874" w:rsidP="00A851DA">
      <w:pPr>
        <w:rPr>
          <w:lang w:val="en-US"/>
        </w:rPr>
      </w:pPr>
    </w:p>
    <w:p w14:paraId="7A48318D" w14:textId="77777777" w:rsidR="00607874" w:rsidRDefault="00607874" w:rsidP="00A851DA">
      <w:pPr>
        <w:rPr>
          <w:lang w:val="en-US"/>
        </w:rPr>
      </w:pPr>
    </w:p>
    <w:p w14:paraId="3EA1DC7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082E44F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92BC6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251D392" w14:textId="68EAF786" w:rsidR="00A851DA" w:rsidRPr="00B0415E" w:rsidRDefault="00E87950">
            <w:pPr>
              <w:pStyle w:val="Default"/>
              <w:rPr>
                <w:rFonts w:asciiTheme="minorHAnsi" w:hAnsiTheme="minorHAnsi"/>
              </w:rPr>
            </w:pPr>
            <w:r>
              <w:rPr>
                <w:rFonts w:asciiTheme="minorHAnsi" w:hAnsiTheme="minorHAnsi"/>
              </w:rPr>
              <w:t>Magdalena Atta-Motte</w:t>
            </w:r>
          </w:p>
        </w:tc>
      </w:tr>
      <w:tr w:rsidR="00A851DA" w:rsidRPr="00B0415E" w14:paraId="7AEEFEC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18385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635D9BD" w14:textId="2973215D" w:rsidR="00A851DA" w:rsidRPr="00B0415E" w:rsidRDefault="00E87950">
            <w:pPr>
              <w:pStyle w:val="Default"/>
              <w:rPr>
                <w:rFonts w:asciiTheme="minorHAnsi" w:hAnsiTheme="minorHAnsi"/>
              </w:rPr>
            </w:pPr>
            <w:r>
              <w:rPr>
                <w:rFonts w:asciiTheme="minorHAnsi" w:hAnsiTheme="minorHAnsi"/>
              </w:rPr>
              <w:t>31229</w:t>
            </w:r>
          </w:p>
        </w:tc>
      </w:tr>
      <w:tr w:rsidR="00A851DA" w:rsidRPr="00B0415E" w14:paraId="3BCEBB8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B1E1D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C315675" w14:textId="3E711358" w:rsidR="00A851DA" w:rsidRPr="00B0415E" w:rsidRDefault="00E87950">
            <w:pPr>
              <w:pStyle w:val="Default"/>
              <w:rPr>
                <w:rFonts w:asciiTheme="minorHAnsi" w:hAnsiTheme="minorHAnsi"/>
              </w:rPr>
            </w:pPr>
            <w:r>
              <w:rPr>
                <w:rFonts w:ascii="Helvetica" w:hAnsi="Helvetica" w:cs="Helvetica"/>
                <w:color w:val="666666"/>
                <w:sz w:val="18"/>
                <w:szCs w:val="18"/>
                <w:shd w:val="clear" w:color="auto" w:fill="F2F1F1"/>
              </w:rPr>
              <w:t>Certificate in Beauty Therapy and Salon Management Level 3</w:t>
            </w:r>
          </w:p>
        </w:tc>
      </w:tr>
      <w:tr w:rsidR="00A851DA" w:rsidRPr="00B0415E" w14:paraId="40C5AAB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FD92D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EF75006" w14:textId="70F4E2AC" w:rsidR="00A851DA" w:rsidRPr="00B0415E" w:rsidRDefault="00DE166A">
            <w:r>
              <w:t>1</w:t>
            </w:r>
          </w:p>
        </w:tc>
      </w:tr>
    </w:tbl>
    <w:p w14:paraId="7A32A1E4" w14:textId="77777777" w:rsidR="00CC2FB3" w:rsidRDefault="00CC2FB3" w:rsidP="00A851DA">
      <w:pPr>
        <w:rPr>
          <w:b/>
          <w:lang w:val="en-US"/>
        </w:rPr>
      </w:pPr>
    </w:p>
    <w:p w14:paraId="03799441" w14:textId="77777777" w:rsidR="00443E6F" w:rsidRDefault="00527C11" w:rsidP="00A851DA">
      <w:pPr>
        <w:rPr>
          <w:b/>
          <w:sz w:val="28"/>
          <w:lang w:val="en-US"/>
        </w:rPr>
      </w:pPr>
      <w:r w:rsidRPr="00443E6F">
        <w:rPr>
          <w:b/>
          <w:sz w:val="28"/>
          <w:lang w:val="en-US"/>
        </w:rPr>
        <w:t>Marking Criteria:</w:t>
      </w:r>
    </w:p>
    <w:p w14:paraId="6A392EC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EC50FE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2722342" w14:textId="77777777" w:rsidTr="00CC2FB3">
        <w:tc>
          <w:tcPr>
            <w:tcW w:w="9242" w:type="dxa"/>
          </w:tcPr>
          <w:p w14:paraId="58FF781E" w14:textId="5F2512BF"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2C4D0ADF" w14:textId="22A6CC8E" w:rsidR="00A77201" w:rsidRDefault="00A77201" w:rsidP="00A851DA">
            <w:pPr>
              <w:rPr>
                <w:rFonts w:ascii="Arial" w:hAnsi="Arial" w:cs="Arial"/>
                <w:sz w:val="24"/>
                <w:szCs w:val="24"/>
              </w:rPr>
            </w:pPr>
          </w:p>
          <w:p w14:paraId="74021842" w14:textId="0F69906B" w:rsidR="00A77201" w:rsidRDefault="00A77201" w:rsidP="00A851DA">
            <w:pPr>
              <w:rPr>
                <w:rFonts w:ascii="Arial" w:hAnsi="Arial" w:cs="Arial"/>
                <w:sz w:val="24"/>
                <w:szCs w:val="24"/>
              </w:rPr>
            </w:pPr>
          </w:p>
          <w:p w14:paraId="5FD616D6" w14:textId="77777777" w:rsidR="00A77201" w:rsidRDefault="00A77201" w:rsidP="00A851DA">
            <w:pPr>
              <w:rPr>
                <w:rFonts w:ascii="Arial" w:hAnsi="Arial" w:cs="Arial"/>
                <w:sz w:val="24"/>
                <w:szCs w:val="24"/>
              </w:rPr>
            </w:pPr>
          </w:p>
          <w:p w14:paraId="3A04BDD3" w14:textId="3180AB2D" w:rsidR="00DE166A" w:rsidRPr="00A77201" w:rsidRDefault="00DE166A" w:rsidP="00E87950">
            <w:pPr>
              <w:pStyle w:val="ListParagraph"/>
              <w:numPr>
                <w:ilvl w:val="0"/>
                <w:numId w:val="2"/>
              </w:numPr>
              <w:jc w:val="both"/>
              <w:rPr>
                <w:rFonts w:ascii="Arial" w:hAnsi="Arial" w:cs="Arial"/>
                <w:sz w:val="24"/>
                <w:szCs w:val="24"/>
              </w:rPr>
            </w:pPr>
            <w:r w:rsidRPr="00A77201">
              <w:rPr>
                <w:rFonts w:ascii="Arial" w:hAnsi="Arial" w:cs="Arial"/>
                <w:b/>
                <w:sz w:val="24"/>
                <w:szCs w:val="24"/>
              </w:rPr>
              <w:t>What is the purpose of maintaining health and safety policy for a salon? (10</w:t>
            </w:r>
            <w:r w:rsidRPr="00A77201">
              <w:rPr>
                <w:rFonts w:ascii="Arial" w:hAnsi="Arial" w:cs="Arial"/>
                <w:sz w:val="24"/>
                <w:szCs w:val="24"/>
              </w:rPr>
              <w:t xml:space="preserve">) </w:t>
            </w:r>
          </w:p>
          <w:p w14:paraId="248F4DFD" w14:textId="298D8200" w:rsidR="00DE166A" w:rsidRDefault="00DE166A" w:rsidP="00A851DA"/>
          <w:p w14:paraId="41BFE294" w14:textId="0EE7854E" w:rsidR="00A11BF8" w:rsidRDefault="00A11BF8" w:rsidP="00A11BF8">
            <w:r>
              <w:rPr>
                <w:rFonts w:ascii="Arial" w:hAnsi="Arial" w:cs="Arial"/>
                <w:color w:val="000000"/>
              </w:rPr>
              <w:t>A health and safety policy</w:t>
            </w:r>
            <w:r>
              <w:rPr>
                <w:rFonts w:ascii="Arial" w:hAnsi="Arial" w:cs="Arial"/>
                <w:color w:val="000000"/>
              </w:rPr>
              <w:t xml:space="preserve"> in the salon</w:t>
            </w:r>
            <w:r>
              <w:rPr>
                <w:rFonts w:ascii="Arial" w:hAnsi="Arial" w:cs="Arial"/>
                <w:color w:val="000000"/>
              </w:rPr>
              <w:t xml:space="preserve"> ensures that the employer and employees complies with the  </w:t>
            </w:r>
            <w:r w:rsidR="009A16BE" w:rsidRPr="00DE627B">
              <w:rPr>
                <w:rFonts w:ascii="Arial" w:hAnsi="Arial" w:cs="Arial"/>
                <w:color w:val="000000"/>
              </w:rPr>
              <w:t>Health and Safety at Work Act</w:t>
            </w:r>
            <w:r w:rsidR="00DE627B" w:rsidRPr="00DE627B">
              <w:rPr>
                <w:rFonts w:ascii="Arial" w:hAnsi="Arial" w:cs="Arial"/>
                <w:color w:val="000000"/>
              </w:rPr>
              <w:t xml:space="preserve"> </w:t>
            </w:r>
            <w:r>
              <w:rPr>
                <w:rFonts w:ascii="Arial" w:hAnsi="Arial" w:cs="Arial"/>
                <w:color w:val="000000"/>
              </w:rPr>
              <w:t>and relevant legislation.</w:t>
            </w:r>
            <w:r>
              <w:rPr>
                <w:rFonts w:ascii="Arial" w:hAnsi="Arial" w:cs="Arial"/>
                <w:color w:val="000000"/>
              </w:rPr>
              <w:t xml:space="preserve"> Together with policies on hygiene</w:t>
            </w:r>
            <w:r>
              <w:rPr>
                <w:rFonts w:ascii="Arial" w:hAnsi="Arial" w:cs="Arial"/>
                <w:color w:val="000000"/>
              </w:rPr>
              <w:t xml:space="preserve"> </w:t>
            </w:r>
            <w:r>
              <w:rPr>
                <w:rFonts w:ascii="Arial" w:hAnsi="Arial" w:cs="Arial"/>
                <w:color w:val="000000"/>
              </w:rPr>
              <w:t>i</w:t>
            </w:r>
            <w:r>
              <w:rPr>
                <w:rFonts w:ascii="Arial" w:hAnsi="Arial" w:cs="Arial"/>
                <w:color w:val="000000"/>
              </w:rPr>
              <w:t xml:space="preserve">t provides guidelines for establishing and implementing programs that will reduce workplace hazards, protect lives and promote employee </w:t>
            </w:r>
            <w:r w:rsidR="00A77201">
              <w:rPr>
                <w:rFonts w:ascii="Arial" w:hAnsi="Arial" w:cs="Arial"/>
                <w:color w:val="000000"/>
              </w:rPr>
              <w:t xml:space="preserve"> and clients </w:t>
            </w:r>
            <w:r>
              <w:rPr>
                <w:rFonts w:ascii="Arial" w:hAnsi="Arial" w:cs="Arial"/>
                <w:color w:val="000000"/>
              </w:rPr>
              <w:t>health.</w:t>
            </w:r>
            <w:r w:rsidR="00DE627B">
              <w:rPr>
                <w:rFonts w:ascii="Arial" w:hAnsi="Arial" w:cs="Arial"/>
                <w:color w:val="000000"/>
              </w:rPr>
              <w:t xml:space="preserve"> Main reason for health and safety salon policies is to make sure that everyone in salon ( employees and clients) is safe and nothing is done to harm anyone.</w:t>
            </w:r>
          </w:p>
          <w:p w14:paraId="1CD79020" w14:textId="74F01D31" w:rsidR="006C3D94" w:rsidRDefault="00D52CD9" w:rsidP="00A851DA">
            <w:pPr>
              <w:rPr>
                <w:rFonts w:ascii="Arial" w:hAnsi="Arial" w:cs="Arial"/>
                <w:color w:val="000000"/>
              </w:rPr>
            </w:pPr>
            <w:r>
              <w:rPr>
                <w:rFonts w:ascii="Arial" w:hAnsi="Arial" w:cs="Arial"/>
                <w:color w:val="000000"/>
              </w:rPr>
              <w:t xml:space="preserve">The </w:t>
            </w:r>
            <w:r w:rsidR="006C3D94">
              <w:rPr>
                <w:rFonts w:ascii="Arial" w:hAnsi="Arial" w:cs="Arial"/>
                <w:color w:val="000000"/>
              </w:rPr>
              <w:t>health and safety</w:t>
            </w:r>
            <w:r>
              <w:rPr>
                <w:rFonts w:ascii="Arial" w:hAnsi="Arial" w:cs="Arial"/>
                <w:color w:val="000000"/>
              </w:rPr>
              <w:t xml:space="preserve"> policy</w:t>
            </w:r>
            <w:r>
              <w:rPr>
                <w:rFonts w:ascii="Arial" w:hAnsi="Arial" w:cs="Arial"/>
                <w:color w:val="000000"/>
              </w:rPr>
              <w:t xml:space="preserve"> for a beauty salon </w:t>
            </w:r>
            <w:r w:rsidR="006C3D94">
              <w:rPr>
                <w:rFonts w:ascii="Arial" w:hAnsi="Arial" w:cs="Arial"/>
                <w:color w:val="000000"/>
              </w:rPr>
              <w:t xml:space="preserve"> </w:t>
            </w:r>
            <w:r>
              <w:rPr>
                <w:rFonts w:ascii="Arial" w:hAnsi="Arial" w:cs="Arial"/>
                <w:color w:val="000000"/>
              </w:rPr>
              <w:t xml:space="preserve">helps to </w:t>
            </w:r>
            <w:r w:rsidR="006C3D94">
              <w:rPr>
                <w:rFonts w:ascii="Arial" w:hAnsi="Arial" w:cs="Arial"/>
                <w:color w:val="000000"/>
              </w:rPr>
              <w:t xml:space="preserve">reduce the incidence and seriousness of work-related injuries. </w:t>
            </w:r>
            <w:r>
              <w:rPr>
                <w:rFonts w:ascii="Arial" w:hAnsi="Arial" w:cs="Arial"/>
                <w:color w:val="000000"/>
              </w:rPr>
              <w:t>Company can experience less</w:t>
            </w:r>
            <w:r w:rsidR="006C3D94">
              <w:rPr>
                <w:rFonts w:ascii="Arial" w:hAnsi="Arial" w:cs="Arial"/>
                <w:color w:val="000000"/>
              </w:rPr>
              <w:t xml:space="preserve"> accidents</w:t>
            </w:r>
            <w:r>
              <w:rPr>
                <w:rFonts w:ascii="Arial" w:hAnsi="Arial" w:cs="Arial"/>
                <w:color w:val="000000"/>
              </w:rPr>
              <w:t xml:space="preserve"> and it means less compensation related costs, and less off sick employees. It means increased productivity and more income.</w:t>
            </w:r>
            <w:r w:rsidR="006C3D94">
              <w:rPr>
                <w:rFonts w:ascii="Arial" w:hAnsi="Arial" w:cs="Arial"/>
                <w:color w:val="000000"/>
              </w:rPr>
              <w:t xml:space="preserve"> </w:t>
            </w:r>
          </w:p>
          <w:p w14:paraId="347E0034" w14:textId="2F18A188" w:rsidR="00A11BF8" w:rsidRDefault="00D52CD9" w:rsidP="00A851DA">
            <w:pPr>
              <w:rPr>
                <w:rFonts w:ascii="Arial" w:hAnsi="Arial" w:cs="Arial"/>
                <w:color w:val="000000"/>
              </w:rPr>
            </w:pPr>
            <w:r>
              <w:rPr>
                <w:rFonts w:ascii="Arial" w:hAnsi="Arial" w:cs="Arial"/>
                <w:color w:val="000000"/>
              </w:rPr>
              <w:t xml:space="preserve">A </w:t>
            </w:r>
            <w:r w:rsidR="00253EDF">
              <w:rPr>
                <w:rFonts w:ascii="Arial" w:hAnsi="Arial" w:cs="Arial"/>
                <w:color w:val="000000"/>
              </w:rPr>
              <w:t>salon</w:t>
            </w:r>
            <w:r>
              <w:rPr>
                <w:rFonts w:ascii="Arial" w:hAnsi="Arial" w:cs="Arial"/>
                <w:color w:val="000000"/>
              </w:rPr>
              <w:t xml:space="preserve"> policy identifies management and employee roles in health and safety. It provides for </w:t>
            </w:r>
            <w:r w:rsidR="00A11BF8">
              <w:rPr>
                <w:rFonts w:ascii="Arial" w:hAnsi="Arial" w:cs="Arial"/>
                <w:color w:val="000000"/>
              </w:rPr>
              <w:t>risk asse</w:t>
            </w:r>
            <w:r w:rsidR="005C20C4">
              <w:rPr>
                <w:rFonts w:ascii="Arial" w:hAnsi="Arial" w:cs="Arial"/>
                <w:color w:val="000000"/>
              </w:rPr>
              <w:t>ss</w:t>
            </w:r>
            <w:r w:rsidR="00A11BF8">
              <w:rPr>
                <w:rFonts w:ascii="Arial" w:hAnsi="Arial" w:cs="Arial"/>
                <w:color w:val="000000"/>
              </w:rPr>
              <w:t xml:space="preserve">ment to </w:t>
            </w:r>
            <w:r>
              <w:rPr>
                <w:rFonts w:ascii="Arial" w:hAnsi="Arial" w:cs="Arial"/>
                <w:color w:val="000000"/>
              </w:rPr>
              <w:t xml:space="preserve">determine the </w:t>
            </w:r>
            <w:r w:rsidR="00A11BF8">
              <w:rPr>
                <w:rFonts w:ascii="Arial" w:hAnsi="Arial" w:cs="Arial"/>
                <w:color w:val="000000"/>
              </w:rPr>
              <w:t xml:space="preserve"> potential of </w:t>
            </w:r>
            <w:r>
              <w:rPr>
                <w:rFonts w:ascii="Arial" w:hAnsi="Arial" w:cs="Arial"/>
                <w:color w:val="000000"/>
              </w:rPr>
              <w:t>presence of hazards</w:t>
            </w:r>
            <w:r w:rsidR="00A11BF8">
              <w:rPr>
                <w:rFonts w:ascii="Arial" w:hAnsi="Arial" w:cs="Arial"/>
                <w:color w:val="000000"/>
              </w:rPr>
              <w:t xml:space="preserve"> and how to avoid them</w:t>
            </w:r>
            <w:r>
              <w:rPr>
                <w:rFonts w:ascii="Arial" w:hAnsi="Arial" w:cs="Arial"/>
                <w:color w:val="000000"/>
              </w:rPr>
              <w:t xml:space="preserve">. It also specifies hazard prevention and control procedures, and </w:t>
            </w:r>
            <w:r w:rsidR="00A11BF8">
              <w:rPr>
                <w:rFonts w:ascii="Arial" w:hAnsi="Arial" w:cs="Arial"/>
                <w:color w:val="000000"/>
              </w:rPr>
              <w:t xml:space="preserve">shows </w:t>
            </w:r>
            <w:r>
              <w:rPr>
                <w:rFonts w:ascii="Arial" w:hAnsi="Arial" w:cs="Arial"/>
                <w:color w:val="000000"/>
              </w:rPr>
              <w:t>required employee training.</w:t>
            </w:r>
            <w:r>
              <w:rPr>
                <w:rFonts w:ascii="Arial" w:hAnsi="Arial" w:cs="Arial"/>
                <w:color w:val="000000"/>
              </w:rPr>
              <w:t xml:space="preserve"> </w:t>
            </w:r>
          </w:p>
          <w:p w14:paraId="24F83786" w14:textId="4B13A6CE" w:rsidR="009A16BE" w:rsidRDefault="00A11BF8" w:rsidP="00A851DA">
            <w:pPr>
              <w:rPr>
                <w:rFonts w:ascii="Arial" w:hAnsi="Arial" w:cs="Arial"/>
                <w:color w:val="000000"/>
              </w:rPr>
            </w:pPr>
            <w:r>
              <w:rPr>
                <w:rFonts w:ascii="Arial" w:hAnsi="Arial" w:cs="Arial"/>
                <w:color w:val="000000"/>
              </w:rPr>
              <w:t xml:space="preserve">It is crucial </w:t>
            </w:r>
            <w:r w:rsidR="009A16BE">
              <w:rPr>
                <w:rFonts w:ascii="Arial" w:hAnsi="Arial" w:cs="Arial"/>
                <w:color w:val="000000"/>
              </w:rPr>
              <w:t>for everyone to be safe and work safely- employer, employees and clients and to understand their role. When it is done properly health and money can be saved.</w:t>
            </w:r>
          </w:p>
          <w:p w14:paraId="3A317196" w14:textId="67994B68" w:rsidR="009A16BE" w:rsidRDefault="009A16BE" w:rsidP="00A851DA">
            <w:pPr>
              <w:rPr>
                <w:rFonts w:ascii="Arial" w:hAnsi="Arial" w:cs="Arial"/>
                <w:color w:val="000000"/>
              </w:rPr>
            </w:pPr>
            <w:r>
              <w:rPr>
                <w:rFonts w:ascii="Arial" w:hAnsi="Arial" w:cs="Arial"/>
                <w:color w:val="000000"/>
              </w:rPr>
              <w:t xml:space="preserve">Purpose of policies  on health and safety help employers, employees </w:t>
            </w:r>
            <w:r w:rsidR="00DE627B">
              <w:rPr>
                <w:rFonts w:ascii="Arial" w:hAnsi="Arial" w:cs="Arial"/>
                <w:color w:val="000000"/>
              </w:rPr>
              <w:t>:</w:t>
            </w:r>
            <w:r>
              <w:rPr>
                <w:rFonts w:ascii="Arial" w:hAnsi="Arial" w:cs="Arial"/>
                <w:color w:val="000000"/>
              </w:rPr>
              <w:t xml:space="preserve"> </w:t>
            </w:r>
          </w:p>
          <w:p w14:paraId="4BF30BFF" w14:textId="378042DB" w:rsidR="009A16BE" w:rsidRPr="009A16BE" w:rsidRDefault="009A16BE" w:rsidP="009A16BE">
            <w:pPr>
              <w:pStyle w:val="ListParagraph"/>
              <w:numPr>
                <w:ilvl w:val="0"/>
                <w:numId w:val="3"/>
              </w:numPr>
              <w:rPr>
                <w:rFonts w:ascii="Arial" w:hAnsi="Arial" w:cs="Arial"/>
                <w:color w:val="000000"/>
              </w:rPr>
            </w:pPr>
            <w:r w:rsidRPr="009A16BE">
              <w:rPr>
                <w:rFonts w:ascii="Arial" w:hAnsi="Arial" w:cs="Arial"/>
                <w:color w:val="000000"/>
              </w:rPr>
              <w:t>to understand duty of care for employees and clients</w:t>
            </w:r>
            <w:r w:rsidR="00DE627B">
              <w:rPr>
                <w:rFonts w:ascii="Arial" w:hAnsi="Arial" w:cs="Arial"/>
                <w:color w:val="000000"/>
              </w:rPr>
              <w:t xml:space="preserve"> and their role</w:t>
            </w:r>
          </w:p>
          <w:p w14:paraId="34D3F4FE" w14:textId="4A178A54" w:rsidR="009A16BE" w:rsidRPr="009A16BE" w:rsidRDefault="009A16BE" w:rsidP="009A16BE">
            <w:pPr>
              <w:pStyle w:val="ListParagraph"/>
              <w:numPr>
                <w:ilvl w:val="0"/>
                <w:numId w:val="3"/>
              </w:numPr>
              <w:rPr>
                <w:rFonts w:ascii="Arial" w:hAnsi="Arial" w:cs="Arial"/>
                <w:color w:val="000000"/>
              </w:rPr>
            </w:pPr>
            <w:r w:rsidRPr="009A16BE">
              <w:rPr>
                <w:rFonts w:ascii="Arial" w:hAnsi="Arial" w:cs="Arial"/>
                <w:color w:val="000000"/>
              </w:rPr>
              <w:t>manage risk in the business</w:t>
            </w:r>
          </w:p>
          <w:p w14:paraId="0422A3D1" w14:textId="49885500" w:rsidR="009A16BE" w:rsidRPr="009A16BE" w:rsidRDefault="009A16BE" w:rsidP="009A16BE">
            <w:pPr>
              <w:pStyle w:val="ListParagraph"/>
              <w:numPr>
                <w:ilvl w:val="0"/>
                <w:numId w:val="3"/>
              </w:numPr>
              <w:rPr>
                <w:rFonts w:ascii="Arial" w:hAnsi="Arial" w:cs="Arial"/>
                <w:color w:val="000000"/>
              </w:rPr>
            </w:pPr>
            <w:r w:rsidRPr="009A16BE">
              <w:rPr>
                <w:rFonts w:ascii="Arial" w:hAnsi="Arial" w:cs="Arial"/>
                <w:color w:val="000000"/>
              </w:rPr>
              <w:lastRenderedPageBreak/>
              <w:t>give appropriate training to staff</w:t>
            </w:r>
          </w:p>
          <w:p w14:paraId="1080D62A" w14:textId="77777777" w:rsidR="00DE627B" w:rsidRDefault="009A16BE" w:rsidP="009A16BE">
            <w:pPr>
              <w:pStyle w:val="ListParagraph"/>
              <w:numPr>
                <w:ilvl w:val="0"/>
                <w:numId w:val="3"/>
              </w:numPr>
              <w:rPr>
                <w:rFonts w:ascii="Arial" w:hAnsi="Arial" w:cs="Arial"/>
                <w:color w:val="000000"/>
              </w:rPr>
            </w:pPr>
            <w:r w:rsidRPr="009A16BE">
              <w:rPr>
                <w:rFonts w:ascii="Arial" w:hAnsi="Arial" w:cs="Arial"/>
                <w:color w:val="000000"/>
              </w:rPr>
              <w:t>have  the right facilities</w:t>
            </w:r>
            <w:r w:rsidR="00DE627B">
              <w:rPr>
                <w:rFonts w:ascii="Arial" w:hAnsi="Arial" w:cs="Arial"/>
                <w:color w:val="000000"/>
              </w:rPr>
              <w:t xml:space="preserve"> and safe environment,</w:t>
            </w:r>
          </w:p>
          <w:p w14:paraId="5D0430C4" w14:textId="77777777" w:rsidR="00DE627B" w:rsidRDefault="00DE627B" w:rsidP="009A16BE">
            <w:pPr>
              <w:pStyle w:val="ListParagraph"/>
              <w:numPr>
                <w:ilvl w:val="0"/>
                <w:numId w:val="3"/>
              </w:numPr>
              <w:rPr>
                <w:rFonts w:ascii="Arial" w:hAnsi="Arial" w:cs="Arial"/>
                <w:color w:val="000000"/>
              </w:rPr>
            </w:pPr>
            <w:r>
              <w:rPr>
                <w:rFonts w:ascii="Arial" w:hAnsi="Arial" w:cs="Arial"/>
                <w:color w:val="000000"/>
              </w:rPr>
              <w:t>Get right equipment and maintain it correctly</w:t>
            </w:r>
          </w:p>
          <w:p w14:paraId="211617BC" w14:textId="77777777" w:rsidR="00DE627B" w:rsidRDefault="00DE627B" w:rsidP="009A16BE">
            <w:pPr>
              <w:pStyle w:val="ListParagraph"/>
              <w:numPr>
                <w:ilvl w:val="0"/>
                <w:numId w:val="3"/>
              </w:numPr>
              <w:rPr>
                <w:rFonts w:ascii="Arial" w:hAnsi="Arial" w:cs="Arial"/>
                <w:color w:val="000000"/>
              </w:rPr>
            </w:pPr>
            <w:r>
              <w:rPr>
                <w:rFonts w:ascii="Arial" w:hAnsi="Arial" w:cs="Arial"/>
                <w:color w:val="000000"/>
              </w:rPr>
              <w:t xml:space="preserve">Know how to deal with hazards ( </w:t>
            </w:r>
            <w:proofErr w:type="spellStart"/>
            <w:r>
              <w:rPr>
                <w:rFonts w:ascii="Arial" w:hAnsi="Arial" w:cs="Arial"/>
                <w:color w:val="000000"/>
              </w:rPr>
              <w:t>ie</w:t>
            </w:r>
            <w:proofErr w:type="spellEnd"/>
            <w:r>
              <w:rPr>
                <w:rFonts w:ascii="Arial" w:hAnsi="Arial" w:cs="Arial"/>
                <w:color w:val="000000"/>
              </w:rPr>
              <w:t xml:space="preserve">. PPE, follow the </w:t>
            </w:r>
            <w:proofErr w:type="spellStart"/>
            <w:r>
              <w:rPr>
                <w:rFonts w:ascii="Arial" w:hAnsi="Arial" w:cs="Arial"/>
                <w:color w:val="000000"/>
              </w:rPr>
              <w:t>protocolos</w:t>
            </w:r>
            <w:proofErr w:type="spellEnd"/>
            <w:r>
              <w:rPr>
                <w:rFonts w:ascii="Arial" w:hAnsi="Arial" w:cs="Arial"/>
                <w:color w:val="000000"/>
              </w:rPr>
              <w:t>)</w:t>
            </w:r>
          </w:p>
          <w:p w14:paraId="0E31BC91" w14:textId="1396B26F" w:rsidR="009A16BE" w:rsidRDefault="00DE627B" w:rsidP="009A16BE">
            <w:pPr>
              <w:pStyle w:val="ListParagraph"/>
              <w:numPr>
                <w:ilvl w:val="0"/>
                <w:numId w:val="3"/>
              </w:numPr>
              <w:rPr>
                <w:rFonts w:ascii="Arial" w:hAnsi="Arial" w:cs="Arial"/>
                <w:color w:val="000000"/>
              </w:rPr>
            </w:pPr>
            <w:r>
              <w:rPr>
                <w:rFonts w:ascii="Arial" w:hAnsi="Arial" w:cs="Arial"/>
                <w:color w:val="000000"/>
              </w:rPr>
              <w:t xml:space="preserve"> Know RIDDOR and accident reporting</w:t>
            </w:r>
          </w:p>
          <w:p w14:paraId="1748099E" w14:textId="6222F7DF" w:rsidR="00DE627B" w:rsidRPr="009A16BE" w:rsidRDefault="00DE627B" w:rsidP="009A16BE">
            <w:pPr>
              <w:pStyle w:val="ListParagraph"/>
              <w:numPr>
                <w:ilvl w:val="0"/>
                <w:numId w:val="3"/>
              </w:numPr>
              <w:rPr>
                <w:rFonts w:ascii="Arial" w:hAnsi="Arial" w:cs="Arial"/>
                <w:color w:val="000000"/>
              </w:rPr>
            </w:pPr>
            <w:r>
              <w:rPr>
                <w:rFonts w:ascii="Arial" w:hAnsi="Arial" w:cs="Arial"/>
                <w:color w:val="000000"/>
              </w:rPr>
              <w:t>Know moving and handling techniques</w:t>
            </w:r>
          </w:p>
          <w:p w14:paraId="4E6CA331" w14:textId="796BAF70" w:rsidR="009A16BE" w:rsidRPr="009A16BE" w:rsidRDefault="009A16BE" w:rsidP="009A16BE">
            <w:pPr>
              <w:pStyle w:val="ListParagraph"/>
              <w:numPr>
                <w:ilvl w:val="0"/>
                <w:numId w:val="3"/>
              </w:numPr>
              <w:rPr>
                <w:rFonts w:ascii="Arial" w:hAnsi="Arial" w:cs="Arial"/>
                <w:color w:val="000000"/>
              </w:rPr>
            </w:pPr>
            <w:r w:rsidRPr="009A16BE">
              <w:rPr>
                <w:rFonts w:ascii="Arial" w:hAnsi="Arial" w:cs="Arial"/>
                <w:color w:val="000000"/>
              </w:rPr>
              <w:t>plan for first aid help, accidents and ill health</w:t>
            </w:r>
          </w:p>
          <w:p w14:paraId="33365F1D" w14:textId="5A061F82" w:rsidR="009A16BE" w:rsidRPr="009A16BE" w:rsidRDefault="009A16BE" w:rsidP="009A16BE">
            <w:pPr>
              <w:pStyle w:val="ListParagraph"/>
              <w:numPr>
                <w:ilvl w:val="0"/>
                <w:numId w:val="3"/>
              </w:numPr>
              <w:rPr>
                <w:rFonts w:ascii="Arial" w:hAnsi="Arial" w:cs="Arial"/>
                <w:color w:val="000000"/>
              </w:rPr>
            </w:pPr>
            <w:r w:rsidRPr="009A16BE">
              <w:rPr>
                <w:rFonts w:ascii="Arial" w:hAnsi="Arial" w:cs="Arial"/>
                <w:color w:val="000000"/>
              </w:rPr>
              <w:t>display health and safety poster law</w:t>
            </w:r>
          </w:p>
          <w:p w14:paraId="37F3A69A" w14:textId="2E6C810B" w:rsidR="009A16BE" w:rsidRPr="009A16BE" w:rsidRDefault="009A16BE" w:rsidP="009A16BE">
            <w:pPr>
              <w:pStyle w:val="ListParagraph"/>
              <w:numPr>
                <w:ilvl w:val="0"/>
                <w:numId w:val="3"/>
              </w:numPr>
              <w:rPr>
                <w:rFonts w:ascii="Arial" w:hAnsi="Arial" w:cs="Arial"/>
                <w:color w:val="000000"/>
              </w:rPr>
            </w:pPr>
            <w:r w:rsidRPr="009A16BE">
              <w:rPr>
                <w:rFonts w:ascii="Arial" w:hAnsi="Arial" w:cs="Arial"/>
                <w:color w:val="000000"/>
              </w:rPr>
              <w:t>get insurance</w:t>
            </w:r>
          </w:p>
          <w:p w14:paraId="2B5F5876" w14:textId="77777777" w:rsidR="009A16BE" w:rsidRDefault="009A16BE" w:rsidP="00A851DA">
            <w:pPr>
              <w:rPr>
                <w:rFonts w:ascii="Arial" w:hAnsi="Arial" w:cs="Arial"/>
                <w:color w:val="000000"/>
              </w:rPr>
            </w:pPr>
          </w:p>
          <w:p w14:paraId="42454876" w14:textId="77777777" w:rsidR="009A16BE" w:rsidRDefault="009A16BE" w:rsidP="00A851DA">
            <w:pPr>
              <w:rPr>
                <w:rFonts w:ascii="Arial" w:hAnsi="Arial" w:cs="Arial"/>
                <w:color w:val="000000"/>
              </w:rPr>
            </w:pPr>
          </w:p>
          <w:p w14:paraId="4B59877E" w14:textId="77777777" w:rsidR="00E87950" w:rsidRDefault="00E87950" w:rsidP="00A851DA"/>
          <w:p w14:paraId="42A92076" w14:textId="77777777" w:rsidR="00D52CD9" w:rsidRPr="000C73B3" w:rsidRDefault="00DE166A" w:rsidP="00A851DA">
            <w:pPr>
              <w:rPr>
                <w:rFonts w:ascii="Arial" w:hAnsi="Arial" w:cs="Arial"/>
                <w:b/>
                <w:sz w:val="24"/>
                <w:szCs w:val="24"/>
              </w:rPr>
            </w:pPr>
            <w:r w:rsidRPr="000C73B3">
              <w:rPr>
                <w:rFonts w:ascii="Arial" w:hAnsi="Arial" w:cs="Arial"/>
                <w:b/>
                <w:sz w:val="24"/>
                <w:szCs w:val="24"/>
              </w:rPr>
              <w:t>2. What is the importance of personal appearance for a beauty therapist and</w:t>
            </w:r>
          </w:p>
          <w:p w14:paraId="789B46E9" w14:textId="7CBEE6CC" w:rsidR="00DE166A" w:rsidRPr="000C73B3" w:rsidRDefault="00DE166A" w:rsidP="00A851DA">
            <w:pPr>
              <w:rPr>
                <w:rFonts w:ascii="Arial" w:hAnsi="Arial" w:cs="Arial"/>
                <w:b/>
                <w:sz w:val="24"/>
                <w:szCs w:val="24"/>
              </w:rPr>
            </w:pPr>
            <w:r w:rsidRPr="000C73B3">
              <w:rPr>
                <w:rFonts w:ascii="Arial" w:hAnsi="Arial" w:cs="Arial"/>
                <w:b/>
                <w:sz w:val="24"/>
                <w:szCs w:val="24"/>
              </w:rPr>
              <w:t xml:space="preserve"> why? (10) </w:t>
            </w:r>
          </w:p>
          <w:p w14:paraId="26457607" w14:textId="11BD251C" w:rsidR="00DE166A" w:rsidRDefault="00DE166A" w:rsidP="00A851DA"/>
          <w:p w14:paraId="7E68CDB5" w14:textId="227C37C0" w:rsidR="005C20C4" w:rsidRPr="005C20C4" w:rsidRDefault="006E7E11" w:rsidP="00A851DA">
            <w:pPr>
              <w:rPr>
                <w:rFonts w:ascii="Arial" w:hAnsi="Arial" w:cs="Arial"/>
                <w:color w:val="000000"/>
              </w:rPr>
            </w:pPr>
            <w:r w:rsidRPr="005C20C4">
              <w:rPr>
                <w:rFonts w:ascii="Arial" w:hAnsi="Arial" w:cs="Arial"/>
                <w:color w:val="000000"/>
              </w:rPr>
              <w:t>Personal appearance of beauty therapist is crucial as we are dealing with clients every day.  Positive look attracts them to come because of US as we are professionals and knowledgeable with experience what makes that clients trust us and look at us for advice on beauty topics</w:t>
            </w:r>
            <w:r w:rsidR="005C20C4" w:rsidRPr="005C20C4">
              <w:rPr>
                <w:rFonts w:ascii="Arial" w:hAnsi="Arial" w:cs="Arial"/>
                <w:color w:val="000000"/>
              </w:rPr>
              <w:t xml:space="preserve">.  As a beauty therapists we give first impression of the salon and selling the services by their appearance. </w:t>
            </w:r>
          </w:p>
          <w:p w14:paraId="74A41C9A" w14:textId="62F22455" w:rsidR="006E7E11" w:rsidRPr="005C20C4" w:rsidRDefault="005C20C4" w:rsidP="00A851DA">
            <w:pPr>
              <w:rPr>
                <w:rFonts w:ascii="Arial" w:hAnsi="Arial" w:cs="Arial"/>
                <w:color w:val="000000"/>
              </w:rPr>
            </w:pPr>
            <w:r w:rsidRPr="005C20C4">
              <w:rPr>
                <w:rFonts w:ascii="Arial" w:hAnsi="Arial" w:cs="Arial"/>
                <w:color w:val="000000"/>
              </w:rPr>
              <w:t>To achieve that trust we must:</w:t>
            </w:r>
          </w:p>
          <w:p w14:paraId="1A818E71" w14:textId="3B564F87" w:rsidR="005C20C4" w:rsidRPr="005C20C4" w:rsidRDefault="005C20C4" w:rsidP="005C20C4">
            <w:pPr>
              <w:rPr>
                <w:rFonts w:ascii="Arial" w:hAnsi="Arial" w:cs="Arial"/>
                <w:color w:val="000000"/>
              </w:rPr>
            </w:pPr>
            <w:r w:rsidRPr="005C20C4">
              <w:rPr>
                <w:rFonts w:ascii="Arial" w:hAnsi="Arial" w:cs="Arial"/>
                <w:color w:val="000000"/>
              </w:rPr>
              <w:t>wear uniform-  must</w:t>
            </w:r>
            <w:r w:rsidRPr="005C20C4">
              <w:rPr>
                <w:rFonts w:ascii="Arial" w:hAnsi="Arial" w:cs="Arial"/>
                <w:color w:val="000000"/>
              </w:rPr>
              <w:t xml:space="preserve"> to be washed regularly and ironed if needed </w:t>
            </w:r>
          </w:p>
          <w:p w14:paraId="3F147CE6" w14:textId="29EF3247" w:rsidR="005C20C4" w:rsidRPr="005C20C4" w:rsidRDefault="005C20C4" w:rsidP="005C20C4">
            <w:pPr>
              <w:rPr>
                <w:rFonts w:ascii="Arial" w:hAnsi="Arial" w:cs="Arial"/>
                <w:color w:val="000000"/>
              </w:rPr>
            </w:pPr>
            <w:r w:rsidRPr="005C20C4">
              <w:rPr>
                <w:rFonts w:ascii="Arial" w:hAnsi="Arial" w:cs="Arial"/>
                <w:color w:val="000000"/>
              </w:rPr>
              <w:t xml:space="preserve">wear appropriate shoes- </w:t>
            </w:r>
            <w:r w:rsidRPr="005C20C4">
              <w:rPr>
                <w:rFonts w:ascii="Arial" w:hAnsi="Arial" w:cs="Arial"/>
                <w:color w:val="000000"/>
              </w:rPr>
              <w:t>need to be smart and clean</w:t>
            </w:r>
          </w:p>
          <w:p w14:paraId="58688FE1" w14:textId="406F670D" w:rsidR="005C20C4" w:rsidRPr="005C20C4" w:rsidRDefault="005C20C4" w:rsidP="005C20C4">
            <w:pPr>
              <w:rPr>
                <w:rFonts w:ascii="Arial" w:hAnsi="Arial" w:cs="Arial"/>
                <w:color w:val="000000"/>
              </w:rPr>
            </w:pPr>
            <w:r w:rsidRPr="005C20C4">
              <w:rPr>
                <w:rFonts w:ascii="Arial" w:hAnsi="Arial" w:cs="Arial"/>
                <w:color w:val="000000"/>
              </w:rPr>
              <w:t>hair- tidy and presentable,  tided up when long</w:t>
            </w:r>
          </w:p>
          <w:p w14:paraId="0CD1255C" w14:textId="5711EAE1" w:rsidR="005C20C4" w:rsidRPr="005C20C4" w:rsidRDefault="005C20C4" w:rsidP="005C20C4">
            <w:pPr>
              <w:rPr>
                <w:rFonts w:ascii="Arial" w:hAnsi="Arial" w:cs="Arial"/>
                <w:color w:val="000000"/>
              </w:rPr>
            </w:pPr>
            <w:r w:rsidRPr="005C20C4">
              <w:rPr>
                <w:rFonts w:ascii="Arial" w:hAnsi="Arial" w:cs="Arial"/>
                <w:color w:val="000000"/>
              </w:rPr>
              <w:t>nails- short, tidy and clean no chipped or bitten</w:t>
            </w:r>
          </w:p>
          <w:p w14:paraId="13912D7B" w14:textId="7FBA3317" w:rsidR="005C20C4" w:rsidRDefault="005C20C4" w:rsidP="005C20C4">
            <w:pPr>
              <w:rPr>
                <w:rFonts w:ascii="Arial" w:hAnsi="Arial" w:cs="Arial"/>
                <w:color w:val="000000"/>
              </w:rPr>
            </w:pPr>
            <w:r w:rsidRPr="005C20C4">
              <w:rPr>
                <w:rFonts w:ascii="Arial" w:hAnsi="Arial" w:cs="Arial"/>
                <w:color w:val="000000"/>
              </w:rPr>
              <w:t>makeup- to enhance our natural beauty</w:t>
            </w:r>
          </w:p>
          <w:p w14:paraId="2546E34E" w14:textId="7712EEDD" w:rsidR="003D3247" w:rsidRDefault="003D3247" w:rsidP="005C20C4">
            <w:pPr>
              <w:rPr>
                <w:rFonts w:ascii="Arial" w:hAnsi="Arial" w:cs="Arial"/>
                <w:color w:val="000000"/>
              </w:rPr>
            </w:pPr>
            <w:r>
              <w:rPr>
                <w:rFonts w:ascii="Arial" w:hAnsi="Arial" w:cs="Arial"/>
                <w:color w:val="000000"/>
              </w:rPr>
              <w:t>keep personal hygiene</w:t>
            </w:r>
            <w:r w:rsidR="00B80173">
              <w:rPr>
                <w:rFonts w:ascii="Arial" w:hAnsi="Arial" w:cs="Arial"/>
                <w:color w:val="000000"/>
              </w:rPr>
              <w:t xml:space="preserve"> standards high</w:t>
            </w:r>
            <w:r>
              <w:rPr>
                <w:rFonts w:ascii="Arial" w:hAnsi="Arial" w:cs="Arial"/>
                <w:color w:val="000000"/>
              </w:rPr>
              <w:t>- be fresh and tidy at all times</w:t>
            </w:r>
          </w:p>
          <w:p w14:paraId="270EFCC7" w14:textId="4318A6D5" w:rsidR="003D3247" w:rsidRDefault="003D3247" w:rsidP="005C20C4">
            <w:pPr>
              <w:rPr>
                <w:rFonts w:ascii="Arial" w:hAnsi="Arial" w:cs="Arial"/>
                <w:color w:val="000000"/>
              </w:rPr>
            </w:pPr>
            <w:r>
              <w:rPr>
                <w:rFonts w:ascii="Arial" w:hAnsi="Arial" w:cs="Arial"/>
                <w:color w:val="000000"/>
              </w:rPr>
              <w:t>always behave professional, carrying and respectful</w:t>
            </w:r>
          </w:p>
          <w:p w14:paraId="23C50C67" w14:textId="46C6DD81" w:rsidR="00B80173" w:rsidRPr="005C20C4" w:rsidRDefault="00B80173" w:rsidP="005C20C4">
            <w:pPr>
              <w:rPr>
                <w:rFonts w:ascii="Arial" w:hAnsi="Arial" w:cs="Arial"/>
                <w:color w:val="000000"/>
              </w:rPr>
            </w:pPr>
            <w:r>
              <w:rPr>
                <w:rFonts w:ascii="Arial" w:hAnsi="Arial" w:cs="Arial"/>
                <w:color w:val="000000"/>
              </w:rPr>
              <w:t>always behave in positive way</w:t>
            </w:r>
          </w:p>
          <w:p w14:paraId="20455573" w14:textId="0CF02ABC" w:rsidR="009A16BE" w:rsidRPr="005C20C4" w:rsidRDefault="006E7E11" w:rsidP="00A851DA">
            <w:pPr>
              <w:rPr>
                <w:rFonts w:ascii="Arial" w:hAnsi="Arial" w:cs="Arial"/>
                <w:color w:val="000000"/>
              </w:rPr>
            </w:pPr>
            <w:r w:rsidRPr="005C20C4">
              <w:rPr>
                <w:rFonts w:ascii="Arial" w:hAnsi="Arial" w:cs="Arial"/>
                <w:color w:val="000000"/>
              </w:rPr>
              <w:t xml:space="preserve"> </w:t>
            </w:r>
            <w:r w:rsidRPr="005C20C4">
              <w:rPr>
                <w:rFonts w:ascii="Arial" w:hAnsi="Arial" w:cs="Arial"/>
                <w:color w:val="000000"/>
              </w:rPr>
              <w:t xml:space="preserve"> </w:t>
            </w:r>
          </w:p>
          <w:p w14:paraId="5CB184F5" w14:textId="2146999A" w:rsidR="009A16BE" w:rsidRDefault="009A16BE" w:rsidP="00A851DA">
            <w:bookmarkStart w:id="0" w:name="_GoBack"/>
            <w:bookmarkEnd w:id="0"/>
          </w:p>
          <w:p w14:paraId="2C7F6052" w14:textId="2D9EE62F" w:rsidR="009A16BE" w:rsidRDefault="009A16BE" w:rsidP="00A851DA"/>
          <w:p w14:paraId="43F15BFC" w14:textId="1D62B441" w:rsidR="009A16BE" w:rsidRDefault="009A16BE" w:rsidP="00A851DA"/>
          <w:p w14:paraId="6EA9F60E" w14:textId="77777777" w:rsidR="009A16BE" w:rsidRDefault="009A16BE" w:rsidP="00A851DA"/>
          <w:p w14:paraId="7B49BB0D" w14:textId="1908E942" w:rsidR="00DE166A" w:rsidRPr="000C73B3" w:rsidRDefault="00DE166A" w:rsidP="00A851DA">
            <w:pPr>
              <w:rPr>
                <w:rFonts w:ascii="Arial" w:hAnsi="Arial" w:cs="Arial"/>
                <w:b/>
                <w:sz w:val="24"/>
                <w:szCs w:val="24"/>
              </w:rPr>
            </w:pPr>
            <w:r w:rsidRPr="000C73B3">
              <w:rPr>
                <w:rFonts w:ascii="Arial" w:hAnsi="Arial" w:cs="Arial"/>
                <w:b/>
                <w:sz w:val="24"/>
                <w:szCs w:val="24"/>
              </w:rPr>
              <w:t>3. Briefly describe how your skin and make up should look so that a client is not put off but feels confident that she is getting treatment from a person who knows what she is doing? (10)</w:t>
            </w:r>
          </w:p>
          <w:p w14:paraId="05E958EE" w14:textId="35065BD0" w:rsidR="003D3247" w:rsidRDefault="003D3247" w:rsidP="00A851DA">
            <w:pPr>
              <w:rPr>
                <w:rFonts w:ascii="Arial" w:hAnsi="Arial" w:cs="Arial"/>
                <w:sz w:val="24"/>
                <w:szCs w:val="24"/>
              </w:rPr>
            </w:pPr>
          </w:p>
          <w:p w14:paraId="4FFCF771" w14:textId="3A7FCCC2" w:rsidR="003D3247" w:rsidRDefault="003D3247" w:rsidP="00A851DA">
            <w:pPr>
              <w:rPr>
                <w:rFonts w:ascii="Arial" w:hAnsi="Arial" w:cs="Arial"/>
                <w:sz w:val="24"/>
                <w:szCs w:val="24"/>
              </w:rPr>
            </w:pPr>
            <w:r>
              <w:rPr>
                <w:rFonts w:ascii="Arial" w:hAnsi="Arial" w:cs="Arial"/>
                <w:sz w:val="24"/>
                <w:szCs w:val="24"/>
              </w:rPr>
              <w:t xml:space="preserve">Skin and makeup should look as good as possible as we are to advice on clients beauty and to </w:t>
            </w:r>
            <w:r w:rsidR="00B80173">
              <w:rPr>
                <w:rFonts w:ascii="Arial" w:hAnsi="Arial" w:cs="Arial"/>
                <w:sz w:val="24"/>
                <w:szCs w:val="24"/>
              </w:rPr>
              <w:t xml:space="preserve">give them best </w:t>
            </w:r>
            <w:r w:rsidR="00A77201">
              <w:rPr>
                <w:rFonts w:ascii="Arial" w:hAnsi="Arial" w:cs="Arial"/>
                <w:sz w:val="24"/>
                <w:szCs w:val="24"/>
              </w:rPr>
              <w:t>treatment</w:t>
            </w:r>
            <w:r>
              <w:rPr>
                <w:rFonts w:ascii="Arial" w:hAnsi="Arial" w:cs="Arial"/>
                <w:sz w:val="24"/>
                <w:szCs w:val="24"/>
              </w:rPr>
              <w:t xml:space="preserve"> possible. Glowing, flawless, radiant skin- that is how it should look for our clients to make them feels confident and comfortable</w:t>
            </w:r>
            <w:r w:rsidR="00A77201">
              <w:rPr>
                <w:rFonts w:ascii="Arial" w:hAnsi="Arial" w:cs="Arial"/>
                <w:sz w:val="24"/>
                <w:szCs w:val="24"/>
              </w:rPr>
              <w:t xml:space="preserve"> </w:t>
            </w:r>
            <w:r>
              <w:rPr>
                <w:rFonts w:ascii="Arial" w:hAnsi="Arial" w:cs="Arial"/>
                <w:sz w:val="24"/>
                <w:szCs w:val="24"/>
              </w:rPr>
              <w:t>.</w:t>
            </w:r>
          </w:p>
          <w:p w14:paraId="65740C22" w14:textId="7C3CDBA3" w:rsidR="003D3247" w:rsidRPr="00CC2FB3" w:rsidRDefault="003D3247" w:rsidP="00A851DA">
            <w:pPr>
              <w:rPr>
                <w:rFonts w:ascii="Arial" w:hAnsi="Arial" w:cs="Arial"/>
                <w:sz w:val="24"/>
                <w:szCs w:val="24"/>
              </w:rPr>
            </w:pPr>
            <w:r>
              <w:rPr>
                <w:rFonts w:ascii="Arial" w:hAnsi="Arial" w:cs="Arial"/>
                <w:sz w:val="24"/>
                <w:szCs w:val="24"/>
              </w:rPr>
              <w:t>Makeup</w:t>
            </w:r>
            <w:r w:rsidR="00A77201">
              <w:rPr>
                <w:rFonts w:ascii="Arial" w:hAnsi="Arial" w:cs="Arial"/>
                <w:sz w:val="24"/>
                <w:szCs w:val="24"/>
              </w:rPr>
              <w:t xml:space="preserve"> has to give a </w:t>
            </w:r>
            <w:r>
              <w:rPr>
                <w:rFonts w:ascii="Arial" w:hAnsi="Arial" w:cs="Arial"/>
                <w:sz w:val="24"/>
                <w:szCs w:val="24"/>
              </w:rPr>
              <w:t>natural look to enhance our beauty</w:t>
            </w:r>
            <w:r w:rsidR="00A77201">
              <w:rPr>
                <w:rFonts w:ascii="Arial" w:hAnsi="Arial" w:cs="Arial"/>
                <w:sz w:val="24"/>
                <w:szCs w:val="24"/>
              </w:rPr>
              <w:t>, but always professional</w:t>
            </w:r>
            <w:r>
              <w:rPr>
                <w:rFonts w:ascii="Arial" w:hAnsi="Arial" w:cs="Arial"/>
                <w:sz w:val="24"/>
                <w:szCs w:val="24"/>
              </w:rPr>
              <w:t>- not too much, always correctly applied.</w:t>
            </w:r>
          </w:p>
          <w:p w14:paraId="5BAFEC04" w14:textId="77777777" w:rsidR="00CC2FB3" w:rsidRDefault="00CC2FB3" w:rsidP="00A851DA">
            <w:pPr>
              <w:rPr>
                <w:b/>
              </w:rPr>
            </w:pPr>
          </w:p>
          <w:p w14:paraId="06FE3C7C" w14:textId="77777777" w:rsidR="00CC2FB3" w:rsidRDefault="00CC2FB3" w:rsidP="00A851DA">
            <w:pPr>
              <w:rPr>
                <w:b/>
              </w:rPr>
            </w:pPr>
          </w:p>
          <w:p w14:paraId="62630B28" w14:textId="77777777" w:rsidR="00CC2FB3" w:rsidRDefault="00CC2FB3" w:rsidP="00A851DA">
            <w:pPr>
              <w:rPr>
                <w:b/>
              </w:rPr>
            </w:pPr>
          </w:p>
          <w:p w14:paraId="0CAFDA85" w14:textId="77777777" w:rsidR="00CC2FB3" w:rsidRDefault="00CC2FB3" w:rsidP="00A851DA">
            <w:pPr>
              <w:rPr>
                <w:b/>
              </w:rPr>
            </w:pPr>
          </w:p>
          <w:p w14:paraId="515EE3C0" w14:textId="77777777" w:rsidR="00CC2FB3" w:rsidRDefault="00CC2FB3" w:rsidP="00A851DA">
            <w:pPr>
              <w:rPr>
                <w:b/>
              </w:rPr>
            </w:pPr>
          </w:p>
          <w:p w14:paraId="405428DF" w14:textId="77777777" w:rsidR="00CC2FB3" w:rsidRDefault="00CC2FB3" w:rsidP="00A851DA">
            <w:pPr>
              <w:rPr>
                <w:b/>
              </w:rPr>
            </w:pPr>
          </w:p>
          <w:p w14:paraId="77B0D0F8" w14:textId="77777777" w:rsidR="00CC2FB3" w:rsidRDefault="00CC2FB3" w:rsidP="00A851DA">
            <w:pPr>
              <w:rPr>
                <w:b/>
              </w:rPr>
            </w:pPr>
          </w:p>
          <w:p w14:paraId="554DB1C1" w14:textId="77777777" w:rsidR="00CC2FB3" w:rsidRDefault="00CC2FB3" w:rsidP="00A851DA">
            <w:pPr>
              <w:rPr>
                <w:b/>
              </w:rPr>
            </w:pPr>
          </w:p>
          <w:p w14:paraId="20A9161A" w14:textId="77777777" w:rsidR="00CC2FB3" w:rsidRDefault="00CC2FB3" w:rsidP="00A851DA">
            <w:pPr>
              <w:rPr>
                <w:b/>
              </w:rPr>
            </w:pPr>
          </w:p>
          <w:p w14:paraId="11C1A6E2" w14:textId="77777777" w:rsidR="00CC2FB3" w:rsidRDefault="00CC2FB3" w:rsidP="00A851DA">
            <w:pPr>
              <w:rPr>
                <w:b/>
              </w:rPr>
            </w:pPr>
          </w:p>
          <w:p w14:paraId="4D2BF1DC" w14:textId="77777777" w:rsidR="00CC2FB3" w:rsidRDefault="00CC2FB3" w:rsidP="00A851DA">
            <w:pPr>
              <w:rPr>
                <w:b/>
              </w:rPr>
            </w:pPr>
          </w:p>
          <w:p w14:paraId="29EA62E2" w14:textId="77777777" w:rsidR="00CC2FB3" w:rsidRDefault="00CC2FB3" w:rsidP="00A851DA">
            <w:pPr>
              <w:rPr>
                <w:b/>
              </w:rPr>
            </w:pPr>
          </w:p>
          <w:p w14:paraId="1FE04967" w14:textId="77777777" w:rsidR="00CC2FB3" w:rsidRDefault="00CC2FB3" w:rsidP="00A851DA">
            <w:pPr>
              <w:rPr>
                <w:b/>
              </w:rPr>
            </w:pPr>
          </w:p>
          <w:p w14:paraId="7A6CAAF6" w14:textId="77777777" w:rsidR="00CC2FB3" w:rsidRDefault="00CC2FB3" w:rsidP="00A851DA">
            <w:pPr>
              <w:rPr>
                <w:b/>
              </w:rPr>
            </w:pPr>
          </w:p>
          <w:p w14:paraId="35E7A890" w14:textId="77777777" w:rsidR="00CC2FB3" w:rsidRDefault="00CC2FB3" w:rsidP="00A851DA">
            <w:pPr>
              <w:rPr>
                <w:b/>
              </w:rPr>
            </w:pPr>
          </w:p>
          <w:p w14:paraId="133A6645" w14:textId="77777777" w:rsidR="00CC2FB3" w:rsidRDefault="00CC2FB3" w:rsidP="00A851DA">
            <w:pPr>
              <w:rPr>
                <w:b/>
              </w:rPr>
            </w:pPr>
          </w:p>
        </w:tc>
      </w:tr>
    </w:tbl>
    <w:p w14:paraId="2FBF6BA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D92976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BC61B4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A1292F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59C215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1B6B3E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920ADC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571EF225" w14:textId="77777777" w:rsidTr="00405895">
        <w:tc>
          <w:tcPr>
            <w:tcW w:w="2310" w:type="dxa"/>
            <w:shd w:val="clear" w:color="auto" w:fill="D9D9D9" w:themeFill="background1" w:themeFillShade="D9"/>
          </w:tcPr>
          <w:p w14:paraId="75B8D8E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F6710AE"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3FF7C48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F3BE077" w14:textId="77777777" w:rsidR="00405895" w:rsidRPr="00B0415E" w:rsidRDefault="00405895" w:rsidP="00A851DA">
            <w:pPr>
              <w:rPr>
                <w:rFonts w:cs="Bliss-Regular"/>
                <w:color w:val="000000"/>
              </w:rPr>
            </w:pPr>
          </w:p>
        </w:tc>
      </w:tr>
    </w:tbl>
    <w:p w14:paraId="593C6921" w14:textId="77777777" w:rsidR="00A851DA" w:rsidRPr="00B0415E" w:rsidRDefault="00A851DA" w:rsidP="00A851DA">
      <w:pPr>
        <w:rPr>
          <w:rFonts w:cs="Bliss-Regular"/>
          <w:color w:val="000000"/>
          <w:lang w:val="en-US"/>
        </w:rPr>
      </w:pPr>
    </w:p>
    <w:p w14:paraId="7D9A0235" w14:textId="77777777" w:rsidR="00A851DA" w:rsidRPr="00B0415E" w:rsidRDefault="00A851DA" w:rsidP="00A851DA">
      <w:pPr>
        <w:rPr>
          <w:rFonts w:cs="Bliss-Regular"/>
          <w:color w:val="000000"/>
          <w:lang w:val="en-US"/>
        </w:rPr>
      </w:pPr>
    </w:p>
    <w:p w14:paraId="1853A8B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DB7392A" w14:textId="77777777" w:rsidTr="00B0415E">
        <w:trPr>
          <w:trHeight w:val="249"/>
        </w:trPr>
        <w:tc>
          <w:tcPr>
            <w:tcW w:w="4621" w:type="dxa"/>
            <w:shd w:val="clear" w:color="auto" w:fill="D9D9D9" w:themeFill="background1" w:themeFillShade="D9"/>
          </w:tcPr>
          <w:p w14:paraId="5C7B1E1C" w14:textId="77777777" w:rsidR="00503D7E" w:rsidRPr="00B0415E" w:rsidRDefault="00503D7E" w:rsidP="00503D7E">
            <w:pPr>
              <w:rPr>
                <w:b/>
                <w:color w:val="002060"/>
              </w:rPr>
            </w:pPr>
            <w:r w:rsidRPr="00B0415E">
              <w:rPr>
                <w:b/>
                <w:color w:val="002060"/>
              </w:rPr>
              <w:t>Total Marks</w:t>
            </w:r>
          </w:p>
        </w:tc>
        <w:tc>
          <w:tcPr>
            <w:tcW w:w="4621" w:type="dxa"/>
          </w:tcPr>
          <w:p w14:paraId="7A3EFE85" w14:textId="77777777" w:rsidR="00503D7E" w:rsidRPr="00B0415E" w:rsidRDefault="00503D7E" w:rsidP="00503D7E">
            <w:pPr>
              <w:rPr>
                <w:rFonts w:cs="Times New Roman"/>
                <w:szCs w:val="32"/>
              </w:rPr>
            </w:pPr>
          </w:p>
        </w:tc>
      </w:tr>
      <w:tr w:rsidR="00503D7E" w:rsidRPr="00B0415E" w14:paraId="0C2A00AA" w14:textId="77777777" w:rsidTr="00B0415E">
        <w:tc>
          <w:tcPr>
            <w:tcW w:w="4621" w:type="dxa"/>
            <w:shd w:val="clear" w:color="auto" w:fill="D9D9D9" w:themeFill="background1" w:themeFillShade="D9"/>
          </w:tcPr>
          <w:p w14:paraId="5918DC0B" w14:textId="77777777" w:rsidR="00503D7E" w:rsidRPr="00B0415E" w:rsidRDefault="00503D7E" w:rsidP="00503D7E">
            <w:pPr>
              <w:rPr>
                <w:b/>
                <w:color w:val="002060"/>
              </w:rPr>
            </w:pPr>
            <w:r w:rsidRPr="00B0415E">
              <w:rPr>
                <w:b/>
                <w:color w:val="002060"/>
              </w:rPr>
              <w:t>Marks Obtained</w:t>
            </w:r>
          </w:p>
        </w:tc>
        <w:tc>
          <w:tcPr>
            <w:tcW w:w="4621" w:type="dxa"/>
          </w:tcPr>
          <w:p w14:paraId="29BE7F65" w14:textId="77777777" w:rsidR="00503D7E" w:rsidRPr="00B0415E" w:rsidRDefault="00503D7E" w:rsidP="00503D7E">
            <w:pPr>
              <w:rPr>
                <w:rFonts w:cs="Times New Roman"/>
                <w:szCs w:val="32"/>
              </w:rPr>
            </w:pPr>
          </w:p>
        </w:tc>
      </w:tr>
      <w:tr w:rsidR="00503D7E" w:rsidRPr="00B0415E" w14:paraId="09E905B8" w14:textId="77777777" w:rsidTr="00B0415E">
        <w:tc>
          <w:tcPr>
            <w:tcW w:w="4621" w:type="dxa"/>
            <w:shd w:val="clear" w:color="auto" w:fill="D9D9D9" w:themeFill="background1" w:themeFillShade="D9"/>
          </w:tcPr>
          <w:p w14:paraId="42682B5C" w14:textId="77777777" w:rsidR="00503D7E" w:rsidRPr="00B0415E" w:rsidRDefault="00B0415E" w:rsidP="00503D7E">
            <w:pPr>
              <w:rPr>
                <w:b/>
                <w:color w:val="002060"/>
              </w:rPr>
            </w:pPr>
            <w:r w:rsidRPr="00B0415E">
              <w:rPr>
                <w:b/>
                <w:color w:val="002060"/>
              </w:rPr>
              <w:t>Percentage / Grade</w:t>
            </w:r>
          </w:p>
        </w:tc>
        <w:tc>
          <w:tcPr>
            <w:tcW w:w="4621" w:type="dxa"/>
          </w:tcPr>
          <w:p w14:paraId="31544BB4" w14:textId="77777777" w:rsidR="00503D7E" w:rsidRPr="00B0415E" w:rsidRDefault="00503D7E" w:rsidP="00503D7E">
            <w:pPr>
              <w:rPr>
                <w:rFonts w:cs="Times New Roman"/>
                <w:szCs w:val="32"/>
              </w:rPr>
            </w:pPr>
          </w:p>
        </w:tc>
      </w:tr>
    </w:tbl>
    <w:p w14:paraId="4B8D28B4" w14:textId="77777777" w:rsidR="00A851DA" w:rsidRDefault="00A851DA" w:rsidP="00503D7E">
      <w:pPr>
        <w:rPr>
          <w:rFonts w:cs="Times New Roman"/>
          <w:sz w:val="24"/>
          <w:szCs w:val="32"/>
        </w:rPr>
      </w:pPr>
    </w:p>
    <w:p w14:paraId="015F5876" w14:textId="77777777" w:rsidR="00607874" w:rsidRDefault="00607874" w:rsidP="00503D7E">
      <w:pPr>
        <w:rPr>
          <w:rFonts w:cs="Times New Roman"/>
          <w:sz w:val="24"/>
          <w:szCs w:val="32"/>
        </w:rPr>
      </w:pPr>
    </w:p>
    <w:p w14:paraId="41D15CE4" w14:textId="77777777" w:rsidR="00607874" w:rsidRDefault="00607874" w:rsidP="00503D7E">
      <w:pPr>
        <w:rPr>
          <w:rFonts w:cs="Times New Roman"/>
          <w:sz w:val="24"/>
          <w:szCs w:val="32"/>
        </w:rPr>
      </w:pPr>
    </w:p>
    <w:p w14:paraId="17E56F3F" w14:textId="77777777" w:rsidR="00607874" w:rsidRDefault="00607874" w:rsidP="00503D7E">
      <w:pPr>
        <w:rPr>
          <w:rFonts w:cs="Times New Roman"/>
          <w:sz w:val="24"/>
          <w:szCs w:val="32"/>
        </w:rPr>
      </w:pPr>
    </w:p>
    <w:p w14:paraId="57E98FB7" w14:textId="77777777" w:rsidR="00607874" w:rsidRDefault="00607874" w:rsidP="00503D7E">
      <w:pPr>
        <w:rPr>
          <w:rFonts w:cs="Times New Roman"/>
          <w:sz w:val="24"/>
          <w:szCs w:val="32"/>
        </w:rPr>
      </w:pPr>
    </w:p>
    <w:p w14:paraId="363B326D" w14:textId="77777777" w:rsidR="00607874" w:rsidRDefault="00607874" w:rsidP="00503D7E">
      <w:pPr>
        <w:rPr>
          <w:rFonts w:cs="Times New Roman"/>
          <w:sz w:val="24"/>
          <w:szCs w:val="32"/>
        </w:rPr>
      </w:pPr>
    </w:p>
    <w:p w14:paraId="180A5C5D" w14:textId="77777777" w:rsidR="00607874" w:rsidRDefault="00607874" w:rsidP="00503D7E">
      <w:pPr>
        <w:rPr>
          <w:rFonts w:cs="Times New Roman"/>
          <w:sz w:val="24"/>
          <w:szCs w:val="32"/>
        </w:rPr>
      </w:pPr>
    </w:p>
    <w:p w14:paraId="60860A50" w14:textId="77777777" w:rsidR="00607874" w:rsidRDefault="00607874" w:rsidP="00503D7E">
      <w:pPr>
        <w:rPr>
          <w:rFonts w:cs="Times New Roman"/>
          <w:sz w:val="24"/>
          <w:szCs w:val="32"/>
        </w:rPr>
      </w:pPr>
    </w:p>
    <w:p w14:paraId="1146978D" w14:textId="77777777" w:rsidR="00EA30AB" w:rsidRDefault="00EA30AB" w:rsidP="00503D7E">
      <w:pPr>
        <w:rPr>
          <w:rFonts w:cs="Times New Roman"/>
          <w:sz w:val="24"/>
          <w:szCs w:val="32"/>
        </w:rPr>
      </w:pPr>
    </w:p>
    <w:p w14:paraId="5C30B2B2" w14:textId="77777777" w:rsidR="00EA30AB" w:rsidRDefault="00EA30AB" w:rsidP="00503D7E">
      <w:pPr>
        <w:rPr>
          <w:rFonts w:cs="Times New Roman"/>
          <w:sz w:val="24"/>
          <w:szCs w:val="32"/>
        </w:rPr>
      </w:pPr>
    </w:p>
    <w:p w14:paraId="53443286" w14:textId="77777777"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8598EF" w14:textId="77777777" w:rsidR="00215D58" w:rsidRDefault="00215D58" w:rsidP="00CB4D0A">
      <w:pPr>
        <w:spacing w:after="0" w:line="240" w:lineRule="auto"/>
      </w:pPr>
      <w:r>
        <w:separator/>
      </w:r>
    </w:p>
  </w:endnote>
  <w:endnote w:type="continuationSeparator" w:id="0">
    <w:p w14:paraId="4452C8CF" w14:textId="77777777" w:rsidR="00215D58" w:rsidRDefault="00215D5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21002A87" w:usb1="00000000" w:usb2="00000000"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F60433" w14:textId="77777777" w:rsidR="00215D58" w:rsidRDefault="00215D58" w:rsidP="00CB4D0A">
      <w:pPr>
        <w:spacing w:after="0" w:line="240" w:lineRule="auto"/>
      </w:pPr>
      <w:r>
        <w:separator/>
      </w:r>
    </w:p>
  </w:footnote>
  <w:footnote w:type="continuationSeparator" w:id="0">
    <w:p w14:paraId="1BFE480D" w14:textId="77777777" w:rsidR="00215D58" w:rsidRDefault="00215D58"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2D3279" w14:textId="77777777" w:rsidR="00A77201" w:rsidRPr="00A77201" w:rsidRDefault="00A77201">
    <w:pPr>
      <w:pStyle w:val="Header"/>
      <w:jc w:val="right"/>
      <w:rPr>
        <w:rFonts w:ascii="Arial" w:hAnsi="Arial" w:cs="Arial"/>
        <w:color w:val="000000" w:themeColor="text1"/>
        <w:sz w:val="24"/>
        <w:szCs w:val="24"/>
      </w:rPr>
    </w:pPr>
  </w:p>
  <w:sdt>
    <w:sdtPr>
      <w:rPr>
        <w:rFonts w:ascii="Arial" w:hAnsi="Arial" w:cs="Arial"/>
        <w:color w:val="000000" w:themeColor="text1"/>
        <w:sz w:val="24"/>
        <w:szCs w:val="24"/>
      </w:rPr>
      <w:id w:val="979577392"/>
      <w:docPartObj>
        <w:docPartGallery w:val="Page Numbers (Top of Page)"/>
        <w:docPartUnique/>
      </w:docPartObj>
    </w:sdtPr>
    <w:sdtEndPr>
      <w:rPr>
        <w:noProof/>
      </w:rPr>
    </w:sdtEndPr>
    <w:sdtContent>
      <w:p w14:paraId="7088B345" w14:textId="77777777" w:rsidR="00A77201" w:rsidRPr="00A77201" w:rsidRDefault="00A77201" w:rsidP="00A77201">
        <w:pPr>
          <w:pStyle w:val="Header"/>
          <w:jc w:val="right"/>
          <w:rPr>
            <w:rFonts w:ascii="Arial" w:hAnsi="Arial" w:cs="Arial"/>
            <w:noProof/>
            <w:color w:val="000000" w:themeColor="text1"/>
            <w:sz w:val="24"/>
            <w:szCs w:val="24"/>
          </w:rPr>
        </w:pPr>
        <w:r w:rsidRPr="00A77201">
          <w:rPr>
            <w:rFonts w:ascii="Arial" w:hAnsi="Arial" w:cs="Arial"/>
            <w:color w:val="000000" w:themeColor="text1"/>
            <w:sz w:val="24"/>
            <w:szCs w:val="24"/>
          </w:rPr>
          <w:fldChar w:fldCharType="begin"/>
        </w:r>
        <w:r w:rsidRPr="00A77201">
          <w:rPr>
            <w:rFonts w:ascii="Arial" w:hAnsi="Arial" w:cs="Arial"/>
            <w:color w:val="000000" w:themeColor="text1"/>
            <w:sz w:val="24"/>
            <w:szCs w:val="24"/>
          </w:rPr>
          <w:instrText xml:space="preserve"> PAGE  \* ROMAN  \* MERGEFORMAT </w:instrText>
        </w:r>
        <w:r w:rsidRPr="00A77201">
          <w:rPr>
            <w:rFonts w:ascii="Arial" w:hAnsi="Arial" w:cs="Arial"/>
            <w:color w:val="000000" w:themeColor="text1"/>
            <w:sz w:val="24"/>
            <w:szCs w:val="24"/>
          </w:rPr>
          <w:fldChar w:fldCharType="separate"/>
        </w:r>
        <w:r w:rsidRPr="00A77201">
          <w:rPr>
            <w:rFonts w:ascii="Arial" w:hAnsi="Arial" w:cs="Arial"/>
            <w:noProof/>
            <w:color w:val="000000" w:themeColor="text1"/>
            <w:sz w:val="24"/>
            <w:szCs w:val="24"/>
          </w:rPr>
          <w:t>II</w:t>
        </w:r>
        <w:r w:rsidRPr="00A77201">
          <w:rPr>
            <w:rFonts w:ascii="Arial" w:hAnsi="Arial" w:cs="Arial"/>
            <w:noProof/>
            <w:color w:val="000000" w:themeColor="text1"/>
            <w:sz w:val="24"/>
            <w:szCs w:val="24"/>
          </w:rPr>
          <w:fldChar w:fldCharType="end"/>
        </w:r>
      </w:p>
      <w:p w14:paraId="523E7A11" w14:textId="77777777" w:rsidR="00A77201" w:rsidRPr="00A77201" w:rsidRDefault="00A77201" w:rsidP="00A77201">
        <w:pPr>
          <w:pStyle w:val="Header"/>
          <w:jc w:val="right"/>
          <w:rPr>
            <w:rFonts w:ascii="Arial" w:hAnsi="Arial" w:cs="Arial"/>
            <w:noProof/>
            <w:color w:val="000000" w:themeColor="text1"/>
            <w:sz w:val="24"/>
            <w:szCs w:val="24"/>
          </w:rPr>
        </w:pPr>
        <w:r w:rsidRPr="00A77201">
          <w:rPr>
            <w:rFonts w:ascii="Arial" w:hAnsi="Arial" w:cs="Arial"/>
            <w:noProof/>
            <w:color w:val="000000" w:themeColor="text1"/>
            <w:sz w:val="24"/>
            <w:szCs w:val="24"/>
          </w:rPr>
          <w:t>Magdalena Atta-Motte</w:t>
        </w:r>
      </w:p>
      <w:p w14:paraId="504008B3" w14:textId="77777777" w:rsidR="00A77201" w:rsidRPr="00A77201" w:rsidRDefault="00A77201" w:rsidP="00A77201">
        <w:pPr>
          <w:pStyle w:val="Header"/>
          <w:jc w:val="right"/>
          <w:rPr>
            <w:rFonts w:ascii="Arial" w:hAnsi="Arial" w:cs="Arial"/>
            <w:noProof/>
            <w:color w:val="000000" w:themeColor="text1"/>
            <w:sz w:val="24"/>
            <w:szCs w:val="24"/>
          </w:rPr>
        </w:pPr>
        <w:r w:rsidRPr="00A77201">
          <w:rPr>
            <w:rFonts w:ascii="Arial" w:hAnsi="Arial" w:cs="Arial"/>
            <w:noProof/>
            <w:color w:val="000000" w:themeColor="text1"/>
            <w:sz w:val="24"/>
            <w:szCs w:val="24"/>
          </w:rPr>
          <w:t>Student number: 31229</w:t>
        </w:r>
      </w:p>
      <w:p w14:paraId="6C8CFAEB" w14:textId="23A7F33D" w:rsidR="00A77201" w:rsidRPr="00A77201" w:rsidRDefault="00A77201" w:rsidP="00A77201">
        <w:pPr>
          <w:pStyle w:val="Header"/>
          <w:jc w:val="right"/>
          <w:rPr>
            <w:rFonts w:ascii="Arial" w:hAnsi="Arial" w:cs="Arial"/>
            <w:color w:val="000000" w:themeColor="text1"/>
            <w:sz w:val="24"/>
            <w:szCs w:val="24"/>
          </w:rPr>
        </w:pPr>
        <w:r w:rsidRPr="00A77201">
          <w:rPr>
            <w:rFonts w:ascii="Arial" w:hAnsi="Arial" w:cs="Arial"/>
            <w:noProof/>
            <w:color w:val="000000" w:themeColor="text1"/>
            <w:sz w:val="24"/>
            <w:szCs w:val="24"/>
          </w:rPr>
          <w:t>Assignment NO:1</w:t>
        </w:r>
      </w:p>
    </w:sdtContent>
  </w:sdt>
  <w:p w14:paraId="0DA4414D" w14:textId="77777777" w:rsidR="00A77201" w:rsidRDefault="00A772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945D40"/>
    <w:multiLevelType w:val="hybridMultilevel"/>
    <w:tmpl w:val="713A3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3346A0"/>
    <w:multiLevelType w:val="hybridMultilevel"/>
    <w:tmpl w:val="41EE9B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41428A"/>
    <w:multiLevelType w:val="hybridMultilevel"/>
    <w:tmpl w:val="CAC0B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C73B3"/>
    <w:rsid w:val="001175EE"/>
    <w:rsid w:val="00157CF6"/>
    <w:rsid w:val="00182416"/>
    <w:rsid w:val="00187EB4"/>
    <w:rsid w:val="001F0481"/>
    <w:rsid w:val="00200C92"/>
    <w:rsid w:val="0020451E"/>
    <w:rsid w:val="00206B9D"/>
    <w:rsid w:val="00215D58"/>
    <w:rsid w:val="0023259C"/>
    <w:rsid w:val="00253EDF"/>
    <w:rsid w:val="002B0BD7"/>
    <w:rsid w:val="002B573D"/>
    <w:rsid w:val="002C5CB2"/>
    <w:rsid w:val="002F779F"/>
    <w:rsid w:val="00371885"/>
    <w:rsid w:val="003D3247"/>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20C4"/>
    <w:rsid w:val="006034F6"/>
    <w:rsid w:val="00607874"/>
    <w:rsid w:val="00607E77"/>
    <w:rsid w:val="00617BB3"/>
    <w:rsid w:val="00645CDD"/>
    <w:rsid w:val="006823A7"/>
    <w:rsid w:val="00687EE8"/>
    <w:rsid w:val="006C3D94"/>
    <w:rsid w:val="006E7E11"/>
    <w:rsid w:val="0070347F"/>
    <w:rsid w:val="0070678E"/>
    <w:rsid w:val="00831C11"/>
    <w:rsid w:val="008A60B4"/>
    <w:rsid w:val="008B3C31"/>
    <w:rsid w:val="008B64FE"/>
    <w:rsid w:val="00935BF7"/>
    <w:rsid w:val="0095442C"/>
    <w:rsid w:val="00983942"/>
    <w:rsid w:val="009A16BE"/>
    <w:rsid w:val="009C37E0"/>
    <w:rsid w:val="009E41F4"/>
    <w:rsid w:val="00A11BF8"/>
    <w:rsid w:val="00A14B66"/>
    <w:rsid w:val="00A65CF7"/>
    <w:rsid w:val="00A77201"/>
    <w:rsid w:val="00A81AB4"/>
    <w:rsid w:val="00A851DA"/>
    <w:rsid w:val="00AC7D5B"/>
    <w:rsid w:val="00AE1481"/>
    <w:rsid w:val="00B0415E"/>
    <w:rsid w:val="00B04678"/>
    <w:rsid w:val="00B80173"/>
    <w:rsid w:val="00BC46DF"/>
    <w:rsid w:val="00C03577"/>
    <w:rsid w:val="00C53029"/>
    <w:rsid w:val="00C65FEA"/>
    <w:rsid w:val="00CA0AC2"/>
    <w:rsid w:val="00CB4D0A"/>
    <w:rsid w:val="00CC2FB3"/>
    <w:rsid w:val="00CC575A"/>
    <w:rsid w:val="00CF123B"/>
    <w:rsid w:val="00D039AC"/>
    <w:rsid w:val="00D427DE"/>
    <w:rsid w:val="00D52CD9"/>
    <w:rsid w:val="00D5587D"/>
    <w:rsid w:val="00D707CC"/>
    <w:rsid w:val="00D821FE"/>
    <w:rsid w:val="00DB0793"/>
    <w:rsid w:val="00DE166A"/>
    <w:rsid w:val="00DE627B"/>
    <w:rsid w:val="00E00821"/>
    <w:rsid w:val="00E04DB4"/>
    <w:rsid w:val="00E30679"/>
    <w:rsid w:val="00E4597D"/>
    <w:rsid w:val="00E54832"/>
    <w:rsid w:val="00E56A90"/>
    <w:rsid w:val="00E641CC"/>
    <w:rsid w:val="00E87950"/>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860AA7"/>
  <w15:docId w15:val="{2868F2CC-6E2A-4C15-988A-989BB363C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259CC-A946-41A9-92FA-B14799E66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Magdalena Atta- Motte</cp:lastModifiedBy>
  <cp:revision>2</cp:revision>
  <dcterms:created xsi:type="dcterms:W3CDTF">2019-02-15T10:34:00Z</dcterms:created>
  <dcterms:modified xsi:type="dcterms:W3CDTF">2019-02-15T10:34:00Z</dcterms:modified>
</cp:coreProperties>
</file>