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43A9D" w:rsidRDefault="00607874" w:rsidP="00B43A9D">
      <w:pPr>
        <w:pStyle w:val="Default"/>
        <w:jc w:val="both"/>
        <w:rPr>
          <w:rFonts w:ascii="Arial" w:hAnsi="Arial" w:cs="Arial"/>
        </w:rPr>
      </w:pPr>
      <w:r w:rsidRPr="00B43A9D">
        <w:rPr>
          <w:rFonts w:ascii="Arial" w:hAnsi="Arial" w:cs="Arial"/>
          <w:noProof/>
          <w:lang w:val="en-PH"/>
        </w:rPr>
        <w:drawing>
          <wp:anchor distT="0" distB="0" distL="114300" distR="114300" simplePos="0" relativeHeight="251658240" behindDoc="0" locked="0" layoutInCell="1" allowOverlap="1" wp14:anchorId="753A718A" wp14:editId="5E229EF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43A9D">
        <w:rPr>
          <w:rFonts w:ascii="Arial" w:hAnsi="Arial" w:cs="Arial"/>
        </w:rPr>
        <w:t xml:space="preserve">                                                             </w:t>
      </w:r>
      <w:r w:rsidR="00405895" w:rsidRPr="00B43A9D">
        <w:rPr>
          <w:rFonts w:ascii="Arial" w:hAnsi="Arial" w:cs="Arial"/>
        </w:rPr>
        <w:t xml:space="preserve">     </w:t>
      </w:r>
    </w:p>
    <w:p w:rsidR="00607874" w:rsidRPr="00B43A9D" w:rsidRDefault="000C3113" w:rsidP="00B43A9D">
      <w:pPr>
        <w:jc w:val="both"/>
        <w:rPr>
          <w:rFonts w:ascii="Arial" w:hAnsi="Arial" w:cs="Arial"/>
          <w:sz w:val="24"/>
          <w:szCs w:val="24"/>
          <w:lang w:val="en-US"/>
        </w:rPr>
      </w:pPr>
      <w:r w:rsidRPr="00B43A9D">
        <w:rPr>
          <w:rFonts w:ascii="Arial" w:hAnsi="Arial" w:cs="Arial"/>
          <w:noProof/>
          <w:sz w:val="24"/>
          <w:szCs w:val="24"/>
        </w:rPr>
        <mc:AlternateContent>
          <mc:Choice Requires="wps">
            <w:drawing>
              <wp:anchor distT="0" distB="0" distL="114300" distR="114300" simplePos="0" relativeHeight="251660288" behindDoc="0" locked="0" layoutInCell="1" allowOverlap="1" wp14:anchorId="5BE0891E" wp14:editId="4FF9386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B43A9D" w:rsidRDefault="00607874" w:rsidP="00B43A9D">
      <w:pPr>
        <w:jc w:val="both"/>
        <w:rPr>
          <w:rFonts w:ascii="Arial" w:hAnsi="Arial" w:cs="Arial"/>
          <w:sz w:val="24"/>
          <w:szCs w:val="24"/>
          <w:lang w:val="en-US"/>
        </w:rPr>
      </w:pPr>
    </w:p>
    <w:p w:rsidR="00607874" w:rsidRPr="00B43A9D" w:rsidRDefault="00607874" w:rsidP="00B43A9D">
      <w:pPr>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B43A9D" w:rsidTr="00FB49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851DA" w:rsidRPr="00B43A9D" w:rsidRDefault="00A851DA" w:rsidP="00FB49FB">
            <w:pPr>
              <w:rPr>
                <w:rFonts w:ascii="Arial" w:hAnsi="Arial" w:cs="Arial"/>
                <w:b/>
                <w:color w:val="002060"/>
                <w:sz w:val="24"/>
                <w:szCs w:val="24"/>
              </w:rPr>
            </w:pPr>
            <w:r w:rsidRPr="00B43A9D">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vAlign w:val="center"/>
            <w:hideMark/>
          </w:tcPr>
          <w:p w:rsidR="00A851DA" w:rsidRPr="00B43A9D" w:rsidRDefault="00534D96" w:rsidP="00FB49FB">
            <w:pPr>
              <w:pStyle w:val="Default"/>
              <w:rPr>
                <w:rFonts w:ascii="Arial" w:hAnsi="Arial" w:cs="Arial"/>
              </w:rPr>
            </w:pPr>
            <w:r w:rsidRPr="00B43A9D">
              <w:rPr>
                <w:rFonts w:ascii="Arial" w:hAnsi="Arial" w:cs="Arial"/>
              </w:rPr>
              <w:t>JESSICA SERATO</w:t>
            </w:r>
          </w:p>
        </w:tc>
      </w:tr>
      <w:tr w:rsidR="00A851DA" w:rsidRPr="00B43A9D" w:rsidTr="00FB49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851DA" w:rsidRPr="00B43A9D" w:rsidRDefault="00A851DA" w:rsidP="00FB49FB">
            <w:pPr>
              <w:rPr>
                <w:rFonts w:ascii="Arial" w:hAnsi="Arial" w:cs="Arial"/>
                <w:b/>
                <w:color w:val="002060"/>
                <w:sz w:val="24"/>
                <w:szCs w:val="24"/>
              </w:rPr>
            </w:pPr>
            <w:r w:rsidRPr="00B43A9D">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vAlign w:val="center"/>
          </w:tcPr>
          <w:p w:rsidR="00A851DA" w:rsidRPr="00B43A9D" w:rsidRDefault="00534D96" w:rsidP="00FB49FB">
            <w:pPr>
              <w:pStyle w:val="Default"/>
              <w:rPr>
                <w:rFonts w:ascii="Arial" w:hAnsi="Arial" w:cs="Arial"/>
              </w:rPr>
            </w:pPr>
            <w:r w:rsidRPr="00B43A9D">
              <w:rPr>
                <w:rFonts w:ascii="Arial" w:hAnsi="Arial" w:cs="Arial"/>
              </w:rPr>
              <w:t>28327</w:t>
            </w:r>
          </w:p>
        </w:tc>
      </w:tr>
      <w:tr w:rsidR="00A851DA" w:rsidRPr="00B43A9D" w:rsidTr="00FB49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851DA" w:rsidRPr="00B43A9D" w:rsidRDefault="00A851DA" w:rsidP="00FB49FB">
            <w:pPr>
              <w:rPr>
                <w:rFonts w:ascii="Arial" w:hAnsi="Arial" w:cs="Arial"/>
                <w:b/>
                <w:color w:val="002060"/>
                <w:sz w:val="24"/>
                <w:szCs w:val="24"/>
              </w:rPr>
            </w:pPr>
            <w:r w:rsidRPr="00B43A9D">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vAlign w:val="center"/>
            <w:hideMark/>
          </w:tcPr>
          <w:p w:rsidR="00A851DA" w:rsidRPr="00B43A9D" w:rsidRDefault="00534D96" w:rsidP="00FB49FB">
            <w:pPr>
              <w:pStyle w:val="Default"/>
              <w:rPr>
                <w:rFonts w:ascii="Arial" w:hAnsi="Arial" w:cs="Arial"/>
              </w:rPr>
            </w:pPr>
            <w:r w:rsidRPr="00B43A9D">
              <w:rPr>
                <w:rFonts w:ascii="Arial" w:hAnsi="Arial" w:cs="Arial"/>
              </w:rPr>
              <w:t>DIPLOMA IN FORENSIC ACCOUNTING</w:t>
            </w:r>
          </w:p>
        </w:tc>
      </w:tr>
      <w:tr w:rsidR="00A851DA" w:rsidRPr="00B43A9D" w:rsidTr="00FB49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851DA" w:rsidRPr="00B43A9D" w:rsidRDefault="00A851DA" w:rsidP="00FB49FB">
            <w:pPr>
              <w:rPr>
                <w:rFonts w:ascii="Arial" w:hAnsi="Arial" w:cs="Arial"/>
                <w:b/>
                <w:color w:val="002060"/>
                <w:sz w:val="24"/>
                <w:szCs w:val="24"/>
              </w:rPr>
            </w:pPr>
            <w:r w:rsidRPr="00B43A9D">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vAlign w:val="center"/>
            <w:hideMark/>
          </w:tcPr>
          <w:p w:rsidR="00A851DA" w:rsidRPr="00B43A9D" w:rsidRDefault="00AC0A9C" w:rsidP="00FB49FB">
            <w:pPr>
              <w:rPr>
                <w:rFonts w:ascii="Arial" w:hAnsi="Arial" w:cs="Arial"/>
                <w:sz w:val="24"/>
                <w:szCs w:val="24"/>
              </w:rPr>
            </w:pPr>
            <w:r>
              <w:rPr>
                <w:rFonts w:ascii="Arial" w:hAnsi="Arial" w:cs="Arial"/>
                <w:sz w:val="24"/>
                <w:szCs w:val="24"/>
              </w:rPr>
              <w:t>2</w:t>
            </w:r>
          </w:p>
        </w:tc>
      </w:tr>
    </w:tbl>
    <w:p w:rsidR="00CC2FB3" w:rsidRPr="00B43A9D" w:rsidRDefault="00CC2FB3" w:rsidP="00B43A9D">
      <w:pPr>
        <w:jc w:val="both"/>
        <w:rPr>
          <w:rFonts w:ascii="Arial" w:hAnsi="Arial" w:cs="Arial"/>
          <w:b/>
          <w:sz w:val="24"/>
          <w:szCs w:val="24"/>
          <w:lang w:val="en-US"/>
        </w:rPr>
      </w:pPr>
    </w:p>
    <w:p w:rsidR="00443E6F" w:rsidRPr="00B43A9D" w:rsidRDefault="00527C11" w:rsidP="00B43A9D">
      <w:pPr>
        <w:jc w:val="both"/>
        <w:rPr>
          <w:rFonts w:ascii="Arial" w:hAnsi="Arial" w:cs="Arial"/>
          <w:b/>
          <w:sz w:val="24"/>
          <w:szCs w:val="24"/>
          <w:lang w:val="en-US"/>
        </w:rPr>
      </w:pPr>
      <w:r w:rsidRPr="00B43A9D">
        <w:rPr>
          <w:rFonts w:ascii="Arial" w:hAnsi="Arial" w:cs="Arial"/>
          <w:b/>
          <w:sz w:val="24"/>
          <w:szCs w:val="24"/>
          <w:lang w:val="en-US"/>
        </w:rPr>
        <w:t>Marking Criteria:</w:t>
      </w:r>
    </w:p>
    <w:p w:rsidR="00443E6F" w:rsidRPr="00B43A9D" w:rsidRDefault="00527C11" w:rsidP="00B43A9D">
      <w:pPr>
        <w:jc w:val="both"/>
        <w:rPr>
          <w:rFonts w:ascii="Arial" w:hAnsi="Arial" w:cs="Arial"/>
          <w:sz w:val="24"/>
          <w:szCs w:val="24"/>
          <w:lang w:val="en-US"/>
        </w:rPr>
      </w:pPr>
      <w:r w:rsidRPr="00B43A9D">
        <w:rPr>
          <w:rFonts w:ascii="Arial" w:hAnsi="Arial" w:cs="Arial"/>
          <w:b/>
          <w:sz w:val="24"/>
          <w:szCs w:val="24"/>
          <w:lang w:val="en-US"/>
        </w:rPr>
        <w:t xml:space="preserve"> </w:t>
      </w:r>
      <w:r w:rsidRPr="00B43A9D">
        <w:rPr>
          <w:rFonts w:ascii="Arial" w:hAnsi="Arial" w:cs="Arial"/>
          <w:sz w:val="24"/>
          <w:szCs w:val="24"/>
          <w:lang w:val="en-US"/>
        </w:rPr>
        <w:t>We expect the learner</w:t>
      </w:r>
      <w:r w:rsidR="00443E6F" w:rsidRPr="00B43A9D">
        <w:rPr>
          <w:rFonts w:ascii="Arial" w:hAnsi="Arial" w:cs="Arial"/>
          <w:sz w:val="24"/>
          <w:szCs w:val="24"/>
          <w:lang w:val="en-US"/>
        </w:rPr>
        <w:t>s</w:t>
      </w:r>
      <w:r w:rsidRPr="00B43A9D">
        <w:rPr>
          <w:rFonts w:ascii="Arial" w:hAnsi="Arial" w:cs="Arial"/>
          <w:sz w:val="24"/>
          <w:szCs w:val="24"/>
          <w:lang w:val="en-US"/>
        </w:rPr>
        <w:t xml:space="preserve"> to write minimum one well expressed point in</w:t>
      </w:r>
      <w:r w:rsidR="00443E6F" w:rsidRPr="00B43A9D">
        <w:rPr>
          <w:rFonts w:ascii="Arial" w:hAnsi="Arial" w:cs="Arial"/>
          <w:sz w:val="24"/>
          <w:szCs w:val="24"/>
          <w:lang w:val="en-US"/>
        </w:rPr>
        <w:t xml:space="preserve"> </w:t>
      </w:r>
      <w:r w:rsidRPr="00B43A9D">
        <w:rPr>
          <w:rFonts w:ascii="Arial" w:hAnsi="Arial" w:cs="Arial"/>
          <w:sz w:val="24"/>
          <w:szCs w:val="24"/>
          <w:lang w:val="en-US"/>
        </w:rPr>
        <w:t>three lines</w:t>
      </w:r>
      <w:r w:rsidR="00443E6F" w:rsidRPr="00B43A9D">
        <w:rPr>
          <w:rFonts w:ascii="Arial" w:hAnsi="Arial" w:cs="Arial"/>
          <w:sz w:val="24"/>
          <w:szCs w:val="24"/>
          <w:lang w:val="en-US"/>
        </w:rPr>
        <w:t xml:space="preserve"> against each allocated mark. This means one need</w:t>
      </w:r>
      <w:r w:rsidR="009E41F4" w:rsidRPr="00B43A9D">
        <w:rPr>
          <w:rFonts w:ascii="Arial" w:hAnsi="Arial" w:cs="Arial"/>
          <w:sz w:val="24"/>
          <w:szCs w:val="24"/>
          <w:lang w:val="en-US"/>
        </w:rPr>
        <w:t>s</w:t>
      </w:r>
      <w:r w:rsidR="00443E6F" w:rsidRPr="00B43A9D">
        <w:rPr>
          <w:rFonts w:ascii="Arial" w:hAnsi="Arial" w:cs="Arial"/>
          <w:sz w:val="24"/>
          <w:szCs w:val="24"/>
          <w:lang w:val="en-US"/>
        </w:rPr>
        <w:t xml:space="preserve"> to write 15 lines with </w:t>
      </w:r>
      <w:r w:rsidR="00402786" w:rsidRPr="00B43A9D">
        <w:rPr>
          <w:rFonts w:ascii="Arial" w:hAnsi="Arial" w:cs="Arial"/>
          <w:sz w:val="24"/>
          <w:szCs w:val="24"/>
          <w:lang w:val="en-US"/>
        </w:rPr>
        <w:t>5 well expressed</w:t>
      </w:r>
      <w:r w:rsidR="00443E6F" w:rsidRPr="00B43A9D">
        <w:rPr>
          <w:rFonts w:ascii="Arial" w:hAnsi="Arial" w:cs="Arial"/>
          <w:sz w:val="24"/>
          <w:szCs w:val="24"/>
          <w:lang w:val="en-US"/>
        </w:rPr>
        <w:t xml:space="preserve"> points to get high grades for a 5 marks question.</w:t>
      </w:r>
    </w:p>
    <w:p w:rsidR="00527C11" w:rsidRPr="00B43A9D" w:rsidRDefault="00687EE8" w:rsidP="00B43A9D">
      <w:pPr>
        <w:jc w:val="both"/>
        <w:rPr>
          <w:rFonts w:ascii="Arial" w:hAnsi="Arial" w:cs="Arial"/>
          <w:sz w:val="24"/>
          <w:szCs w:val="24"/>
          <w:lang w:val="en-US"/>
        </w:rPr>
      </w:pPr>
      <w:r w:rsidRPr="00B43A9D">
        <w:rPr>
          <w:rFonts w:ascii="Arial" w:hAnsi="Arial" w:cs="Arial"/>
          <w:sz w:val="24"/>
          <w:szCs w:val="24"/>
          <w:lang w:val="en-US"/>
        </w:rPr>
        <w:t xml:space="preserve">For high grades use </w:t>
      </w:r>
      <w:r w:rsidR="00527C11" w:rsidRPr="00B43A9D">
        <w:rPr>
          <w:rFonts w:ascii="Arial" w:hAnsi="Arial" w:cs="Arial"/>
          <w:sz w:val="24"/>
          <w:szCs w:val="24"/>
          <w:lang w:val="en-US"/>
        </w:rPr>
        <w:t xml:space="preserve">examples and illustrations </w:t>
      </w:r>
      <w:r w:rsidR="00443E6F" w:rsidRPr="00B43A9D">
        <w:rPr>
          <w:rFonts w:ascii="Arial" w:hAnsi="Arial" w:cs="Arial"/>
          <w:sz w:val="24"/>
          <w:szCs w:val="24"/>
          <w:lang w:val="en-US"/>
        </w:rPr>
        <w:t>where appropriate</w:t>
      </w:r>
      <w:r w:rsidRPr="00B43A9D">
        <w:rPr>
          <w:rFonts w:ascii="Arial" w:hAnsi="Arial" w:cs="Arial"/>
          <w:sz w:val="24"/>
          <w:szCs w:val="24"/>
          <w:lang w:val="en-US"/>
        </w:rPr>
        <w:t>.</w:t>
      </w:r>
      <w:r w:rsidR="00443E6F" w:rsidRPr="00B43A9D">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B43A9D" w:rsidTr="00CC2FB3">
        <w:tc>
          <w:tcPr>
            <w:tcW w:w="9242" w:type="dxa"/>
          </w:tcPr>
          <w:p w:rsidR="00FC0B39" w:rsidRDefault="00FC0B39" w:rsidP="00913010">
            <w:pPr>
              <w:spacing w:line="360" w:lineRule="auto"/>
              <w:jc w:val="both"/>
              <w:rPr>
                <w:rFonts w:ascii="Arial" w:hAnsi="Arial" w:cs="Arial"/>
                <w:b/>
                <w:sz w:val="24"/>
                <w:szCs w:val="24"/>
                <w:u w:val="single"/>
              </w:rPr>
            </w:pPr>
          </w:p>
          <w:p w:rsidR="002D0382" w:rsidRPr="00B43A9D" w:rsidRDefault="0017775B" w:rsidP="00913010">
            <w:pPr>
              <w:spacing w:line="360" w:lineRule="auto"/>
              <w:jc w:val="both"/>
              <w:rPr>
                <w:rFonts w:ascii="Arial" w:hAnsi="Arial" w:cs="Arial"/>
                <w:b/>
                <w:sz w:val="24"/>
                <w:szCs w:val="24"/>
                <w:u w:val="single"/>
              </w:rPr>
            </w:pPr>
            <w:r w:rsidRPr="00B43A9D">
              <w:rPr>
                <w:rFonts w:ascii="Arial" w:hAnsi="Arial" w:cs="Arial"/>
                <w:b/>
                <w:sz w:val="24"/>
                <w:szCs w:val="24"/>
                <w:u w:val="single"/>
              </w:rPr>
              <w:t>SHORT QUESTIONS</w:t>
            </w:r>
          </w:p>
          <w:p w:rsidR="006E3593" w:rsidRPr="00C25A0D" w:rsidRDefault="006E3593" w:rsidP="0051173A">
            <w:pPr>
              <w:pStyle w:val="ListParagraph"/>
              <w:numPr>
                <w:ilvl w:val="0"/>
                <w:numId w:val="14"/>
              </w:numPr>
              <w:autoSpaceDE w:val="0"/>
              <w:autoSpaceDN w:val="0"/>
              <w:adjustRightInd w:val="0"/>
              <w:spacing w:line="360" w:lineRule="auto"/>
              <w:ind w:left="284" w:hanging="284"/>
              <w:jc w:val="both"/>
              <w:rPr>
                <w:rFonts w:ascii="Arial" w:hAnsi="Arial" w:cs="Arial"/>
                <w:b/>
                <w:sz w:val="24"/>
                <w:szCs w:val="24"/>
              </w:rPr>
            </w:pPr>
            <w:r w:rsidRPr="00C25A0D">
              <w:rPr>
                <w:rFonts w:ascii="Arial" w:hAnsi="Arial" w:cs="Arial"/>
                <w:b/>
                <w:sz w:val="24"/>
                <w:szCs w:val="24"/>
              </w:rPr>
              <w:t xml:space="preserve">Give short answers </w:t>
            </w:r>
            <w:r w:rsidR="0051173A" w:rsidRPr="00C25A0D">
              <w:rPr>
                <w:rFonts w:ascii="Arial" w:hAnsi="Arial" w:cs="Arial"/>
                <w:b/>
                <w:sz w:val="24"/>
                <w:szCs w:val="24"/>
              </w:rPr>
              <w:t xml:space="preserve">for the following questions: </w:t>
            </w:r>
          </w:p>
          <w:p w:rsidR="006E3593" w:rsidRPr="00C25A0D" w:rsidRDefault="006E3593" w:rsidP="009974A6">
            <w:pPr>
              <w:pStyle w:val="ListParagraph"/>
              <w:numPr>
                <w:ilvl w:val="0"/>
                <w:numId w:val="18"/>
              </w:numPr>
              <w:autoSpaceDE w:val="0"/>
              <w:autoSpaceDN w:val="0"/>
              <w:adjustRightInd w:val="0"/>
              <w:spacing w:line="360" w:lineRule="auto"/>
              <w:ind w:hanging="153"/>
              <w:jc w:val="both"/>
              <w:rPr>
                <w:rFonts w:ascii="Arial" w:hAnsi="Arial" w:cs="Arial"/>
                <w:b/>
                <w:sz w:val="24"/>
                <w:szCs w:val="24"/>
              </w:rPr>
            </w:pPr>
            <w:r w:rsidRPr="00C25A0D">
              <w:rPr>
                <w:rFonts w:ascii="Arial" w:hAnsi="Arial" w:cs="Arial"/>
                <w:b/>
                <w:sz w:val="24"/>
                <w:szCs w:val="24"/>
              </w:rPr>
              <w:t>In what way do the effects of crime influence economy?</w:t>
            </w:r>
          </w:p>
          <w:p w:rsidR="00F37BBB" w:rsidRPr="00C25A0D" w:rsidRDefault="00F37BBB" w:rsidP="00F37BBB">
            <w:pPr>
              <w:pStyle w:val="ListParagraph"/>
              <w:autoSpaceDE w:val="0"/>
              <w:autoSpaceDN w:val="0"/>
              <w:adjustRightInd w:val="0"/>
              <w:spacing w:line="360" w:lineRule="auto"/>
              <w:jc w:val="both"/>
              <w:rPr>
                <w:rFonts w:ascii="Arial" w:hAnsi="Arial" w:cs="Arial"/>
                <w:sz w:val="24"/>
                <w:szCs w:val="24"/>
              </w:rPr>
            </w:pPr>
            <w:r w:rsidRPr="00C25A0D">
              <w:rPr>
                <w:rFonts w:ascii="Arial" w:hAnsi="Arial" w:cs="Arial"/>
                <w:sz w:val="24"/>
                <w:szCs w:val="24"/>
              </w:rPr>
              <w:t>Crime affects the economy in two major ways:</w:t>
            </w:r>
          </w:p>
          <w:p w:rsidR="00F37BBB" w:rsidRPr="007E4B5E" w:rsidRDefault="00F37BBB" w:rsidP="00F37BBB">
            <w:pPr>
              <w:pStyle w:val="ListParagraph"/>
              <w:numPr>
                <w:ilvl w:val="0"/>
                <w:numId w:val="26"/>
              </w:numPr>
              <w:autoSpaceDE w:val="0"/>
              <w:autoSpaceDN w:val="0"/>
              <w:adjustRightInd w:val="0"/>
              <w:spacing w:line="360" w:lineRule="auto"/>
              <w:ind w:left="993" w:hanging="284"/>
              <w:jc w:val="both"/>
              <w:rPr>
                <w:rFonts w:ascii="Arial" w:hAnsi="Arial" w:cs="Arial"/>
                <w:sz w:val="24"/>
                <w:szCs w:val="24"/>
              </w:rPr>
            </w:pPr>
            <w:r w:rsidRPr="007E4B5E">
              <w:rPr>
                <w:rFonts w:ascii="Arial" w:hAnsi="Arial" w:cs="Arial"/>
                <w:b/>
                <w:sz w:val="24"/>
                <w:szCs w:val="24"/>
              </w:rPr>
              <w:t>Microeconomic</w:t>
            </w:r>
            <w:r w:rsidR="00872433" w:rsidRPr="00872433">
              <w:rPr>
                <w:rFonts w:ascii="Arial" w:hAnsi="Arial" w:cs="Arial"/>
                <w:b/>
                <w:sz w:val="24"/>
                <w:szCs w:val="24"/>
              </w:rPr>
              <w:t>.</w:t>
            </w:r>
            <w:r w:rsidR="00872433">
              <w:rPr>
                <w:rFonts w:ascii="Arial" w:hAnsi="Arial" w:cs="Arial"/>
                <w:sz w:val="24"/>
                <w:szCs w:val="24"/>
              </w:rPr>
              <w:t xml:space="preserve"> </w:t>
            </w:r>
            <w:r w:rsidRPr="007E4B5E">
              <w:rPr>
                <w:rFonts w:ascii="Arial" w:hAnsi="Arial" w:cs="Arial"/>
                <w:sz w:val="24"/>
                <w:szCs w:val="24"/>
              </w:rPr>
              <w:t>Affects individuals and businesses</w:t>
            </w:r>
            <w:r w:rsidR="006D78F9" w:rsidRPr="007E4B5E">
              <w:rPr>
                <w:rFonts w:ascii="Arial" w:hAnsi="Arial" w:cs="Arial"/>
                <w:sz w:val="24"/>
                <w:szCs w:val="24"/>
              </w:rPr>
              <w:t>.</w:t>
            </w:r>
            <w:r w:rsidRPr="007E4B5E">
              <w:rPr>
                <w:rFonts w:ascii="Arial" w:hAnsi="Arial" w:cs="Arial"/>
                <w:sz w:val="24"/>
                <w:szCs w:val="24"/>
              </w:rPr>
              <w:t xml:space="preserve"> </w:t>
            </w:r>
            <w:r w:rsidR="007E4B5E" w:rsidRPr="007E4B5E">
              <w:rPr>
                <w:rFonts w:ascii="Arial" w:hAnsi="Arial" w:cs="Arial"/>
                <w:sz w:val="24"/>
                <w:szCs w:val="24"/>
              </w:rPr>
              <w:t>The</w:t>
            </w:r>
            <w:r w:rsidR="00BC3D97">
              <w:rPr>
                <w:rFonts w:ascii="Arial" w:hAnsi="Arial" w:cs="Arial"/>
                <w:sz w:val="24"/>
                <w:szCs w:val="24"/>
              </w:rPr>
              <w:t xml:space="preserve"> primary</w:t>
            </w:r>
            <w:r w:rsidR="007E4B5E" w:rsidRPr="007E4B5E">
              <w:rPr>
                <w:rFonts w:ascii="Arial" w:hAnsi="Arial" w:cs="Arial"/>
                <w:sz w:val="24"/>
                <w:szCs w:val="24"/>
              </w:rPr>
              <w:t xml:space="preserve"> impact </w:t>
            </w:r>
            <w:r w:rsidR="004E2045" w:rsidRPr="007E4B5E">
              <w:rPr>
                <w:rFonts w:ascii="Arial" w:hAnsi="Arial" w:cs="Arial"/>
                <w:sz w:val="24"/>
                <w:szCs w:val="24"/>
              </w:rPr>
              <w:t xml:space="preserve">of crime at this level </w:t>
            </w:r>
            <w:r w:rsidR="00BC3D97">
              <w:rPr>
                <w:rFonts w:ascii="Arial" w:hAnsi="Arial" w:cs="Arial"/>
                <w:sz w:val="24"/>
                <w:szCs w:val="24"/>
              </w:rPr>
              <w:t>is “the direct loss of money or property by the victim” (</w:t>
            </w:r>
            <w:r w:rsidR="0000449F">
              <w:rPr>
                <w:rFonts w:ascii="Arial" w:hAnsi="Arial" w:cs="Arial"/>
                <w:sz w:val="24"/>
                <w:szCs w:val="24"/>
              </w:rPr>
              <w:t>Manning</w:t>
            </w:r>
            <w:r w:rsidR="0087122A">
              <w:rPr>
                <w:rFonts w:ascii="Arial" w:hAnsi="Arial" w:cs="Arial"/>
                <w:sz w:val="24"/>
                <w:szCs w:val="24"/>
              </w:rPr>
              <w:t xml:space="preserve"> 2011</w:t>
            </w:r>
            <w:r w:rsidR="009C39D8">
              <w:rPr>
                <w:rFonts w:ascii="Arial" w:hAnsi="Arial" w:cs="Arial"/>
                <w:sz w:val="24"/>
                <w:szCs w:val="24"/>
              </w:rPr>
              <w:t>, p.2</w:t>
            </w:r>
            <w:r w:rsidR="00A578DD">
              <w:rPr>
                <w:rFonts w:ascii="Arial" w:hAnsi="Arial" w:cs="Arial"/>
                <w:sz w:val="24"/>
                <w:szCs w:val="24"/>
              </w:rPr>
              <w:t>)</w:t>
            </w:r>
            <w:r w:rsidR="0000449F">
              <w:rPr>
                <w:rFonts w:ascii="Arial" w:hAnsi="Arial" w:cs="Arial"/>
                <w:sz w:val="24"/>
                <w:szCs w:val="24"/>
              </w:rPr>
              <w:t xml:space="preserve"> and therefore,</w:t>
            </w:r>
            <w:r w:rsidR="00A578DD">
              <w:rPr>
                <w:rFonts w:ascii="Arial" w:hAnsi="Arial" w:cs="Arial"/>
                <w:sz w:val="24"/>
                <w:szCs w:val="24"/>
              </w:rPr>
              <w:t xml:space="preserve"> </w:t>
            </w:r>
            <w:r w:rsidR="004E2045" w:rsidRPr="007E4B5E">
              <w:rPr>
                <w:rFonts w:ascii="Arial" w:hAnsi="Arial" w:cs="Arial"/>
                <w:sz w:val="24"/>
                <w:szCs w:val="24"/>
              </w:rPr>
              <w:t xml:space="preserve">can be recognized </w:t>
            </w:r>
            <w:r w:rsidR="007E4B5E" w:rsidRPr="007E4B5E">
              <w:rPr>
                <w:rFonts w:ascii="Arial" w:hAnsi="Arial" w:cs="Arial"/>
                <w:sz w:val="24"/>
                <w:szCs w:val="24"/>
              </w:rPr>
              <w:t xml:space="preserve">and understood </w:t>
            </w:r>
            <w:r w:rsidR="004E2045" w:rsidRPr="007E4B5E">
              <w:rPr>
                <w:rFonts w:ascii="Arial" w:hAnsi="Arial" w:cs="Arial"/>
                <w:sz w:val="24"/>
                <w:szCs w:val="24"/>
              </w:rPr>
              <w:t xml:space="preserve">easily. </w:t>
            </w:r>
            <w:r w:rsidR="00F270C1">
              <w:rPr>
                <w:rFonts w:ascii="Arial" w:hAnsi="Arial" w:cs="Arial"/>
                <w:sz w:val="24"/>
                <w:szCs w:val="24"/>
              </w:rPr>
              <w:t>The following are example</w:t>
            </w:r>
            <w:r w:rsidR="00F46226">
              <w:rPr>
                <w:rFonts w:ascii="Arial" w:hAnsi="Arial" w:cs="Arial"/>
                <w:sz w:val="24"/>
                <w:szCs w:val="24"/>
              </w:rPr>
              <w:t xml:space="preserve">s of crimes which can result in </w:t>
            </w:r>
            <w:r w:rsidR="00F270C1">
              <w:rPr>
                <w:rFonts w:ascii="Arial" w:hAnsi="Arial" w:cs="Arial"/>
                <w:sz w:val="24"/>
                <w:szCs w:val="24"/>
              </w:rPr>
              <w:t>losses to affected individuals and businesses: arson, bankruptcy fraud, forgery</w:t>
            </w:r>
            <w:r w:rsidR="009910A7">
              <w:rPr>
                <w:rFonts w:ascii="Arial" w:hAnsi="Arial" w:cs="Arial"/>
                <w:sz w:val="24"/>
                <w:szCs w:val="24"/>
              </w:rPr>
              <w:t xml:space="preserve"> and uttering, burglary, larceny, robbery, </w:t>
            </w:r>
            <w:r w:rsidR="00F270C1">
              <w:rPr>
                <w:rFonts w:ascii="Arial" w:hAnsi="Arial" w:cs="Arial"/>
                <w:sz w:val="24"/>
                <w:szCs w:val="24"/>
              </w:rPr>
              <w:t>identify theft, loan sharking, credit card fraud, mail order operations, medicar</w:t>
            </w:r>
            <w:r w:rsidR="009910A7">
              <w:rPr>
                <w:rFonts w:ascii="Arial" w:hAnsi="Arial" w:cs="Arial"/>
                <w:sz w:val="24"/>
                <w:szCs w:val="24"/>
              </w:rPr>
              <w:t>e fraud, repair</w:t>
            </w:r>
            <w:r w:rsidR="00BF69D2">
              <w:rPr>
                <w:rFonts w:ascii="Arial" w:hAnsi="Arial" w:cs="Arial"/>
                <w:sz w:val="24"/>
                <w:szCs w:val="24"/>
              </w:rPr>
              <w:t xml:space="preserve"> and maintenance</w:t>
            </w:r>
            <w:r w:rsidR="009910A7">
              <w:rPr>
                <w:rFonts w:ascii="Arial" w:hAnsi="Arial" w:cs="Arial"/>
                <w:sz w:val="24"/>
                <w:szCs w:val="24"/>
              </w:rPr>
              <w:t xml:space="preserve"> fraud, skimming/</w:t>
            </w:r>
            <w:r w:rsidR="00F270C1">
              <w:rPr>
                <w:rFonts w:ascii="Arial" w:hAnsi="Arial" w:cs="Arial"/>
                <w:sz w:val="24"/>
                <w:szCs w:val="24"/>
              </w:rPr>
              <w:t>embezzlement, stock manipulation, swindling and narcotics (Manning 2011).</w:t>
            </w:r>
          </w:p>
          <w:p w:rsidR="00F37BBB" w:rsidRPr="007E4B5E" w:rsidRDefault="00F37BBB" w:rsidP="00F37BBB">
            <w:pPr>
              <w:pStyle w:val="ListParagraph"/>
              <w:numPr>
                <w:ilvl w:val="0"/>
                <w:numId w:val="26"/>
              </w:numPr>
              <w:autoSpaceDE w:val="0"/>
              <w:autoSpaceDN w:val="0"/>
              <w:adjustRightInd w:val="0"/>
              <w:spacing w:line="360" w:lineRule="auto"/>
              <w:ind w:left="993" w:hanging="284"/>
              <w:jc w:val="both"/>
              <w:rPr>
                <w:rFonts w:ascii="Arial" w:hAnsi="Arial" w:cs="Arial"/>
                <w:sz w:val="24"/>
                <w:szCs w:val="24"/>
              </w:rPr>
            </w:pPr>
            <w:r w:rsidRPr="007E4B5E">
              <w:rPr>
                <w:rFonts w:ascii="Arial" w:hAnsi="Arial" w:cs="Arial"/>
                <w:b/>
                <w:sz w:val="24"/>
                <w:szCs w:val="24"/>
              </w:rPr>
              <w:t>Macroeconomic</w:t>
            </w:r>
            <w:r w:rsidR="00872433">
              <w:rPr>
                <w:rFonts w:ascii="Arial" w:hAnsi="Arial" w:cs="Arial"/>
                <w:b/>
                <w:sz w:val="24"/>
                <w:szCs w:val="24"/>
              </w:rPr>
              <w:t>.</w:t>
            </w:r>
            <w:r w:rsidRPr="007E4B5E">
              <w:rPr>
                <w:rFonts w:ascii="Arial" w:hAnsi="Arial" w:cs="Arial"/>
                <w:sz w:val="24"/>
                <w:szCs w:val="24"/>
              </w:rPr>
              <w:t xml:space="preserve"> Affects local, national and international economies</w:t>
            </w:r>
            <w:r w:rsidR="007E4B5E" w:rsidRPr="007E4B5E">
              <w:rPr>
                <w:rFonts w:ascii="Arial" w:hAnsi="Arial" w:cs="Arial"/>
                <w:sz w:val="24"/>
                <w:szCs w:val="24"/>
              </w:rPr>
              <w:t xml:space="preserve">. </w:t>
            </w:r>
            <w:r w:rsidR="001E6542">
              <w:rPr>
                <w:rFonts w:ascii="Arial" w:hAnsi="Arial" w:cs="Arial"/>
                <w:sz w:val="24"/>
                <w:szCs w:val="24"/>
              </w:rPr>
              <w:t>Unlike microeconomic, t</w:t>
            </w:r>
            <w:r w:rsidR="0007187D">
              <w:rPr>
                <w:rFonts w:ascii="Arial" w:hAnsi="Arial" w:cs="Arial"/>
                <w:sz w:val="24"/>
                <w:szCs w:val="24"/>
              </w:rPr>
              <w:t>he</w:t>
            </w:r>
            <w:r w:rsidR="007E4B5E" w:rsidRPr="007E4B5E">
              <w:rPr>
                <w:rFonts w:ascii="Arial" w:hAnsi="Arial" w:cs="Arial"/>
                <w:sz w:val="24"/>
                <w:szCs w:val="24"/>
              </w:rPr>
              <w:t xml:space="preserve"> impact of crime at this level </w:t>
            </w:r>
            <w:r w:rsidR="004E2045" w:rsidRPr="007E4B5E">
              <w:rPr>
                <w:rFonts w:ascii="Arial" w:hAnsi="Arial" w:cs="Arial"/>
                <w:sz w:val="24"/>
                <w:szCs w:val="24"/>
              </w:rPr>
              <w:t xml:space="preserve">can be difficult to understand for most individuals and </w:t>
            </w:r>
            <w:r w:rsidR="001E6542">
              <w:rPr>
                <w:rFonts w:ascii="Arial" w:hAnsi="Arial" w:cs="Arial"/>
                <w:sz w:val="24"/>
                <w:szCs w:val="24"/>
              </w:rPr>
              <w:t>business</w:t>
            </w:r>
            <w:r w:rsidR="003902FE">
              <w:rPr>
                <w:rFonts w:ascii="Arial" w:hAnsi="Arial" w:cs="Arial"/>
                <w:sz w:val="24"/>
                <w:szCs w:val="24"/>
              </w:rPr>
              <w:t>es</w:t>
            </w:r>
            <w:r w:rsidR="00F63A12">
              <w:rPr>
                <w:rFonts w:ascii="Arial" w:hAnsi="Arial" w:cs="Arial"/>
                <w:sz w:val="24"/>
                <w:szCs w:val="24"/>
              </w:rPr>
              <w:t xml:space="preserve"> since it affects them indirectly rather than directly</w:t>
            </w:r>
            <w:r w:rsidR="001E6542">
              <w:rPr>
                <w:rFonts w:ascii="Arial" w:hAnsi="Arial" w:cs="Arial"/>
                <w:sz w:val="24"/>
                <w:szCs w:val="24"/>
              </w:rPr>
              <w:t xml:space="preserve">. </w:t>
            </w:r>
          </w:p>
          <w:p w:rsidR="00486ABF" w:rsidRDefault="00486ABF" w:rsidP="00486ABF">
            <w:pPr>
              <w:pStyle w:val="ListParagraph"/>
              <w:autoSpaceDE w:val="0"/>
              <w:autoSpaceDN w:val="0"/>
              <w:adjustRightInd w:val="0"/>
              <w:spacing w:line="360" w:lineRule="auto"/>
              <w:ind w:left="993"/>
              <w:jc w:val="both"/>
              <w:rPr>
                <w:rFonts w:ascii="Arial" w:hAnsi="Arial" w:cs="Arial"/>
                <w:sz w:val="24"/>
                <w:szCs w:val="24"/>
                <w:highlight w:val="cyan"/>
              </w:rPr>
            </w:pPr>
          </w:p>
          <w:p w:rsidR="003902FE" w:rsidRDefault="003902FE" w:rsidP="00486ABF">
            <w:pPr>
              <w:pStyle w:val="ListParagraph"/>
              <w:autoSpaceDE w:val="0"/>
              <w:autoSpaceDN w:val="0"/>
              <w:adjustRightInd w:val="0"/>
              <w:spacing w:line="360" w:lineRule="auto"/>
              <w:ind w:left="993"/>
              <w:jc w:val="both"/>
              <w:rPr>
                <w:rFonts w:ascii="Arial" w:hAnsi="Arial" w:cs="Arial"/>
                <w:sz w:val="24"/>
                <w:szCs w:val="24"/>
                <w:highlight w:val="cyan"/>
              </w:rPr>
            </w:pPr>
          </w:p>
          <w:p w:rsidR="003902FE" w:rsidRPr="00CA7D59" w:rsidRDefault="003902FE" w:rsidP="00CA7D59">
            <w:pPr>
              <w:autoSpaceDE w:val="0"/>
              <w:autoSpaceDN w:val="0"/>
              <w:adjustRightInd w:val="0"/>
              <w:spacing w:line="360" w:lineRule="auto"/>
              <w:jc w:val="both"/>
              <w:rPr>
                <w:rFonts w:ascii="Arial" w:hAnsi="Arial" w:cs="Arial"/>
                <w:sz w:val="24"/>
                <w:szCs w:val="24"/>
                <w:highlight w:val="cyan"/>
              </w:rPr>
            </w:pPr>
          </w:p>
          <w:p w:rsidR="006E3593" w:rsidRPr="00305E9D" w:rsidRDefault="006E3593" w:rsidP="009974A6">
            <w:pPr>
              <w:pStyle w:val="ListParagraph"/>
              <w:numPr>
                <w:ilvl w:val="0"/>
                <w:numId w:val="18"/>
              </w:numPr>
              <w:autoSpaceDE w:val="0"/>
              <w:autoSpaceDN w:val="0"/>
              <w:adjustRightInd w:val="0"/>
              <w:spacing w:line="360" w:lineRule="auto"/>
              <w:ind w:hanging="153"/>
              <w:jc w:val="both"/>
              <w:rPr>
                <w:rFonts w:ascii="Arial" w:hAnsi="Arial" w:cs="Arial"/>
                <w:b/>
                <w:sz w:val="24"/>
                <w:szCs w:val="24"/>
              </w:rPr>
            </w:pPr>
            <w:r w:rsidRPr="00305E9D">
              <w:rPr>
                <w:rFonts w:ascii="Arial" w:hAnsi="Arial" w:cs="Arial"/>
                <w:b/>
                <w:sz w:val="24"/>
                <w:szCs w:val="24"/>
              </w:rPr>
              <w:t>How does crime costs the economy and tax payers?</w:t>
            </w:r>
          </w:p>
          <w:p w:rsidR="00F31E4E" w:rsidRDefault="00305E9D" w:rsidP="00F31E4E">
            <w:pPr>
              <w:pStyle w:val="ListParagraph"/>
              <w:autoSpaceDE w:val="0"/>
              <w:autoSpaceDN w:val="0"/>
              <w:adjustRightInd w:val="0"/>
              <w:spacing w:line="360" w:lineRule="auto"/>
              <w:jc w:val="both"/>
              <w:rPr>
                <w:rFonts w:ascii="Arial" w:hAnsi="Arial" w:cs="Arial"/>
                <w:sz w:val="24"/>
                <w:szCs w:val="24"/>
              </w:rPr>
            </w:pPr>
            <w:r w:rsidRPr="00305E9D">
              <w:rPr>
                <w:rFonts w:ascii="Arial" w:hAnsi="Arial" w:cs="Arial"/>
                <w:sz w:val="24"/>
                <w:szCs w:val="24"/>
              </w:rPr>
              <w:t>Crime costs the economy and tax payers through the following:</w:t>
            </w:r>
          </w:p>
          <w:p w:rsidR="00872433" w:rsidRPr="000A15DD" w:rsidRDefault="00872433" w:rsidP="000A15DD">
            <w:pPr>
              <w:pStyle w:val="ListParagraph"/>
              <w:numPr>
                <w:ilvl w:val="0"/>
                <w:numId w:val="28"/>
              </w:numPr>
              <w:autoSpaceDE w:val="0"/>
              <w:autoSpaceDN w:val="0"/>
              <w:adjustRightInd w:val="0"/>
              <w:spacing w:line="360" w:lineRule="auto"/>
              <w:ind w:left="993" w:hanging="284"/>
              <w:jc w:val="both"/>
              <w:rPr>
                <w:rFonts w:ascii="Arial" w:hAnsi="Arial" w:cs="Arial"/>
                <w:sz w:val="24"/>
                <w:szCs w:val="24"/>
              </w:rPr>
            </w:pPr>
            <w:r>
              <w:rPr>
                <w:rFonts w:ascii="Arial" w:hAnsi="Arial" w:cs="Arial"/>
                <w:b/>
                <w:sz w:val="24"/>
                <w:szCs w:val="24"/>
              </w:rPr>
              <w:t>Law enforcement.</w:t>
            </w:r>
            <w:r w:rsidR="009A7E89">
              <w:rPr>
                <w:rFonts w:ascii="Arial" w:hAnsi="Arial" w:cs="Arial"/>
                <w:b/>
                <w:sz w:val="24"/>
                <w:szCs w:val="24"/>
              </w:rPr>
              <w:t xml:space="preserve"> </w:t>
            </w:r>
            <w:r w:rsidR="009A7E89">
              <w:rPr>
                <w:rFonts w:ascii="Arial" w:hAnsi="Arial" w:cs="Arial"/>
                <w:sz w:val="24"/>
                <w:szCs w:val="24"/>
              </w:rPr>
              <w:t>Carries costs incurred in training and maintaining a police department, their equipment and buildings and support staff.</w:t>
            </w:r>
          </w:p>
          <w:p w:rsidR="000A15DD" w:rsidRPr="000A15DD" w:rsidRDefault="000A15DD" w:rsidP="000A15DD">
            <w:pPr>
              <w:pStyle w:val="ListParagraph"/>
              <w:numPr>
                <w:ilvl w:val="0"/>
                <w:numId w:val="28"/>
              </w:numPr>
              <w:autoSpaceDE w:val="0"/>
              <w:autoSpaceDN w:val="0"/>
              <w:adjustRightInd w:val="0"/>
              <w:spacing w:line="360" w:lineRule="auto"/>
              <w:ind w:left="993" w:hanging="284"/>
              <w:jc w:val="both"/>
              <w:rPr>
                <w:rFonts w:ascii="Arial" w:hAnsi="Arial" w:cs="Arial"/>
                <w:sz w:val="24"/>
                <w:szCs w:val="24"/>
              </w:rPr>
            </w:pPr>
            <w:r>
              <w:rPr>
                <w:rFonts w:ascii="Arial" w:hAnsi="Arial" w:cs="Arial"/>
                <w:b/>
                <w:sz w:val="24"/>
                <w:szCs w:val="24"/>
              </w:rPr>
              <w:t>Prevention of crime.</w:t>
            </w:r>
            <w:r w:rsidR="003C2CB0">
              <w:rPr>
                <w:rFonts w:ascii="Arial" w:hAnsi="Arial" w:cs="Arial"/>
                <w:sz w:val="24"/>
                <w:szCs w:val="24"/>
              </w:rPr>
              <w:t xml:space="preserve"> Community programs developed to help prevent the occurrence of crimes entail costs that are supported by tax money.</w:t>
            </w:r>
          </w:p>
          <w:p w:rsidR="000A15DD" w:rsidRPr="000A15DD" w:rsidRDefault="000A15DD" w:rsidP="000A15DD">
            <w:pPr>
              <w:pStyle w:val="ListParagraph"/>
              <w:numPr>
                <w:ilvl w:val="0"/>
                <w:numId w:val="28"/>
              </w:numPr>
              <w:autoSpaceDE w:val="0"/>
              <w:autoSpaceDN w:val="0"/>
              <w:adjustRightInd w:val="0"/>
              <w:spacing w:line="360" w:lineRule="auto"/>
              <w:ind w:left="993" w:hanging="284"/>
              <w:jc w:val="both"/>
              <w:rPr>
                <w:rFonts w:ascii="Arial" w:hAnsi="Arial" w:cs="Arial"/>
                <w:sz w:val="24"/>
                <w:szCs w:val="24"/>
              </w:rPr>
            </w:pPr>
            <w:r>
              <w:rPr>
                <w:rFonts w:ascii="Arial" w:hAnsi="Arial" w:cs="Arial"/>
                <w:b/>
                <w:sz w:val="24"/>
                <w:szCs w:val="24"/>
              </w:rPr>
              <w:t>Drug rehabilitation and prevention.</w:t>
            </w:r>
            <w:r w:rsidR="001C247F">
              <w:rPr>
                <w:rFonts w:ascii="Arial" w:hAnsi="Arial" w:cs="Arial"/>
                <w:b/>
                <w:sz w:val="24"/>
                <w:szCs w:val="24"/>
              </w:rPr>
              <w:t xml:space="preserve"> </w:t>
            </w:r>
            <w:r w:rsidR="001C247F">
              <w:rPr>
                <w:rFonts w:ascii="Arial" w:hAnsi="Arial" w:cs="Arial"/>
                <w:sz w:val="24"/>
                <w:szCs w:val="24"/>
              </w:rPr>
              <w:t>Programs for the prevention of drugs and alcohol abuse and the rehabilitation of users cost money to both patients and taxpayers.</w:t>
            </w:r>
          </w:p>
          <w:p w:rsidR="000A15DD" w:rsidRPr="000A15DD" w:rsidRDefault="000A15DD" w:rsidP="000A15DD">
            <w:pPr>
              <w:pStyle w:val="ListParagraph"/>
              <w:numPr>
                <w:ilvl w:val="0"/>
                <w:numId w:val="28"/>
              </w:numPr>
              <w:autoSpaceDE w:val="0"/>
              <w:autoSpaceDN w:val="0"/>
              <w:adjustRightInd w:val="0"/>
              <w:spacing w:line="360" w:lineRule="auto"/>
              <w:ind w:left="993" w:hanging="284"/>
              <w:jc w:val="both"/>
              <w:rPr>
                <w:rFonts w:ascii="Arial" w:hAnsi="Arial" w:cs="Arial"/>
                <w:sz w:val="24"/>
                <w:szCs w:val="24"/>
              </w:rPr>
            </w:pPr>
            <w:r>
              <w:rPr>
                <w:rFonts w:ascii="Arial" w:hAnsi="Arial" w:cs="Arial"/>
                <w:b/>
                <w:sz w:val="24"/>
                <w:szCs w:val="24"/>
              </w:rPr>
              <w:t>Incarceration.</w:t>
            </w:r>
            <w:r w:rsidR="002027A1">
              <w:rPr>
                <w:rFonts w:ascii="Arial" w:hAnsi="Arial" w:cs="Arial"/>
                <w:b/>
                <w:sz w:val="24"/>
                <w:szCs w:val="24"/>
              </w:rPr>
              <w:t xml:space="preserve"> </w:t>
            </w:r>
            <w:r w:rsidR="002027A1">
              <w:rPr>
                <w:rFonts w:ascii="Arial" w:hAnsi="Arial" w:cs="Arial"/>
                <w:sz w:val="24"/>
                <w:szCs w:val="24"/>
              </w:rPr>
              <w:t>The facilities provided to prisoners cost substantial amounts of money provided by the taxpayers. These include expenses for food, housing, clothing, medical care, supervision and training for inmates in jail.</w:t>
            </w:r>
          </w:p>
          <w:p w:rsidR="000A15DD" w:rsidRPr="000A15DD" w:rsidRDefault="000A15DD" w:rsidP="000A15DD">
            <w:pPr>
              <w:pStyle w:val="ListParagraph"/>
              <w:numPr>
                <w:ilvl w:val="0"/>
                <w:numId w:val="28"/>
              </w:numPr>
              <w:autoSpaceDE w:val="0"/>
              <w:autoSpaceDN w:val="0"/>
              <w:adjustRightInd w:val="0"/>
              <w:spacing w:line="360" w:lineRule="auto"/>
              <w:ind w:left="993" w:hanging="284"/>
              <w:jc w:val="both"/>
              <w:rPr>
                <w:rFonts w:ascii="Arial" w:hAnsi="Arial" w:cs="Arial"/>
                <w:sz w:val="24"/>
                <w:szCs w:val="24"/>
              </w:rPr>
            </w:pPr>
            <w:r>
              <w:rPr>
                <w:rFonts w:ascii="Arial" w:hAnsi="Arial" w:cs="Arial"/>
                <w:b/>
                <w:sz w:val="24"/>
                <w:szCs w:val="24"/>
              </w:rPr>
              <w:t>Courts.</w:t>
            </w:r>
            <w:r w:rsidR="00DD78A0">
              <w:rPr>
                <w:rFonts w:ascii="Arial" w:hAnsi="Arial" w:cs="Arial"/>
                <w:b/>
                <w:sz w:val="24"/>
                <w:szCs w:val="24"/>
              </w:rPr>
              <w:t xml:space="preserve"> </w:t>
            </w:r>
            <w:r w:rsidR="00DD78A0">
              <w:rPr>
                <w:rFonts w:ascii="Arial" w:hAnsi="Arial" w:cs="Arial"/>
                <w:sz w:val="24"/>
                <w:szCs w:val="24"/>
              </w:rPr>
              <w:t>Operating and maintaining the legal system carries con</w:t>
            </w:r>
            <w:r w:rsidR="00F23682">
              <w:rPr>
                <w:rFonts w:ascii="Arial" w:hAnsi="Arial" w:cs="Arial"/>
                <w:sz w:val="24"/>
                <w:szCs w:val="24"/>
              </w:rPr>
              <w:t>siderable costs (</w:t>
            </w:r>
            <w:r w:rsidR="00DD78A0">
              <w:rPr>
                <w:rFonts w:ascii="Arial" w:hAnsi="Arial" w:cs="Arial"/>
                <w:sz w:val="24"/>
                <w:szCs w:val="24"/>
              </w:rPr>
              <w:t>for judges, court rep</w:t>
            </w:r>
            <w:r w:rsidR="005F720C">
              <w:rPr>
                <w:rFonts w:ascii="Arial" w:hAnsi="Arial" w:cs="Arial"/>
                <w:sz w:val="24"/>
                <w:szCs w:val="24"/>
              </w:rPr>
              <w:t>orters, clerks, buildings, etc.</w:t>
            </w:r>
            <w:r w:rsidR="00DD78A0">
              <w:rPr>
                <w:rFonts w:ascii="Arial" w:hAnsi="Arial" w:cs="Arial"/>
                <w:sz w:val="24"/>
                <w:szCs w:val="24"/>
              </w:rPr>
              <w:t>)</w:t>
            </w:r>
            <w:r w:rsidR="001B5888">
              <w:rPr>
                <w:rFonts w:ascii="Arial" w:hAnsi="Arial" w:cs="Arial"/>
                <w:sz w:val="24"/>
                <w:szCs w:val="24"/>
              </w:rPr>
              <w:t xml:space="preserve">, </w:t>
            </w:r>
            <w:r w:rsidR="005F720C">
              <w:rPr>
                <w:rFonts w:ascii="Arial" w:hAnsi="Arial" w:cs="Arial"/>
                <w:sz w:val="24"/>
                <w:szCs w:val="24"/>
              </w:rPr>
              <w:t xml:space="preserve">which are supported by tax money. </w:t>
            </w:r>
          </w:p>
          <w:p w:rsidR="000A15DD" w:rsidRPr="000A15DD" w:rsidRDefault="000A15DD" w:rsidP="000A15DD">
            <w:pPr>
              <w:pStyle w:val="ListParagraph"/>
              <w:numPr>
                <w:ilvl w:val="0"/>
                <w:numId w:val="28"/>
              </w:numPr>
              <w:autoSpaceDE w:val="0"/>
              <w:autoSpaceDN w:val="0"/>
              <w:adjustRightInd w:val="0"/>
              <w:spacing w:line="360" w:lineRule="auto"/>
              <w:ind w:left="993" w:hanging="284"/>
              <w:jc w:val="both"/>
              <w:rPr>
                <w:rFonts w:ascii="Arial" w:hAnsi="Arial" w:cs="Arial"/>
                <w:sz w:val="24"/>
                <w:szCs w:val="24"/>
              </w:rPr>
            </w:pPr>
            <w:r>
              <w:rPr>
                <w:rFonts w:ascii="Arial" w:hAnsi="Arial" w:cs="Arial"/>
                <w:b/>
                <w:sz w:val="24"/>
                <w:szCs w:val="24"/>
              </w:rPr>
              <w:t>Prosecutors.</w:t>
            </w:r>
            <w:r w:rsidR="009D6583">
              <w:rPr>
                <w:rFonts w:ascii="Arial" w:hAnsi="Arial" w:cs="Arial"/>
                <w:b/>
                <w:sz w:val="24"/>
                <w:szCs w:val="24"/>
              </w:rPr>
              <w:t xml:space="preserve"> </w:t>
            </w:r>
            <w:r w:rsidR="009D6583">
              <w:rPr>
                <w:rFonts w:ascii="Arial" w:hAnsi="Arial" w:cs="Arial"/>
                <w:sz w:val="24"/>
                <w:szCs w:val="24"/>
              </w:rPr>
              <w:t>Pertains to costs of employing lawyers, their support staff,</w:t>
            </w:r>
            <w:r w:rsidR="00A40E08">
              <w:rPr>
                <w:rFonts w:ascii="Arial" w:hAnsi="Arial" w:cs="Arial"/>
                <w:sz w:val="24"/>
                <w:szCs w:val="24"/>
              </w:rPr>
              <w:t xml:space="preserve"> office</w:t>
            </w:r>
            <w:r w:rsidR="006B368C">
              <w:rPr>
                <w:rFonts w:ascii="Arial" w:hAnsi="Arial" w:cs="Arial"/>
                <w:sz w:val="24"/>
                <w:szCs w:val="24"/>
              </w:rPr>
              <w:t xml:space="preserve"> buildings and all other </w:t>
            </w:r>
            <w:r w:rsidR="009D6583">
              <w:rPr>
                <w:rFonts w:ascii="Arial" w:hAnsi="Arial" w:cs="Arial"/>
                <w:sz w:val="24"/>
                <w:szCs w:val="24"/>
              </w:rPr>
              <w:t xml:space="preserve">operational costs. </w:t>
            </w:r>
          </w:p>
          <w:p w:rsidR="000A15DD" w:rsidRPr="000A15DD" w:rsidRDefault="000A15DD" w:rsidP="000A15DD">
            <w:pPr>
              <w:pStyle w:val="ListParagraph"/>
              <w:numPr>
                <w:ilvl w:val="0"/>
                <w:numId w:val="28"/>
              </w:numPr>
              <w:autoSpaceDE w:val="0"/>
              <w:autoSpaceDN w:val="0"/>
              <w:adjustRightInd w:val="0"/>
              <w:spacing w:line="360" w:lineRule="auto"/>
              <w:ind w:left="993" w:hanging="284"/>
              <w:jc w:val="both"/>
              <w:rPr>
                <w:rFonts w:ascii="Arial" w:hAnsi="Arial" w:cs="Arial"/>
                <w:sz w:val="24"/>
                <w:szCs w:val="24"/>
              </w:rPr>
            </w:pPr>
            <w:r>
              <w:rPr>
                <w:rFonts w:ascii="Arial" w:hAnsi="Arial" w:cs="Arial"/>
                <w:b/>
                <w:sz w:val="24"/>
                <w:szCs w:val="24"/>
              </w:rPr>
              <w:t>Public defenders.</w:t>
            </w:r>
            <w:r w:rsidR="00C02A91">
              <w:rPr>
                <w:rFonts w:ascii="Arial" w:hAnsi="Arial" w:cs="Arial"/>
                <w:sz w:val="24"/>
                <w:szCs w:val="24"/>
              </w:rPr>
              <w:t xml:space="preserve"> The taxpayers’ money is used to pay the relevant </w:t>
            </w:r>
            <w:r w:rsidR="003A3FCE">
              <w:rPr>
                <w:rFonts w:ascii="Arial" w:hAnsi="Arial" w:cs="Arial"/>
                <w:sz w:val="24"/>
                <w:szCs w:val="24"/>
              </w:rPr>
              <w:t>expenses</w:t>
            </w:r>
            <w:r w:rsidR="00C02A91">
              <w:rPr>
                <w:rFonts w:ascii="Arial" w:hAnsi="Arial" w:cs="Arial"/>
                <w:sz w:val="24"/>
                <w:szCs w:val="24"/>
              </w:rPr>
              <w:t xml:space="preserve"> of hiring defense attorneys in cases where defendants a</w:t>
            </w:r>
            <w:r w:rsidR="003A3FCE">
              <w:rPr>
                <w:rFonts w:ascii="Arial" w:hAnsi="Arial" w:cs="Arial"/>
                <w:sz w:val="24"/>
                <w:szCs w:val="24"/>
              </w:rPr>
              <w:t>re unable to pay for such expenses</w:t>
            </w:r>
            <w:r w:rsidR="00C02A91">
              <w:rPr>
                <w:rFonts w:ascii="Arial" w:hAnsi="Arial" w:cs="Arial"/>
                <w:sz w:val="24"/>
                <w:szCs w:val="24"/>
              </w:rPr>
              <w:t xml:space="preserve">. </w:t>
            </w:r>
          </w:p>
          <w:p w:rsidR="000A15DD" w:rsidRPr="000A15DD" w:rsidRDefault="000A15DD" w:rsidP="000A15DD">
            <w:pPr>
              <w:pStyle w:val="ListParagraph"/>
              <w:numPr>
                <w:ilvl w:val="0"/>
                <w:numId w:val="28"/>
              </w:numPr>
              <w:autoSpaceDE w:val="0"/>
              <w:autoSpaceDN w:val="0"/>
              <w:adjustRightInd w:val="0"/>
              <w:spacing w:line="360" w:lineRule="auto"/>
              <w:ind w:left="993" w:hanging="284"/>
              <w:jc w:val="both"/>
              <w:rPr>
                <w:rFonts w:ascii="Arial" w:hAnsi="Arial" w:cs="Arial"/>
                <w:sz w:val="24"/>
                <w:szCs w:val="24"/>
              </w:rPr>
            </w:pPr>
            <w:r>
              <w:rPr>
                <w:rFonts w:ascii="Arial" w:hAnsi="Arial" w:cs="Arial"/>
                <w:b/>
                <w:sz w:val="24"/>
                <w:szCs w:val="24"/>
              </w:rPr>
              <w:t>Hospitalization.</w:t>
            </w:r>
            <w:r w:rsidR="0098075D">
              <w:rPr>
                <w:rFonts w:ascii="Arial" w:hAnsi="Arial" w:cs="Arial"/>
                <w:sz w:val="24"/>
                <w:szCs w:val="24"/>
              </w:rPr>
              <w:t xml:space="preserve"> Pertains to the significant costs of medical treatments required by the criminals’ victims and ot</w:t>
            </w:r>
            <w:r w:rsidR="00E5758F">
              <w:rPr>
                <w:rFonts w:ascii="Arial" w:hAnsi="Arial" w:cs="Arial"/>
                <w:sz w:val="24"/>
                <w:szCs w:val="24"/>
              </w:rPr>
              <w:t>hers working within the justice.</w:t>
            </w:r>
          </w:p>
          <w:p w:rsidR="000A15DD" w:rsidRPr="000A15DD" w:rsidRDefault="000A15DD" w:rsidP="000A15DD">
            <w:pPr>
              <w:pStyle w:val="ListParagraph"/>
              <w:numPr>
                <w:ilvl w:val="0"/>
                <w:numId w:val="28"/>
              </w:numPr>
              <w:autoSpaceDE w:val="0"/>
              <w:autoSpaceDN w:val="0"/>
              <w:adjustRightInd w:val="0"/>
              <w:spacing w:line="360" w:lineRule="auto"/>
              <w:ind w:left="993" w:hanging="284"/>
              <w:jc w:val="both"/>
              <w:rPr>
                <w:rFonts w:ascii="Arial" w:hAnsi="Arial" w:cs="Arial"/>
                <w:sz w:val="24"/>
                <w:szCs w:val="24"/>
              </w:rPr>
            </w:pPr>
            <w:r>
              <w:rPr>
                <w:rFonts w:ascii="Arial" w:hAnsi="Arial" w:cs="Arial"/>
                <w:b/>
                <w:sz w:val="24"/>
                <w:szCs w:val="24"/>
              </w:rPr>
              <w:t>Businesses.</w:t>
            </w:r>
            <w:r w:rsidR="00E5758F">
              <w:rPr>
                <w:rFonts w:ascii="Arial" w:hAnsi="Arial" w:cs="Arial"/>
                <w:b/>
                <w:sz w:val="24"/>
                <w:szCs w:val="24"/>
              </w:rPr>
              <w:t xml:space="preserve"> </w:t>
            </w:r>
            <w:r w:rsidR="00E5758F">
              <w:rPr>
                <w:rFonts w:ascii="Arial" w:hAnsi="Arial" w:cs="Arial"/>
                <w:sz w:val="24"/>
                <w:szCs w:val="24"/>
              </w:rPr>
              <w:t>Businesses take meas</w:t>
            </w:r>
            <w:r w:rsidR="00526FC3">
              <w:rPr>
                <w:rFonts w:ascii="Arial" w:hAnsi="Arial" w:cs="Arial"/>
                <w:sz w:val="24"/>
                <w:szCs w:val="24"/>
              </w:rPr>
              <w:t>ures for survival when they beco</w:t>
            </w:r>
            <w:r w:rsidR="00E5758F">
              <w:rPr>
                <w:rFonts w:ascii="Arial" w:hAnsi="Arial" w:cs="Arial"/>
                <w:sz w:val="24"/>
                <w:szCs w:val="24"/>
              </w:rPr>
              <w:t xml:space="preserve">me victims of stealing/crime. These measures may include increasing prices or laying off employees to deal with the expense.  </w:t>
            </w:r>
          </w:p>
          <w:p w:rsidR="00526FC3" w:rsidRDefault="000A15DD" w:rsidP="000A15DD">
            <w:pPr>
              <w:pStyle w:val="ListParagraph"/>
              <w:numPr>
                <w:ilvl w:val="0"/>
                <w:numId w:val="28"/>
              </w:numPr>
              <w:autoSpaceDE w:val="0"/>
              <w:autoSpaceDN w:val="0"/>
              <w:adjustRightInd w:val="0"/>
              <w:spacing w:line="360" w:lineRule="auto"/>
              <w:ind w:left="993" w:hanging="284"/>
              <w:jc w:val="both"/>
              <w:rPr>
                <w:rFonts w:ascii="Arial" w:hAnsi="Arial" w:cs="Arial"/>
                <w:sz w:val="24"/>
                <w:szCs w:val="24"/>
              </w:rPr>
            </w:pPr>
            <w:r>
              <w:rPr>
                <w:rFonts w:ascii="Arial" w:hAnsi="Arial" w:cs="Arial"/>
                <w:b/>
                <w:sz w:val="24"/>
                <w:szCs w:val="24"/>
              </w:rPr>
              <w:t>Insurance companies.</w:t>
            </w:r>
            <w:r w:rsidR="00526FC3">
              <w:rPr>
                <w:rFonts w:ascii="Arial" w:hAnsi="Arial" w:cs="Arial"/>
                <w:b/>
                <w:sz w:val="24"/>
                <w:szCs w:val="24"/>
              </w:rPr>
              <w:t xml:space="preserve"> </w:t>
            </w:r>
            <w:r w:rsidR="00526FC3">
              <w:rPr>
                <w:rFonts w:ascii="Arial" w:hAnsi="Arial" w:cs="Arial"/>
                <w:sz w:val="24"/>
                <w:szCs w:val="24"/>
              </w:rPr>
              <w:t>Individuals and businesses with insurance coverage file claims to recover losses arising from crimes, which in turn causes insurance companies to charge higher premiums to individuals and businesses.</w:t>
            </w:r>
          </w:p>
          <w:p w:rsidR="00F31E4E" w:rsidRDefault="00F31E4E" w:rsidP="00F31E4E">
            <w:pPr>
              <w:pStyle w:val="ListParagraph"/>
              <w:autoSpaceDE w:val="0"/>
              <w:autoSpaceDN w:val="0"/>
              <w:adjustRightInd w:val="0"/>
              <w:spacing w:line="360" w:lineRule="auto"/>
              <w:jc w:val="both"/>
              <w:rPr>
                <w:rFonts w:ascii="Arial" w:hAnsi="Arial" w:cs="Arial"/>
                <w:b/>
                <w:sz w:val="24"/>
                <w:szCs w:val="24"/>
                <w:highlight w:val="cyan"/>
              </w:rPr>
            </w:pPr>
          </w:p>
          <w:p w:rsidR="00951420" w:rsidRDefault="00951420" w:rsidP="00F31E4E">
            <w:pPr>
              <w:pStyle w:val="ListParagraph"/>
              <w:autoSpaceDE w:val="0"/>
              <w:autoSpaceDN w:val="0"/>
              <w:adjustRightInd w:val="0"/>
              <w:spacing w:line="360" w:lineRule="auto"/>
              <w:jc w:val="both"/>
              <w:rPr>
                <w:rFonts w:ascii="Arial" w:hAnsi="Arial" w:cs="Arial"/>
                <w:b/>
                <w:sz w:val="24"/>
                <w:szCs w:val="24"/>
                <w:highlight w:val="cyan"/>
              </w:rPr>
            </w:pPr>
          </w:p>
          <w:p w:rsidR="00951420" w:rsidRDefault="00951420" w:rsidP="00F31E4E">
            <w:pPr>
              <w:pStyle w:val="ListParagraph"/>
              <w:autoSpaceDE w:val="0"/>
              <w:autoSpaceDN w:val="0"/>
              <w:adjustRightInd w:val="0"/>
              <w:spacing w:line="360" w:lineRule="auto"/>
              <w:jc w:val="both"/>
              <w:rPr>
                <w:rFonts w:ascii="Arial" w:hAnsi="Arial" w:cs="Arial"/>
                <w:b/>
                <w:sz w:val="24"/>
                <w:szCs w:val="24"/>
                <w:highlight w:val="cyan"/>
              </w:rPr>
            </w:pPr>
          </w:p>
          <w:p w:rsidR="00951420" w:rsidRPr="00B67F0D" w:rsidRDefault="00951420" w:rsidP="00F31E4E">
            <w:pPr>
              <w:pStyle w:val="ListParagraph"/>
              <w:autoSpaceDE w:val="0"/>
              <w:autoSpaceDN w:val="0"/>
              <w:adjustRightInd w:val="0"/>
              <w:spacing w:line="360" w:lineRule="auto"/>
              <w:jc w:val="both"/>
              <w:rPr>
                <w:rFonts w:ascii="Arial" w:hAnsi="Arial" w:cs="Arial"/>
                <w:b/>
                <w:sz w:val="24"/>
                <w:szCs w:val="24"/>
                <w:highlight w:val="cyan"/>
              </w:rPr>
            </w:pPr>
          </w:p>
          <w:p w:rsidR="006E3593" w:rsidRPr="00B37461" w:rsidRDefault="006E3593" w:rsidP="009974A6">
            <w:pPr>
              <w:pStyle w:val="ListParagraph"/>
              <w:numPr>
                <w:ilvl w:val="0"/>
                <w:numId w:val="18"/>
              </w:numPr>
              <w:autoSpaceDE w:val="0"/>
              <w:autoSpaceDN w:val="0"/>
              <w:adjustRightInd w:val="0"/>
              <w:spacing w:line="360" w:lineRule="auto"/>
              <w:ind w:hanging="153"/>
              <w:jc w:val="both"/>
              <w:rPr>
                <w:rFonts w:ascii="Arial" w:hAnsi="Arial" w:cs="Arial"/>
                <w:b/>
                <w:sz w:val="24"/>
                <w:szCs w:val="24"/>
              </w:rPr>
            </w:pPr>
            <w:r w:rsidRPr="00B37461">
              <w:rPr>
                <w:rFonts w:ascii="Arial" w:hAnsi="Arial" w:cs="Arial"/>
                <w:b/>
                <w:sz w:val="24"/>
                <w:szCs w:val="24"/>
              </w:rPr>
              <w:t>What is ‘Arson’?</w:t>
            </w:r>
          </w:p>
          <w:p w:rsidR="00FD36EA" w:rsidRPr="00B37461" w:rsidRDefault="00FD36EA" w:rsidP="00B37461">
            <w:pPr>
              <w:pStyle w:val="ListParagraph"/>
              <w:autoSpaceDE w:val="0"/>
              <w:autoSpaceDN w:val="0"/>
              <w:adjustRightInd w:val="0"/>
              <w:spacing w:line="360" w:lineRule="auto"/>
              <w:jc w:val="both"/>
              <w:rPr>
                <w:rFonts w:ascii="Arial" w:hAnsi="Arial" w:cs="Arial"/>
                <w:sz w:val="24"/>
                <w:szCs w:val="24"/>
              </w:rPr>
            </w:pPr>
            <w:r w:rsidRPr="00B37461">
              <w:rPr>
                <w:rFonts w:ascii="Arial" w:hAnsi="Arial" w:cs="Arial"/>
                <w:sz w:val="24"/>
                <w:szCs w:val="24"/>
              </w:rPr>
              <w:t xml:space="preserve">Arson is malicious and intentional burning of another person’s dwelling. </w:t>
            </w:r>
            <w:r w:rsidR="00277294" w:rsidRPr="00B37461">
              <w:rPr>
                <w:rFonts w:ascii="Arial" w:hAnsi="Arial" w:cs="Arial"/>
                <w:sz w:val="24"/>
                <w:szCs w:val="24"/>
              </w:rPr>
              <w:t xml:space="preserve">A dwelling can be broadly defined as any building. </w:t>
            </w:r>
            <w:r w:rsidRPr="00B37461">
              <w:rPr>
                <w:rFonts w:ascii="Arial" w:hAnsi="Arial" w:cs="Arial"/>
                <w:sz w:val="24"/>
                <w:szCs w:val="24"/>
              </w:rPr>
              <w:t xml:space="preserve">The crime is concerned not only with the resulting damage to the property but also the threat to which the occupants were exposed due to this action. </w:t>
            </w:r>
            <w:r w:rsidR="001E552E">
              <w:rPr>
                <w:rFonts w:ascii="Arial" w:hAnsi="Arial" w:cs="Arial"/>
                <w:color w:val="000000"/>
                <w:sz w:val="24"/>
                <w:szCs w:val="24"/>
              </w:rPr>
              <w:t>T</w:t>
            </w:r>
            <w:r w:rsidRPr="00B37461">
              <w:rPr>
                <w:rFonts w:ascii="Arial" w:hAnsi="Arial" w:cs="Arial"/>
                <w:color w:val="000000"/>
                <w:sz w:val="24"/>
                <w:szCs w:val="24"/>
              </w:rPr>
              <w:t>he burning has to be malicious or wilful</w:t>
            </w:r>
            <w:r w:rsidR="00BA6686" w:rsidRPr="00B37461">
              <w:rPr>
                <w:rFonts w:ascii="Arial" w:hAnsi="Arial" w:cs="Arial"/>
                <w:color w:val="000000"/>
                <w:sz w:val="24"/>
                <w:szCs w:val="24"/>
              </w:rPr>
              <w:t xml:space="preserve"> to be categorized as arson. An </w:t>
            </w:r>
            <w:r w:rsidRPr="00B37461">
              <w:rPr>
                <w:rFonts w:ascii="Arial" w:hAnsi="Arial" w:cs="Arial"/>
                <w:color w:val="000000"/>
                <w:sz w:val="24"/>
                <w:szCs w:val="24"/>
              </w:rPr>
              <w:t>individual who burns a dwe</w:t>
            </w:r>
            <w:r w:rsidR="00A44102">
              <w:rPr>
                <w:rFonts w:ascii="Arial" w:hAnsi="Arial" w:cs="Arial"/>
                <w:color w:val="000000"/>
                <w:sz w:val="24"/>
                <w:szCs w:val="24"/>
              </w:rPr>
              <w:t>lling while committing an offenc</w:t>
            </w:r>
            <w:r w:rsidRPr="00B37461">
              <w:rPr>
                <w:rFonts w:ascii="Arial" w:hAnsi="Arial" w:cs="Arial"/>
                <w:color w:val="000000"/>
                <w:sz w:val="24"/>
                <w:szCs w:val="24"/>
              </w:rPr>
              <w:t>e such a</w:t>
            </w:r>
            <w:r w:rsidR="00BA6686" w:rsidRPr="00B37461">
              <w:rPr>
                <w:rFonts w:ascii="Arial" w:hAnsi="Arial" w:cs="Arial"/>
                <w:color w:val="000000"/>
                <w:sz w:val="24"/>
                <w:szCs w:val="24"/>
              </w:rPr>
              <w:t xml:space="preserve">s a break-in is guilty of arson </w:t>
            </w:r>
            <w:r w:rsidRPr="00B37461">
              <w:rPr>
                <w:rFonts w:ascii="Arial" w:hAnsi="Arial" w:cs="Arial"/>
                <w:color w:val="000000"/>
                <w:sz w:val="24"/>
                <w:szCs w:val="24"/>
              </w:rPr>
              <w:t>irrespective of the absence of any intent to start the fire or damage the house.</w:t>
            </w:r>
            <w:r w:rsidR="00BA6686" w:rsidRPr="00B37461">
              <w:rPr>
                <w:rFonts w:ascii="Arial" w:hAnsi="Arial" w:cs="Arial"/>
                <w:color w:val="000000"/>
                <w:sz w:val="24"/>
                <w:szCs w:val="24"/>
              </w:rPr>
              <w:t xml:space="preserve"> Slight burns, smoke </w:t>
            </w:r>
            <w:r w:rsidRPr="00B37461">
              <w:rPr>
                <w:rFonts w:ascii="Arial" w:hAnsi="Arial" w:cs="Arial"/>
                <w:color w:val="000000"/>
                <w:sz w:val="24"/>
                <w:szCs w:val="24"/>
              </w:rPr>
              <w:t>damage, or staining of the building without any disfiguring, de</w:t>
            </w:r>
            <w:r w:rsidR="00BA6686" w:rsidRPr="00B37461">
              <w:rPr>
                <w:rFonts w:ascii="Arial" w:hAnsi="Arial" w:cs="Arial"/>
                <w:color w:val="000000"/>
                <w:sz w:val="24"/>
                <w:szCs w:val="24"/>
              </w:rPr>
              <w:t xml:space="preserve">struction or actual burning are not </w:t>
            </w:r>
            <w:r w:rsidRPr="00B37461">
              <w:rPr>
                <w:rFonts w:ascii="Arial" w:hAnsi="Arial" w:cs="Arial"/>
                <w:color w:val="000000"/>
                <w:sz w:val="24"/>
                <w:szCs w:val="24"/>
              </w:rPr>
              <w:t>sufficiently serious to be called a crime of arson. The real burning of</w:t>
            </w:r>
            <w:r w:rsidR="00BA6686" w:rsidRPr="00B37461">
              <w:rPr>
                <w:rFonts w:ascii="Arial" w:hAnsi="Arial" w:cs="Arial"/>
                <w:color w:val="000000"/>
                <w:sz w:val="24"/>
                <w:szCs w:val="24"/>
              </w:rPr>
              <w:t xml:space="preserve"> some part of the property must </w:t>
            </w:r>
            <w:r w:rsidRPr="00B37461">
              <w:rPr>
                <w:rFonts w:ascii="Arial" w:hAnsi="Arial" w:cs="Arial"/>
                <w:color w:val="000000"/>
                <w:sz w:val="24"/>
                <w:szCs w:val="24"/>
              </w:rPr>
              <w:t>have occurred to warrant a charge of arson.</w:t>
            </w:r>
          </w:p>
          <w:p w:rsidR="00FD36EA" w:rsidRPr="00B37461" w:rsidRDefault="00FD36EA" w:rsidP="00A02050">
            <w:pPr>
              <w:autoSpaceDE w:val="0"/>
              <w:autoSpaceDN w:val="0"/>
              <w:adjustRightInd w:val="0"/>
              <w:spacing w:line="360" w:lineRule="auto"/>
              <w:jc w:val="both"/>
              <w:rPr>
                <w:rFonts w:ascii="Arial" w:hAnsi="Arial" w:cs="Arial"/>
                <w:sz w:val="24"/>
                <w:szCs w:val="24"/>
              </w:rPr>
            </w:pPr>
          </w:p>
          <w:p w:rsidR="006E3593" w:rsidRPr="009974A6" w:rsidRDefault="006E3593" w:rsidP="009974A6">
            <w:pPr>
              <w:pStyle w:val="ListParagraph"/>
              <w:numPr>
                <w:ilvl w:val="0"/>
                <w:numId w:val="18"/>
              </w:numPr>
              <w:autoSpaceDE w:val="0"/>
              <w:autoSpaceDN w:val="0"/>
              <w:adjustRightInd w:val="0"/>
              <w:spacing w:line="360" w:lineRule="auto"/>
              <w:ind w:hanging="153"/>
              <w:jc w:val="both"/>
              <w:rPr>
                <w:rFonts w:ascii="Arial" w:hAnsi="Arial" w:cs="Arial"/>
                <w:b/>
                <w:sz w:val="24"/>
                <w:szCs w:val="24"/>
              </w:rPr>
            </w:pPr>
            <w:r w:rsidRPr="009974A6">
              <w:rPr>
                <w:rFonts w:ascii="Arial" w:hAnsi="Arial" w:cs="Arial"/>
                <w:b/>
                <w:sz w:val="24"/>
                <w:szCs w:val="24"/>
              </w:rPr>
              <w:t>What is money laundering? Point out some a</w:t>
            </w:r>
            <w:r w:rsidR="0051173A" w:rsidRPr="009974A6">
              <w:rPr>
                <w:rFonts w:ascii="Arial" w:hAnsi="Arial" w:cs="Arial"/>
                <w:b/>
                <w:sz w:val="24"/>
                <w:szCs w:val="24"/>
              </w:rPr>
              <w:t xml:space="preserve">ctivities which could encompass </w:t>
            </w:r>
            <w:r w:rsidRPr="009974A6">
              <w:rPr>
                <w:rFonts w:ascii="Arial" w:hAnsi="Arial" w:cs="Arial"/>
                <w:b/>
                <w:sz w:val="24"/>
                <w:szCs w:val="24"/>
              </w:rPr>
              <w:t>money laundering.</w:t>
            </w:r>
          </w:p>
          <w:p w:rsidR="00A85A00" w:rsidRPr="00A85A00" w:rsidRDefault="00DA0456" w:rsidP="00B8171E">
            <w:pPr>
              <w:autoSpaceDE w:val="0"/>
              <w:autoSpaceDN w:val="0"/>
              <w:adjustRightInd w:val="0"/>
              <w:spacing w:line="360" w:lineRule="auto"/>
              <w:ind w:left="709"/>
              <w:jc w:val="both"/>
              <w:rPr>
                <w:rFonts w:ascii="Arial" w:hAnsi="Arial" w:cs="Arial"/>
                <w:sz w:val="24"/>
                <w:szCs w:val="24"/>
              </w:rPr>
            </w:pPr>
            <w:r>
              <w:rPr>
                <w:rFonts w:ascii="Arial" w:hAnsi="Arial" w:cs="Arial"/>
                <w:sz w:val="24"/>
                <w:szCs w:val="24"/>
              </w:rPr>
              <w:t>Money laundering is concealing gains from unlawful activities through various</w:t>
            </w:r>
            <w:r w:rsidR="00A85A00" w:rsidRPr="00A85A00">
              <w:rPr>
                <w:rFonts w:ascii="Arial" w:hAnsi="Arial" w:cs="Arial"/>
                <w:sz w:val="24"/>
                <w:szCs w:val="24"/>
              </w:rPr>
              <w:t xml:space="preserve"> schemes and</w:t>
            </w:r>
            <w:r>
              <w:rPr>
                <w:rFonts w:ascii="Arial" w:hAnsi="Arial" w:cs="Arial"/>
                <w:sz w:val="24"/>
                <w:szCs w:val="24"/>
              </w:rPr>
              <w:t xml:space="preserve"> </w:t>
            </w:r>
            <w:r w:rsidR="00A85A00" w:rsidRPr="00A85A00">
              <w:rPr>
                <w:rFonts w:ascii="Arial" w:hAnsi="Arial" w:cs="Arial"/>
                <w:sz w:val="24"/>
                <w:szCs w:val="24"/>
              </w:rPr>
              <w:t>methods</w:t>
            </w:r>
            <w:r>
              <w:rPr>
                <w:rFonts w:ascii="Arial" w:hAnsi="Arial" w:cs="Arial"/>
                <w:sz w:val="24"/>
                <w:szCs w:val="24"/>
              </w:rPr>
              <w:t xml:space="preserve"> by persons or business entities</w:t>
            </w:r>
            <w:r w:rsidR="00A85A00" w:rsidRPr="00A85A00">
              <w:rPr>
                <w:rFonts w:ascii="Arial" w:hAnsi="Arial" w:cs="Arial"/>
                <w:sz w:val="24"/>
                <w:szCs w:val="24"/>
              </w:rPr>
              <w:t>. Money laundering events include:</w:t>
            </w:r>
          </w:p>
          <w:p w:rsidR="00A85A00" w:rsidRPr="00F3092C" w:rsidRDefault="00A85A00" w:rsidP="00F3092C">
            <w:pPr>
              <w:pStyle w:val="ListParagraph"/>
              <w:numPr>
                <w:ilvl w:val="1"/>
                <w:numId w:val="21"/>
              </w:numPr>
              <w:autoSpaceDE w:val="0"/>
              <w:autoSpaceDN w:val="0"/>
              <w:adjustRightInd w:val="0"/>
              <w:spacing w:line="360" w:lineRule="auto"/>
              <w:ind w:left="993" w:hanging="284"/>
              <w:jc w:val="both"/>
              <w:rPr>
                <w:rFonts w:ascii="Arial" w:hAnsi="Arial" w:cs="Arial"/>
                <w:sz w:val="24"/>
                <w:szCs w:val="24"/>
              </w:rPr>
            </w:pPr>
            <w:r w:rsidRPr="00F3092C">
              <w:rPr>
                <w:rFonts w:ascii="Arial" w:hAnsi="Arial" w:cs="Arial"/>
                <w:sz w:val="24"/>
                <w:szCs w:val="24"/>
              </w:rPr>
              <w:t>Transfer of money and other monetary i</w:t>
            </w:r>
            <w:r w:rsidR="00E55E82">
              <w:rPr>
                <w:rFonts w:ascii="Arial" w:hAnsi="Arial" w:cs="Arial"/>
                <w:sz w:val="24"/>
                <w:szCs w:val="24"/>
              </w:rPr>
              <w:t>nstruments to and from overseas;</w:t>
            </w:r>
          </w:p>
          <w:p w:rsidR="00A85A00" w:rsidRPr="00F3092C" w:rsidRDefault="00A85A00" w:rsidP="00F3092C">
            <w:pPr>
              <w:pStyle w:val="ListParagraph"/>
              <w:numPr>
                <w:ilvl w:val="1"/>
                <w:numId w:val="21"/>
              </w:numPr>
              <w:autoSpaceDE w:val="0"/>
              <w:autoSpaceDN w:val="0"/>
              <w:adjustRightInd w:val="0"/>
              <w:spacing w:line="360" w:lineRule="auto"/>
              <w:ind w:left="993" w:hanging="284"/>
              <w:jc w:val="both"/>
              <w:rPr>
                <w:rFonts w:ascii="Arial" w:hAnsi="Arial" w:cs="Arial"/>
                <w:sz w:val="24"/>
                <w:szCs w:val="24"/>
              </w:rPr>
            </w:pPr>
            <w:r w:rsidRPr="00F3092C">
              <w:rPr>
                <w:rFonts w:ascii="Arial" w:hAnsi="Arial" w:cs="Arial"/>
                <w:sz w:val="24"/>
                <w:szCs w:val="24"/>
              </w:rPr>
              <w:t>Buying various tangible and intangible proper</w:t>
            </w:r>
            <w:r w:rsidR="00E55E82">
              <w:rPr>
                <w:rFonts w:ascii="Arial" w:hAnsi="Arial" w:cs="Arial"/>
                <w:sz w:val="24"/>
                <w:szCs w:val="24"/>
              </w:rPr>
              <w:t>ties with large amounts of cash;</w:t>
            </w:r>
          </w:p>
          <w:p w:rsidR="00A85A00" w:rsidRPr="00F3092C" w:rsidRDefault="00A85A00" w:rsidP="00F3092C">
            <w:pPr>
              <w:pStyle w:val="ListParagraph"/>
              <w:numPr>
                <w:ilvl w:val="1"/>
                <w:numId w:val="21"/>
              </w:numPr>
              <w:autoSpaceDE w:val="0"/>
              <w:autoSpaceDN w:val="0"/>
              <w:adjustRightInd w:val="0"/>
              <w:spacing w:line="360" w:lineRule="auto"/>
              <w:ind w:left="993" w:hanging="284"/>
              <w:jc w:val="both"/>
              <w:rPr>
                <w:rFonts w:ascii="Arial" w:hAnsi="Arial" w:cs="Arial"/>
                <w:sz w:val="24"/>
                <w:szCs w:val="24"/>
              </w:rPr>
            </w:pPr>
            <w:r w:rsidRPr="00F3092C">
              <w:rPr>
                <w:rFonts w:ascii="Arial" w:hAnsi="Arial" w:cs="Arial"/>
                <w:sz w:val="24"/>
                <w:szCs w:val="24"/>
              </w:rPr>
              <w:t>Depositing large amounts of money into di</w:t>
            </w:r>
            <w:r w:rsidR="00E55E82">
              <w:rPr>
                <w:rFonts w:ascii="Arial" w:hAnsi="Arial" w:cs="Arial"/>
                <w:sz w:val="24"/>
                <w:szCs w:val="24"/>
              </w:rPr>
              <w:t>fferent financial organizations;</w:t>
            </w:r>
          </w:p>
          <w:p w:rsidR="00A85A00" w:rsidRPr="00F3092C" w:rsidRDefault="00A85A00" w:rsidP="00F3092C">
            <w:pPr>
              <w:pStyle w:val="ListParagraph"/>
              <w:numPr>
                <w:ilvl w:val="1"/>
                <w:numId w:val="21"/>
              </w:numPr>
              <w:autoSpaceDE w:val="0"/>
              <w:autoSpaceDN w:val="0"/>
              <w:adjustRightInd w:val="0"/>
              <w:spacing w:line="360" w:lineRule="auto"/>
              <w:ind w:left="993" w:hanging="284"/>
              <w:jc w:val="both"/>
              <w:rPr>
                <w:rFonts w:ascii="Arial" w:hAnsi="Arial" w:cs="Arial"/>
                <w:sz w:val="24"/>
                <w:szCs w:val="24"/>
              </w:rPr>
            </w:pPr>
            <w:r w:rsidRPr="00F3092C">
              <w:rPr>
                <w:rFonts w:ascii="Arial" w:hAnsi="Arial" w:cs="Arial"/>
                <w:sz w:val="24"/>
                <w:szCs w:val="24"/>
              </w:rPr>
              <w:t>Maintaining offshore bank accounts with huge balanc</w:t>
            </w:r>
            <w:r w:rsidR="00E55E82">
              <w:rPr>
                <w:rFonts w:ascii="Arial" w:hAnsi="Arial" w:cs="Arial"/>
                <w:sz w:val="24"/>
                <w:szCs w:val="24"/>
              </w:rPr>
              <w:t>es;</w:t>
            </w:r>
          </w:p>
          <w:p w:rsidR="00A85A00" w:rsidRPr="00F3092C" w:rsidRDefault="00A85A00" w:rsidP="00F3092C">
            <w:pPr>
              <w:pStyle w:val="ListParagraph"/>
              <w:numPr>
                <w:ilvl w:val="1"/>
                <w:numId w:val="21"/>
              </w:numPr>
              <w:autoSpaceDE w:val="0"/>
              <w:autoSpaceDN w:val="0"/>
              <w:adjustRightInd w:val="0"/>
              <w:spacing w:line="360" w:lineRule="auto"/>
              <w:ind w:left="993" w:hanging="284"/>
              <w:jc w:val="both"/>
              <w:rPr>
                <w:rFonts w:ascii="Arial" w:hAnsi="Arial" w:cs="Arial"/>
                <w:sz w:val="24"/>
                <w:szCs w:val="24"/>
              </w:rPr>
            </w:pPr>
            <w:r w:rsidRPr="00F3092C">
              <w:rPr>
                <w:rFonts w:ascii="Arial" w:hAnsi="Arial" w:cs="Arial"/>
                <w:sz w:val="24"/>
                <w:szCs w:val="24"/>
              </w:rPr>
              <w:t>Transmitting money on the public’s behalf, whether</w:t>
            </w:r>
            <w:r w:rsidR="00E55E82">
              <w:rPr>
                <w:rFonts w:ascii="Arial" w:hAnsi="Arial" w:cs="Arial"/>
                <w:sz w:val="24"/>
                <w:szCs w:val="24"/>
              </w:rPr>
              <w:t xml:space="preserve"> overseas or within the country; and</w:t>
            </w:r>
          </w:p>
          <w:p w:rsidR="0051173A" w:rsidRPr="00F3092C" w:rsidRDefault="00A85A00" w:rsidP="00F3092C">
            <w:pPr>
              <w:pStyle w:val="ListParagraph"/>
              <w:numPr>
                <w:ilvl w:val="1"/>
                <w:numId w:val="21"/>
              </w:numPr>
              <w:autoSpaceDE w:val="0"/>
              <w:autoSpaceDN w:val="0"/>
              <w:adjustRightInd w:val="0"/>
              <w:spacing w:line="360" w:lineRule="auto"/>
              <w:ind w:left="993" w:hanging="284"/>
              <w:jc w:val="both"/>
              <w:rPr>
                <w:rFonts w:ascii="Arial" w:hAnsi="Arial" w:cs="Arial"/>
                <w:sz w:val="24"/>
                <w:szCs w:val="24"/>
              </w:rPr>
            </w:pPr>
            <w:r w:rsidRPr="00F3092C">
              <w:rPr>
                <w:rFonts w:ascii="Arial" w:hAnsi="Arial" w:cs="Arial"/>
                <w:sz w:val="24"/>
                <w:szCs w:val="24"/>
              </w:rPr>
              <w:t>Any money derived from unlawful activities.</w:t>
            </w:r>
          </w:p>
          <w:p w:rsidR="00F3092C" w:rsidRPr="00A85A00" w:rsidRDefault="00F3092C" w:rsidP="005C6AFF">
            <w:pPr>
              <w:autoSpaceDE w:val="0"/>
              <w:autoSpaceDN w:val="0"/>
              <w:adjustRightInd w:val="0"/>
              <w:spacing w:line="360" w:lineRule="auto"/>
              <w:jc w:val="both"/>
              <w:rPr>
                <w:rFonts w:ascii="Arial" w:hAnsi="Arial" w:cs="Arial"/>
                <w:b/>
                <w:bCs/>
                <w:sz w:val="24"/>
                <w:szCs w:val="24"/>
              </w:rPr>
            </w:pPr>
          </w:p>
          <w:p w:rsidR="006E3593" w:rsidRPr="00816D3E" w:rsidRDefault="006E3593" w:rsidP="005C6AFF">
            <w:pPr>
              <w:pStyle w:val="ListParagraph"/>
              <w:numPr>
                <w:ilvl w:val="0"/>
                <w:numId w:val="14"/>
              </w:numPr>
              <w:autoSpaceDE w:val="0"/>
              <w:autoSpaceDN w:val="0"/>
              <w:adjustRightInd w:val="0"/>
              <w:spacing w:line="360" w:lineRule="auto"/>
              <w:ind w:left="284" w:hanging="284"/>
              <w:jc w:val="both"/>
              <w:rPr>
                <w:rFonts w:ascii="Arial" w:hAnsi="Arial" w:cs="Arial"/>
                <w:b/>
                <w:sz w:val="24"/>
                <w:szCs w:val="24"/>
              </w:rPr>
            </w:pPr>
            <w:r w:rsidRPr="00816D3E">
              <w:rPr>
                <w:rFonts w:ascii="Arial" w:hAnsi="Arial" w:cs="Arial"/>
                <w:b/>
                <w:sz w:val="24"/>
                <w:szCs w:val="24"/>
              </w:rPr>
              <w:t>What do you understand by the term ‘embezz</w:t>
            </w:r>
            <w:r w:rsidR="0051173A" w:rsidRPr="00816D3E">
              <w:rPr>
                <w:rFonts w:ascii="Arial" w:hAnsi="Arial" w:cs="Arial"/>
                <w:b/>
                <w:sz w:val="24"/>
                <w:szCs w:val="24"/>
              </w:rPr>
              <w:t>lement’? Why it is considered a financial crime?</w:t>
            </w:r>
          </w:p>
          <w:p w:rsidR="001301D1" w:rsidRDefault="00096B74" w:rsidP="001301D1">
            <w:pPr>
              <w:pStyle w:val="ListParagraph"/>
              <w:numPr>
                <w:ilvl w:val="0"/>
                <w:numId w:val="31"/>
              </w:numPr>
              <w:spacing w:line="360" w:lineRule="auto"/>
              <w:ind w:left="567" w:hanging="283"/>
              <w:jc w:val="both"/>
              <w:rPr>
                <w:rFonts w:ascii="Arial" w:hAnsi="Arial" w:cs="Arial"/>
                <w:bCs/>
                <w:sz w:val="24"/>
                <w:szCs w:val="24"/>
              </w:rPr>
            </w:pPr>
            <w:r w:rsidRPr="001301D1">
              <w:rPr>
                <w:rFonts w:ascii="Arial" w:hAnsi="Arial" w:cs="Arial"/>
                <w:bCs/>
                <w:sz w:val="24"/>
                <w:szCs w:val="24"/>
              </w:rPr>
              <w:t>Embezzlement pertains to the diversion</w:t>
            </w:r>
            <w:r w:rsidR="000062B6" w:rsidRPr="001301D1">
              <w:rPr>
                <w:rFonts w:ascii="Arial" w:hAnsi="Arial" w:cs="Arial"/>
                <w:bCs/>
                <w:sz w:val="24"/>
                <w:szCs w:val="24"/>
              </w:rPr>
              <w:t>/misappropriation</w:t>
            </w:r>
            <w:r w:rsidRPr="001301D1">
              <w:rPr>
                <w:rFonts w:ascii="Arial" w:hAnsi="Arial" w:cs="Arial"/>
                <w:bCs/>
                <w:sz w:val="24"/>
                <w:szCs w:val="24"/>
              </w:rPr>
              <w:t xml:space="preserve"> of business income</w:t>
            </w:r>
            <w:r w:rsidR="000062B6" w:rsidRPr="001301D1">
              <w:rPr>
                <w:rFonts w:ascii="Arial" w:hAnsi="Arial" w:cs="Arial"/>
                <w:bCs/>
                <w:sz w:val="24"/>
                <w:szCs w:val="24"/>
              </w:rPr>
              <w:t xml:space="preserve"> or assets</w:t>
            </w:r>
            <w:r w:rsidRPr="001301D1">
              <w:rPr>
                <w:rFonts w:ascii="Arial" w:hAnsi="Arial" w:cs="Arial"/>
                <w:bCs/>
                <w:sz w:val="24"/>
                <w:szCs w:val="24"/>
              </w:rPr>
              <w:t xml:space="preserve"> to one’s personal use. </w:t>
            </w:r>
          </w:p>
          <w:p w:rsidR="0051173A" w:rsidRPr="001301D1" w:rsidRDefault="00087290" w:rsidP="001301D1">
            <w:pPr>
              <w:pStyle w:val="ListParagraph"/>
              <w:numPr>
                <w:ilvl w:val="0"/>
                <w:numId w:val="31"/>
              </w:numPr>
              <w:spacing w:line="360" w:lineRule="auto"/>
              <w:ind w:left="567" w:hanging="283"/>
              <w:jc w:val="both"/>
              <w:rPr>
                <w:rFonts w:ascii="Arial" w:hAnsi="Arial" w:cs="Arial"/>
                <w:bCs/>
                <w:sz w:val="24"/>
                <w:szCs w:val="24"/>
              </w:rPr>
            </w:pPr>
            <w:r w:rsidRPr="001301D1">
              <w:rPr>
                <w:rFonts w:ascii="Arial" w:hAnsi="Arial" w:cs="Arial"/>
                <w:bCs/>
                <w:sz w:val="24"/>
                <w:szCs w:val="24"/>
              </w:rPr>
              <w:t xml:space="preserve">It is considered a financial crime </w:t>
            </w:r>
            <w:r w:rsidR="0046377B">
              <w:rPr>
                <w:rFonts w:ascii="Arial" w:hAnsi="Arial" w:cs="Arial"/>
                <w:bCs/>
                <w:sz w:val="24"/>
                <w:szCs w:val="24"/>
              </w:rPr>
              <w:t xml:space="preserve">because it has the three factors that may be </w:t>
            </w:r>
            <w:r w:rsidR="0046377B">
              <w:rPr>
                <w:rFonts w:ascii="Arial" w:hAnsi="Arial" w:cs="Arial"/>
                <w:bCs/>
                <w:sz w:val="24"/>
                <w:szCs w:val="24"/>
              </w:rPr>
              <w:lastRenderedPageBreak/>
              <w:t>seen in such crimes: (1) the presence of something valuable; (2) an opportunity to take something without being detected; and (3) a perpetrator willing to commit an offence.</w:t>
            </w:r>
            <w:r w:rsidR="000062B6" w:rsidRPr="001301D1">
              <w:rPr>
                <w:rFonts w:ascii="Arial" w:hAnsi="Arial" w:cs="Arial"/>
                <w:bCs/>
                <w:sz w:val="24"/>
                <w:szCs w:val="24"/>
              </w:rPr>
              <w:t xml:space="preserve"> In the US, laws dealing w</w:t>
            </w:r>
            <w:r w:rsidR="00584168" w:rsidRPr="001301D1">
              <w:rPr>
                <w:rFonts w:ascii="Arial" w:hAnsi="Arial" w:cs="Arial"/>
                <w:bCs/>
                <w:sz w:val="24"/>
                <w:szCs w:val="24"/>
              </w:rPr>
              <w:t>ith embezzlement vary by state.</w:t>
            </w:r>
            <w:r w:rsidR="007128BA" w:rsidRPr="001301D1">
              <w:rPr>
                <w:rFonts w:ascii="Arial" w:hAnsi="Arial" w:cs="Arial"/>
                <w:bCs/>
                <w:sz w:val="24"/>
                <w:szCs w:val="24"/>
              </w:rPr>
              <w:t xml:space="preserve"> In general, the factors that must be present to prove a crime of embezzlement include: fiduciary relationship between the </w:t>
            </w:r>
            <w:r w:rsidR="009C5799" w:rsidRPr="001301D1">
              <w:rPr>
                <w:rFonts w:ascii="Arial" w:hAnsi="Arial" w:cs="Arial"/>
                <w:bCs/>
                <w:sz w:val="24"/>
                <w:szCs w:val="24"/>
              </w:rPr>
              <w:t xml:space="preserve">defendant </w:t>
            </w:r>
            <w:r w:rsidR="007128BA" w:rsidRPr="001301D1">
              <w:rPr>
                <w:rFonts w:ascii="Arial" w:hAnsi="Arial" w:cs="Arial"/>
                <w:bCs/>
                <w:sz w:val="24"/>
                <w:szCs w:val="24"/>
              </w:rPr>
              <w:t xml:space="preserve">and the victim, the </w:t>
            </w:r>
            <w:r w:rsidR="009C5799" w:rsidRPr="001301D1">
              <w:rPr>
                <w:rFonts w:ascii="Arial" w:hAnsi="Arial" w:cs="Arial"/>
                <w:bCs/>
                <w:sz w:val="24"/>
                <w:szCs w:val="24"/>
              </w:rPr>
              <w:t>defendant</w:t>
            </w:r>
            <w:r w:rsidR="007128BA" w:rsidRPr="001301D1">
              <w:rPr>
                <w:rFonts w:ascii="Arial" w:hAnsi="Arial" w:cs="Arial"/>
                <w:bCs/>
                <w:sz w:val="24"/>
                <w:szCs w:val="24"/>
              </w:rPr>
              <w:t xml:space="preserve"> must have acquired the property through the said relationship, the </w:t>
            </w:r>
            <w:r w:rsidR="009C5799" w:rsidRPr="001301D1">
              <w:rPr>
                <w:rFonts w:ascii="Arial" w:hAnsi="Arial" w:cs="Arial"/>
                <w:bCs/>
                <w:sz w:val="24"/>
                <w:szCs w:val="24"/>
              </w:rPr>
              <w:t>defendant</w:t>
            </w:r>
            <w:r w:rsidR="007128BA" w:rsidRPr="001301D1">
              <w:rPr>
                <w:rFonts w:ascii="Arial" w:hAnsi="Arial" w:cs="Arial"/>
                <w:bCs/>
                <w:sz w:val="24"/>
                <w:szCs w:val="24"/>
              </w:rPr>
              <w:t xml:space="preserve"> must have taken ownership of the property or transferred to someone else; and </w:t>
            </w:r>
            <w:r w:rsidR="009C5799" w:rsidRPr="001301D1">
              <w:rPr>
                <w:rFonts w:ascii="Arial" w:hAnsi="Arial" w:cs="Arial"/>
                <w:bCs/>
                <w:sz w:val="24"/>
                <w:szCs w:val="24"/>
              </w:rPr>
              <w:t>the actions of the defendant must have been intentional (</w:t>
            </w:r>
            <w:r w:rsidR="00D13831" w:rsidRPr="001301D1">
              <w:rPr>
                <w:rFonts w:ascii="Arial" w:hAnsi="Arial" w:cs="Arial"/>
                <w:bCs/>
                <w:sz w:val="24"/>
                <w:szCs w:val="24"/>
              </w:rPr>
              <w:t>Findlaw</w:t>
            </w:r>
            <w:r w:rsidR="009C5799" w:rsidRPr="001301D1">
              <w:rPr>
                <w:rFonts w:ascii="Arial" w:hAnsi="Arial" w:cs="Arial"/>
                <w:bCs/>
                <w:sz w:val="24"/>
                <w:szCs w:val="24"/>
              </w:rPr>
              <w:t>.com</w:t>
            </w:r>
            <w:bookmarkStart w:id="0" w:name="_GoBack"/>
            <w:bookmarkEnd w:id="0"/>
            <w:r w:rsidR="00B12A55" w:rsidRPr="001301D1">
              <w:rPr>
                <w:rFonts w:ascii="Arial" w:hAnsi="Arial" w:cs="Arial"/>
                <w:bCs/>
                <w:sz w:val="24"/>
                <w:szCs w:val="24"/>
              </w:rPr>
              <w:t xml:space="preserve"> 2019</w:t>
            </w:r>
            <w:r w:rsidR="009C5799" w:rsidRPr="001301D1">
              <w:rPr>
                <w:rFonts w:ascii="Arial" w:hAnsi="Arial" w:cs="Arial"/>
                <w:bCs/>
                <w:sz w:val="24"/>
                <w:szCs w:val="24"/>
              </w:rPr>
              <w:t xml:space="preserve">). </w:t>
            </w:r>
            <w:r w:rsidR="00584168" w:rsidRPr="001301D1">
              <w:rPr>
                <w:rFonts w:ascii="Arial" w:hAnsi="Arial" w:cs="Arial"/>
                <w:bCs/>
                <w:sz w:val="24"/>
                <w:szCs w:val="24"/>
              </w:rPr>
              <w:t>Embezzlement can also involve public funds or property owned by the government, in which case it will</w:t>
            </w:r>
            <w:r w:rsidR="00C15A85" w:rsidRPr="001301D1">
              <w:rPr>
                <w:rFonts w:ascii="Arial" w:hAnsi="Arial" w:cs="Arial"/>
                <w:bCs/>
                <w:sz w:val="24"/>
                <w:szCs w:val="24"/>
              </w:rPr>
              <w:t xml:space="preserve"> be</w:t>
            </w:r>
            <w:r w:rsidR="00584168" w:rsidRPr="001301D1">
              <w:rPr>
                <w:rFonts w:ascii="Arial" w:hAnsi="Arial" w:cs="Arial"/>
                <w:bCs/>
                <w:sz w:val="24"/>
                <w:szCs w:val="24"/>
              </w:rPr>
              <w:t xml:space="preserve"> a federal crime.</w:t>
            </w:r>
            <w:r w:rsidR="00974221" w:rsidRPr="001301D1">
              <w:rPr>
                <w:rFonts w:ascii="Arial" w:hAnsi="Arial" w:cs="Arial"/>
                <w:bCs/>
                <w:sz w:val="24"/>
                <w:szCs w:val="24"/>
              </w:rPr>
              <w:t xml:space="preserve"> In the US, 18 USC</w:t>
            </w:r>
            <w:r w:rsidR="0092678B" w:rsidRPr="001301D1">
              <w:rPr>
                <w:rFonts w:ascii="Arial" w:hAnsi="Arial" w:cs="Arial"/>
                <w:bCs/>
                <w:sz w:val="24"/>
                <w:szCs w:val="24"/>
              </w:rPr>
              <w:t xml:space="preserve"> 641</w:t>
            </w:r>
            <w:r w:rsidR="00974221" w:rsidRPr="001301D1">
              <w:rPr>
                <w:rFonts w:ascii="Arial" w:hAnsi="Arial" w:cs="Arial"/>
                <w:bCs/>
                <w:sz w:val="24"/>
                <w:szCs w:val="24"/>
              </w:rPr>
              <w:t xml:space="preserve"> prohibits such crime (Manning 2011, p.21). </w:t>
            </w:r>
          </w:p>
          <w:p w:rsidR="00E10F15" w:rsidRPr="00096B74" w:rsidRDefault="00E10F15" w:rsidP="001301D1">
            <w:pPr>
              <w:spacing w:line="360" w:lineRule="auto"/>
              <w:jc w:val="both"/>
              <w:rPr>
                <w:rFonts w:ascii="Arial" w:hAnsi="Arial" w:cs="Arial"/>
                <w:bCs/>
                <w:sz w:val="24"/>
                <w:szCs w:val="24"/>
              </w:rPr>
            </w:pPr>
          </w:p>
          <w:p w:rsidR="005C2836" w:rsidRPr="0051173A" w:rsidRDefault="006E3593" w:rsidP="0051173A">
            <w:pPr>
              <w:pStyle w:val="ListParagraph"/>
              <w:numPr>
                <w:ilvl w:val="0"/>
                <w:numId w:val="17"/>
              </w:numPr>
              <w:spacing w:line="360" w:lineRule="auto"/>
              <w:ind w:left="284" w:hanging="284"/>
              <w:jc w:val="both"/>
              <w:rPr>
                <w:rFonts w:ascii="Arial" w:hAnsi="Arial" w:cs="Arial"/>
                <w:b/>
                <w:sz w:val="24"/>
                <w:szCs w:val="24"/>
              </w:rPr>
            </w:pPr>
            <w:r w:rsidRPr="0051173A">
              <w:rPr>
                <w:rFonts w:ascii="Arial" w:hAnsi="Arial" w:cs="Arial"/>
                <w:b/>
                <w:sz w:val="24"/>
                <w:szCs w:val="24"/>
              </w:rPr>
              <w:t>What is forgery? And what is the difference between forgery and uttering?</w:t>
            </w:r>
          </w:p>
          <w:p w:rsidR="00F37BBB" w:rsidRPr="00391491" w:rsidRDefault="0053126B" w:rsidP="00391491">
            <w:pPr>
              <w:pStyle w:val="ListParagraph"/>
              <w:numPr>
                <w:ilvl w:val="0"/>
                <w:numId w:val="27"/>
              </w:numPr>
              <w:spacing w:line="360" w:lineRule="auto"/>
              <w:ind w:left="567" w:hanging="283"/>
              <w:jc w:val="both"/>
              <w:rPr>
                <w:rFonts w:ascii="Arial" w:hAnsi="Arial" w:cs="Arial"/>
                <w:sz w:val="24"/>
                <w:szCs w:val="24"/>
              </w:rPr>
            </w:pPr>
            <w:r>
              <w:rPr>
                <w:rFonts w:ascii="Arial" w:hAnsi="Arial" w:cs="Arial"/>
                <w:b/>
                <w:sz w:val="24"/>
                <w:szCs w:val="24"/>
              </w:rPr>
              <w:t xml:space="preserve">Forgery. </w:t>
            </w:r>
            <w:r w:rsidR="00E10F15" w:rsidRPr="00F37BBB">
              <w:rPr>
                <w:rFonts w:ascii="Arial" w:hAnsi="Arial" w:cs="Arial"/>
                <w:sz w:val="24"/>
                <w:szCs w:val="24"/>
              </w:rPr>
              <w:t>Forgery is the deceitful making or material modification of any writing with the intention to deceive or harm another person’</w:t>
            </w:r>
            <w:r w:rsidR="00E6046E" w:rsidRPr="00F37BBB">
              <w:rPr>
                <w:rFonts w:ascii="Arial" w:hAnsi="Arial" w:cs="Arial"/>
                <w:sz w:val="24"/>
                <w:szCs w:val="24"/>
              </w:rPr>
              <w:t xml:space="preserve">s rights. The intention to deceive is the basis of the crime of forgery. </w:t>
            </w:r>
            <w:r w:rsidR="00B22AF6" w:rsidRPr="00F37BBB">
              <w:rPr>
                <w:rFonts w:ascii="Arial" w:hAnsi="Arial" w:cs="Arial"/>
                <w:sz w:val="24"/>
                <w:szCs w:val="24"/>
              </w:rPr>
              <w:t xml:space="preserve">Forgery may be committed in several ways, such as writing with pencil or ink, by typewriter, carving, printing, or pasting one name over another. </w:t>
            </w:r>
            <w:r w:rsidR="00422E19" w:rsidRPr="00F37BBB">
              <w:rPr>
                <w:rFonts w:ascii="Arial" w:hAnsi="Arial" w:cs="Arial"/>
                <w:sz w:val="24"/>
                <w:szCs w:val="24"/>
              </w:rPr>
              <w:t xml:space="preserve"> </w:t>
            </w:r>
            <w:r w:rsidR="00B22AF6" w:rsidRPr="00F37BBB">
              <w:rPr>
                <w:rFonts w:ascii="Arial" w:hAnsi="Arial" w:cs="Arial"/>
                <w:sz w:val="24"/>
                <w:szCs w:val="24"/>
              </w:rPr>
              <w:t xml:space="preserve">The crime of forgery must have the following two </w:t>
            </w:r>
            <w:r w:rsidR="00422E19" w:rsidRPr="00F37BBB">
              <w:rPr>
                <w:rFonts w:ascii="Arial" w:hAnsi="Arial" w:cs="Arial"/>
                <w:sz w:val="24"/>
                <w:szCs w:val="24"/>
              </w:rPr>
              <w:t xml:space="preserve">features: (1) </w:t>
            </w:r>
            <w:r w:rsidR="00C43176">
              <w:rPr>
                <w:rFonts w:ascii="Arial" w:hAnsi="Arial" w:cs="Arial"/>
                <w:sz w:val="24"/>
                <w:szCs w:val="24"/>
              </w:rPr>
              <w:t>t</w:t>
            </w:r>
            <w:r w:rsidR="00B22AF6" w:rsidRPr="00F37BBB">
              <w:rPr>
                <w:rFonts w:ascii="Arial" w:hAnsi="Arial" w:cs="Arial"/>
                <w:sz w:val="24"/>
                <w:szCs w:val="24"/>
              </w:rPr>
              <w:t>he signature was not made by the person whose signature it is meant to be</w:t>
            </w:r>
            <w:r w:rsidR="00422E19" w:rsidRPr="00F37BBB">
              <w:rPr>
                <w:rFonts w:ascii="Arial" w:hAnsi="Arial" w:cs="Arial"/>
                <w:sz w:val="24"/>
                <w:szCs w:val="24"/>
              </w:rPr>
              <w:t xml:space="preserve">; and (2) </w:t>
            </w:r>
            <w:r w:rsidR="00C43176">
              <w:rPr>
                <w:rFonts w:ascii="Arial" w:hAnsi="Arial" w:cs="Arial"/>
                <w:sz w:val="24"/>
                <w:szCs w:val="24"/>
              </w:rPr>
              <w:t>s</w:t>
            </w:r>
            <w:r w:rsidR="00B22AF6" w:rsidRPr="00F37BBB">
              <w:rPr>
                <w:rFonts w:ascii="Arial" w:hAnsi="Arial" w:cs="Arial"/>
                <w:sz w:val="24"/>
                <w:szCs w:val="24"/>
              </w:rPr>
              <w:t>omeone made the signature illegally.</w:t>
            </w:r>
            <w:r w:rsidR="00391491">
              <w:rPr>
                <w:rFonts w:ascii="Arial" w:hAnsi="Arial" w:cs="Arial"/>
                <w:sz w:val="24"/>
                <w:szCs w:val="24"/>
              </w:rPr>
              <w:t xml:space="preserve"> </w:t>
            </w:r>
            <w:r w:rsidR="00B22AF6" w:rsidRPr="00391491">
              <w:rPr>
                <w:rFonts w:ascii="Arial" w:hAnsi="Arial" w:cs="Arial"/>
                <w:sz w:val="24"/>
                <w:szCs w:val="24"/>
              </w:rPr>
              <w:t xml:space="preserve">Even if the name suspected of having been forged is in fact a fictitious one, it still falls under the crime of forgery. Signing a fictitious name on a cheque with the intention to commit fraud is forgery even when the cheque has been made payable to cash. It is not essential that the forged signature should resemble the original one. Forgery may be committed by an individual signing his own name where his name appears to be the same as that of another person and he intends his writing to be taken as that of such other individual. </w:t>
            </w:r>
          </w:p>
          <w:p w:rsidR="00875BDC" w:rsidRPr="00F37BBB" w:rsidRDefault="00F63B19" w:rsidP="00F37BBB">
            <w:pPr>
              <w:pStyle w:val="ListParagraph"/>
              <w:numPr>
                <w:ilvl w:val="0"/>
                <w:numId w:val="27"/>
              </w:numPr>
              <w:spacing w:line="360" w:lineRule="auto"/>
              <w:ind w:left="567" w:hanging="283"/>
              <w:jc w:val="both"/>
              <w:rPr>
                <w:rFonts w:ascii="Arial" w:hAnsi="Arial" w:cs="Arial"/>
                <w:sz w:val="24"/>
                <w:szCs w:val="24"/>
              </w:rPr>
            </w:pPr>
            <w:r>
              <w:rPr>
                <w:rFonts w:ascii="Arial" w:hAnsi="Arial" w:cs="Arial"/>
                <w:b/>
                <w:sz w:val="24"/>
                <w:szCs w:val="24"/>
              </w:rPr>
              <w:t>Forgery vs. u</w:t>
            </w:r>
            <w:r w:rsidR="00144B1A">
              <w:rPr>
                <w:rFonts w:ascii="Arial" w:hAnsi="Arial" w:cs="Arial"/>
                <w:b/>
                <w:sz w:val="24"/>
                <w:szCs w:val="24"/>
              </w:rPr>
              <w:t xml:space="preserve">ttering. </w:t>
            </w:r>
            <w:r w:rsidR="00875BDC" w:rsidRPr="00F37BBB">
              <w:rPr>
                <w:rFonts w:ascii="Arial" w:hAnsi="Arial" w:cs="Arial"/>
                <w:sz w:val="24"/>
                <w:szCs w:val="24"/>
              </w:rPr>
              <w:t>Forgery is the act of making or changing a document with the intention to defraud</w:t>
            </w:r>
            <w:r w:rsidR="00CA58AC">
              <w:rPr>
                <w:rFonts w:ascii="Arial" w:hAnsi="Arial" w:cs="Arial"/>
                <w:sz w:val="24"/>
                <w:szCs w:val="24"/>
              </w:rPr>
              <w:t>, while u</w:t>
            </w:r>
            <w:r w:rsidR="00875BDC" w:rsidRPr="00F37BBB">
              <w:rPr>
                <w:rFonts w:ascii="Arial" w:hAnsi="Arial" w:cs="Arial"/>
                <w:sz w:val="24"/>
                <w:szCs w:val="24"/>
              </w:rPr>
              <w:t>ttering</w:t>
            </w:r>
            <w:r w:rsidR="00CA58AC">
              <w:rPr>
                <w:rFonts w:ascii="Arial" w:hAnsi="Arial" w:cs="Arial"/>
                <w:sz w:val="24"/>
                <w:szCs w:val="24"/>
              </w:rPr>
              <w:t xml:space="preserve"> </w:t>
            </w:r>
            <w:r w:rsidR="00875BDC" w:rsidRPr="00F37BBB">
              <w:rPr>
                <w:rFonts w:ascii="Arial" w:hAnsi="Arial" w:cs="Arial"/>
                <w:sz w:val="24"/>
                <w:szCs w:val="24"/>
              </w:rPr>
              <w:t xml:space="preserve">is the offering of a forged instrument with the intent to deceive. </w:t>
            </w:r>
            <w:r w:rsidR="006175C4">
              <w:rPr>
                <w:rFonts w:ascii="Arial" w:hAnsi="Arial" w:cs="Arial"/>
                <w:sz w:val="24"/>
                <w:szCs w:val="24"/>
              </w:rPr>
              <w:t xml:space="preserve">“It is immaterial whether such offer is accepted or rejected. A defendant may be guilty of uttering a forged instrument even though he was not the actual forger” (Manning 2011, p.26). </w:t>
            </w:r>
            <w:r w:rsidR="00875BDC" w:rsidRPr="00F37BBB">
              <w:rPr>
                <w:rFonts w:ascii="Arial" w:hAnsi="Arial" w:cs="Arial"/>
                <w:sz w:val="24"/>
                <w:szCs w:val="24"/>
              </w:rPr>
              <w:t xml:space="preserve">Specific examples of uttering are as follows: presenting a fake license as evidence to receive </w:t>
            </w:r>
            <w:r w:rsidR="00875BDC" w:rsidRPr="00F37BBB">
              <w:rPr>
                <w:rFonts w:ascii="Arial" w:hAnsi="Arial" w:cs="Arial"/>
                <w:sz w:val="24"/>
                <w:szCs w:val="24"/>
              </w:rPr>
              <w:lastRenderedPageBreak/>
              <w:t>compensation, depositing a fake cheque to a personal account, delivering a forged note to pay a debt, obtaining certificat</w:t>
            </w:r>
            <w:r w:rsidR="008F62D5" w:rsidRPr="00F37BBB">
              <w:rPr>
                <w:rFonts w:ascii="Arial" w:hAnsi="Arial" w:cs="Arial"/>
                <w:sz w:val="24"/>
                <w:szCs w:val="24"/>
              </w:rPr>
              <w:t xml:space="preserve">ion of a forged will and using </w:t>
            </w:r>
            <w:r w:rsidR="00875BDC" w:rsidRPr="00F37BBB">
              <w:rPr>
                <w:rFonts w:ascii="Arial" w:hAnsi="Arial" w:cs="Arial"/>
                <w:sz w:val="24"/>
                <w:szCs w:val="24"/>
              </w:rPr>
              <w:t>a forged instrument in court.</w:t>
            </w:r>
          </w:p>
          <w:p w:rsidR="00E10F15" w:rsidRDefault="00E10F15" w:rsidP="00FA5F0D">
            <w:pPr>
              <w:spacing w:line="360" w:lineRule="auto"/>
              <w:jc w:val="both"/>
              <w:rPr>
                <w:rFonts w:ascii="Arial" w:hAnsi="Arial" w:cs="Arial"/>
                <w:b/>
                <w:sz w:val="24"/>
                <w:szCs w:val="24"/>
              </w:rPr>
            </w:pPr>
          </w:p>
          <w:p w:rsidR="00055392" w:rsidRDefault="00055392" w:rsidP="00FA5F0D">
            <w:pPr>
              <w:spacing w:line="360" w:lineRule="auto"/>
              <w:jc w:val="both"/>
              <w:rPr>
                <w:rFonts w:ascii="Arial" w:hAnsi="Arial" w:cs="Arial"/>
                <w:b/>
                <w:sz w:val="24"/>
                <w:szCs w:val="24"/>
              </w:rPr>
            </w:pPr>
            <w:r>
              <w:rPr>
                <w:rFonts w:ascii="Arial" w:hAnsi="Arial" w:cs="Arial"/>
                <w:b/>
                <w:sz w:val="24"/>
                <w:szCs w:val="24"/>
              </w:rPr>
              <w:t>References:</w:t>
            </w:r>
          </w:p>
          <w:p w:rsidR="00CB6C5D" w:rsidRDefault="00CB6C5D" w:rsidP="00CB6C5D">
            <w:pPr>
              <w:autoSpaceDE w:val="0"/>
              <w:autoSpaceDN w:val="0"/>
              <w:adjustRightInd w:val="0"/>
              <w:spacing w:line="360" w:lineRule="auto"/>
              <w:jc w:val="both"/>
              <w:rPr>
                <w:rFonts w:ascii="Arial" w:hAnsi="Arial" w:cs="Arial"/>
                <w:i/>
                <w:sz w:val="24"/>
                <w:szCs w:val="24"/>
              </w:rPr>
            </w:pPr>
            <w:r w:rsidRPr="00B6140A">
              <w:rPr>
                <w:rFonts w:ascii="Arial" w:hAnsi="Arial" w:cs="Arial"/>
                <w:sz w:val="24"/>
                <w:szCs w:val="24"/>
              </w:rPr>
              <w:t xml:space="preserve">Brentwood Open Learning System. </w:t>
            </w:r>
            <w:r w:rsidR="00B6140A" w:rsidRPr="00B6140A">
              <w:rPr>
                <w:rFonts w:ascii="Arial" w:hAnsi="Arial" w:cs="Arial"/>
                <w:i/>
                <w:sz w:val="24"/>
                <w:szCs w:val="24"/>
              </w:rPr>
              <w:t>Diploma in Forensic Accounting</w:t>
            </w:r>
            <w:r w:rsidR="00B6140A">
              <w:rPr>
                <w:rFonts w:ascii="Arial" w:hAnsi="Arial" w:cs="Arial"/>
                <w:i/>
                <w:sz w:val="24"/>
                <w:szCs w:val="24"/>
              </w:rPr>
              <w:t>:</w:t>
            </w:r>
            <w:r w:rsidR="00B6140A" w:rsidRPr="00B6140A">
              <w:rPr>
                <w:rFonts w:ascii="Arial" w:hAnsi="Arial" w:cs="Arial"/>
                <w:i/>
                <w:sz w:val="24"/>
                <w:szCs w:val="24"/>
              </w:rPr>
              <w:t xml:space="preserve"> </w:t>
            </w:r>
            <w:r w:rsidRPr="00B6140A">
              <w:rPr>
                <w:rFonts w:ascii="Arial" w:hAnsi="Arial" w:cs="Arial"/>
                <w:i/>
                <w:sz w:val="24"/>
                <w:szCs w:val="24"/>
              </w:rPr>
              <w:t xml:space="preserve">Unit </w:t>
            </w:r>
            <w:r w:rsidR="00E363A8" w:rsidRPr="00B6140A">
              <w:rPr>
                <w:rFonts w:ascii="Arial" w:hAnsi="Arial" w:cs="Arial"/>
                <w:i/>
                <w:sz w:val="24"/>
                <w:szCs w:val="24"/>
              </w:rPr>
              <w:t>2</w:t>
            </w:r>
            <w:r w:rsidRPr="00B6140A">
              <w:rPr>
                <w:rFonts w:ascii="Arial" w:hAnsi="Arial" w:cs="Arial"/>
                <w:i/>
                <w:sz w:val="24"/>
                <w:szCs w:val="24"/>
              </w:rPr>
              <w:t xml:space="preserve"> – </w:t>
            </w:r>
            <w:r w:rsidR="00E363A8" w:rsidRPr="00B6140A">
              <w:rPr>
                <w:rFonts w:ascii="Arial" w:hAnsi="Arial" w:cs="Arial"/>
                <w:i/>
                <w:sz w:val="24"/>
                <w:szCs w:val="24"/>
              </w:rPr>
              <w:t>Crime and Economy</w:t>
            </w:r>
            <w:r w:rsidRPr="00B6140A">
              <w:rPr>
                <w:rFonts w:ascii="Arial" w:hAnsi="Arial" w:cs="Arial"/>
                <w:i/>
                <w:sz w:val="24"/>
                <w:szCs w:val="24"/>
              </w:rPr>
              <w:t>.</w:t>
            </w:r>
          </w:p>
          <w:p w:rsidR="008C1AAB" w:rsidRPr="00250588" w:rsidRDefault="008C1AAB" w:rsidP="008C1AAB">
            <w:pPr>
              <w:autoSpaceDE w:val="0"/>
              <w:autoSpaceDN w:val="0"/>
              <w:adjustRightInd w:val="0"/>
              <w:spacing w:line="360" w:lineRule="auto"/>
              <w:rPr>
                <w:rFonts w:ascii="Arial" w:hAnsi="Arial" w:cs="Arial"/>
                <w:sz w:val="24"/>
                <w:szCs w:val="24"/>
              </w:rPr>
            </w:pPr>
            <w:r w:rsidRPr="00250588">
              <w:rPr>
                <w:rFonts w:ascii="Arial" w:hAnsi="Arial" w:cs="Arial"/>
                <w:sz w:val="24"/>
                <w:szCs w:val="24"/>
              </w:rPr>
              <w:t xml:space="preserve">Find Law. </w:t>
            </w:r>
            <w:r w:rsidR="00075191">
              <w:rPr>
                <w:rFonts w:ascii="Arial" w:hAnsi="Arial" w:cs="Arial"/>
                <w:sz w:val="24"/>
                <w:szCs w:val="24"/>
              </w:rPr>
              <w:t xml:space="preserve">2019. </w:t>
            </w:r>
            <w:r w:rsidRPr="00250588">
              <w:rPr>
                <w:rFonts w:ascii="Arial" w:hAnsi="Arial" w:cs="Arial"/>
                <w:i/>
                <w:sz w:val="24"/>
                <w:szCs w:val="24"/>
              </w:rPr>
              <w:t xml:space="preserve">Embezzlement. </w:t>
            </w:r>
            <w:r w:rsidRPr="00250588">
              <w:rPr>
                <w:rFonts w:ascii="Arial" w:hAnsi="Arial" w:cs="Arial"/>
                <w:sz w:val="24"/>
                <w:szCs w:val="24"/>
              </w:rPr>
              <w:t xml:space="preserve">Available at: </w:t>
            </w:r>
            <w:hyperlink r:id="rId10" w:history="1">
              <w:r w:rsidRPr="00250588">
                <w:rPr>
                  <w:rStyle w:val="Hyperlink"/>
                  <w:rFonts w:ascii="Arial" w:hAnsi="Arial" w:cs="Arial"/>
                  <w:color w:val="auto"/>
                  <w:sz w:val="24"/>
                  <w:szCs w:val="24"/>
                </w:rPr>
                <w:t>https://criminal.findlaw.com/criminal-charges/embezzlement.html</w:t>
              </w:r>
            </w:hyperlink>
            <w:r w:rsidRPr="00250588">
              <w:rPr>
                <w:rFonts w:ascii="Arial" w:hAnsi="Arial" w:cs="Arial"/>
                <w:sz w:val="24"/>
                <w:szCs w:val="24"/>
              </w:rPr>
              <w:t xml:space="preserve"> [Accessed: 20 December 2020]</w:t>
            </w:r>
          </w:p>
          <w:p w:rsidR="00BC3D97" w:rsidRPr="00BC3D97" w:rsidRDefault="00BC3D97" w:rsidP="00CB6C5D">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G.A. Manning. 2011. </w:t>
            </w:r>
            <w:r>
              <w:rPr>
                <w:rFonts w:ascii="Arial" w:hAnsi="Arial" w:cs="Arial"/>
                <w:i/>
                <w:sz w:val="24"/>
                <w:szCs w:val="24"/>
              </w:rPr>
              <w:t>Financial Investigation and Forensic Accounting</w:t>
            </w:r>
            <w:r w:rsidR="00877BF5">
              <w:rPr>
                <w:rFonts w:ascii="Arial" w:hAnsi="Arial" w:cs="Arial"/>
                <w:i/>
                <w:sz w:val="24"/>
                <w:szCs w:val="24"/>
              </w:rPr>
              <w:t xml:space="preserve"> (Third Edition)</w:t>
            </w:r>
            <w:r>
              <w:rPr>
                <w:rFonts w:ascii="Arial" w:hAnsi="Arial" w:cs="Arial"/>
                <w:i/>
                <w:sz w:val="24"/>
                <w:szCs w:val="24"/>
              </w:rPr>
              <w:t>.</w:t>
            </w:r>
            <w:r w:rsidR="00877BF5">
              <w:rPr>
                <w:rFonts w:ascii="Arial" w:hAnsi="Arial" w:cs="Arial"/>
                <w:i/>
                <w:sz w:val="24"/>
                <w:szCs w:val="24"/>
              </w:rPr>
              <w:t xml:space="preserve"> </w:t>
            </w:r>
            <w:r w:rsidR="00877BF5">
              <w:rPr>
                <w:rFonts w:ascii="Arial" w:hAnsi="Arial" w:cs="Arial"/>
                <w:sz w:val="24"/>
                <w:szCs w:val="24"/>
              </w:rPr>
              <w:t xml:space="preserve">Florida: </w:t>
            </w:r>
            <w:r w:rsidR="00325DD7">
              <w:rPr>
                <w:rFonts w:ascii="Arial" w:hAnsi="Arial" w:cs="Arial"/>
                <w:sz w:val="24"/>
                <w:szCs w:val="24"/>
              </w:rPr>
              <w:t xml:space="preserve">Taylor &amp; Francis Group, LLC. </w:t>
            </w:r>
            <w:r>
              <w:rPr>
                <w:rFonts w:ascii="Arial" w:hAnsi="Arial" w:cs="Arial"/>
                <w:i/>
                <w:sz w:val="24"/>
                <w:szCs w:val="24"/>
              </w:rPr>
              <w:t xml:space="preserve"> </w:t>
            </w:r>
          </w:p>
          <w:p w:rsidR="00055392" w:rsidRDefault="00055392" w:rsidP="00FA5F0D">
            <w:pPr>
              <w:spacing w:line="360" w:lineRule="auto"/>
              <w:jc w:val="both"/>
              <w:rPr>
                <w:rFonts w:ascii="Arial" w:hAnsi="Arial" w:cs="Arial"/>
                <w:b/>
                <w:sz w:val="24"/>
                <w:szCs w:val="24"/>
              </w:rPr>
            </w:pPr>
          </w:p>
          <w:p w:rsidR="00CC2FB3" w:rsidRPr="00913010" w:rsidRDefault="0017775B" w:rsidP="004E5E17">
            <w:pPr>
              <w:spacing w:line="360" w:lineRule="auto"/>
              <w:jc w:val="both"/>
              <w:rPr>
                <w:rFonts w:ascii="Arial" w:hAnsi="Arial" w:cs="Arial"/>
                <w:b/>
                <w:sz w:val="24"/>
                <w:szCs w:val="24"/>
                <w:u w:val="single"/>
              </w:rPr>
            </w:pPr>
            <w:r w:rsidRPr="00B43A9D">
              <w:rPr>
                <w:rFonts w:ascii="Arial" w:hAnsi="Arial" w:cs="Arial"/>
                <w:b/>
                <w:sz w:val="24"/>
                <w:szCs w:val="24"/>
                <w:u w:val="single"/>
              </w:rPr>
              <w:t>CASE STUDY</w:t>
            </w:r>
          </w:p>
          <w:p w:rsidR="003F63C5" w:rsidRDefault="001B339E" w:rsidP="004E5E17">
            <w:pPr>
              <w:autoSpaceDE w:val="0"/>
              <w:autoSpaceDN w:val="0"/>
              <w:adjustRightInd w:val="0"/>
              <w:spacing w:line="360" w:lineRule="auto"/>
              <w:jc w:val="both"/>
              <w:rPr>
                <w:rFonts w:ascii="Arial" w:hAnsi="Arial" w:cs="Arial"/>
                <w:b/>
                <w:sz w:val="24"/>
                <w:szCs w:val="24"/>
              </w:rPr>
            </w:pPr>
            <w:r w:rsidRPr="003A5F79">
              <w:rPr>
                <w:rFonts w:ascii="Arial" w:hAnsi="Arial" w:cs="Arial"/>
                <w:b/>
                <w:sz w:val="24"/>
                <w:szCs w:val="24"/>
              </w:rPr>
              <w:t xml:space="preserve">Based on the above case, what do you think that the forensic accountant would have assessed to get to know the actual facts about the monies? </w:t>
            </w:r>
          </w:p>
          <w:p w:rsidR="00B27253" w:rsidRDefault="00E82936" w:rsidP="004E5E17">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The forensic accountant would have assessed the husband and wife’s </w:t>
            </w:r>
            <w:r w:rsidR="00C41091">
              <w:rPr>
                <w:rFonts w:ascii="Arial" w:hAnsi="Arial" w:cs="Arial"/>
                <w:sz w:val="24"/>
                <w:szCs w:val="24"/>
              </w:rPr>
              <w:t xml:space="preserve">various </w:t>
            </w:r>
            <w:r>
              <w:rPr>
                <w:rFonts w:ascii="Arial" w:hAnsi="Arial" w:cs="Arial"/>
                <w:sz w:val="24"/>
                <w:szCs w:val="24"/>
              </w:rPr>
              <w:t>financial documents</w:t>
            </w:r>
            <w:r w:rsidR="00AE0119">
              <w:rPr>
                <w:rFonts w:ascii="Arial" w:hAnsi="Arial" w:cs="Arial"/>
                <w:sz w:val="24"/>
                <w:szCs w:val="24"/>
              </w:rPr>
              <w:t xml:space="preserve"> for the periods under investigation</w:t>
            </w:r>
            <w:r w:rsidR="00B27253">
              <w:rPr>
                <w:rFonts w:ascii="Arial" w:hAnsi="Arial" w:cs="Arial"/>
                <w:sz w:val="24"/>
                <w:szCs w:val="24"/>
              </w:rPr>
              <w:t>, such as:</w:t>
            </w:r>
          </w:p>
          <w:p w:rsidR="00B27253" w:rsidRDefault="00C41091" w:rsidP="00B27253">
            <w:pPr>
              <w:pStyle w:val="ListParagraph"/>
              <w:numPr>
                <w:ilvl w:val="0"/>
                <w:numId w:val="30"/>
              </w:numPr>
              <w:autoSpaceDE w:val="0"/>
              <w:autoSpaceDN w:val="0"/>
              <w:adjustRightInd w:val="0"/>
              <w:spacing w:line="360" w:lineRule="auto"/>
              <w:ind w:left="284" w:hanging="284"/>
              <w:jc w:val="both"/>
              <w:rPr>
                <w:rFonts w:ascii="Arial" w:hAnsi="Arial" w:cs="Arial"/>
                <w:sz w:val="24"/>
                <w:szCs w:val="24"/>
              </w:rPr>
            </w:pPr>
            <w:r w:rsidRPr="00B27253">
              <w:rPr>
                <w:rFonts w:ascii="Arial" w:hAnsi="Arial" w:cs="Arial"/>
                <w:sz w:val="24"/>
                <w:szCs w:val="24"/>
              </w:rPr>
              <w:t>bank statements;</w:t>
            </w:r>
            <w:r w:rsidR="00E82936" w:rsidRPr="00B27253">
              <w:rPr>
                <w:rFonts w:ascii="Arial" w:hAnsi="Arial" w:cs="Arial"/>
                <w:sz w:val="24"/>
                <w:szCs w:val="24"/>
              </w:rPr>
              <w:t xml:space="preserve"> </w:t>
            </w:r>
          </w:p>
          <w:p w:rsidR="00B27253" w:rsidRDefault="00E82936" w:rsidP="00B27253">
            <w:pPr>
              <w:pStyle w:val="ListParagraph"/>
              <w:numPr>
                <w:ilvl w:val="0"/>
                <w:numId w:val="30"/>
              </w:numPr>
              <w:autoSpaceDE w:val="0"/>
              <w:autoSpaceDN w:val="0"/>
              <w:adjustRightInd w:val="0"/>
              <w:spacing w:line="360" w:lineRule="auto"/>
              <w:ind w:left="284" w:hanging="284"/>
              <w:jc w:val="both"/>
              <w:rPr>
                <w:rFonts w:ascii="Arial" w:hAnsi="Arial" w:cs="Arial"/>
                <w:sz w:val="24"/>
                <w:szCs w:val="24"/>
              </w:rPr>
            </w:pPr>
            <w:r w:rsidRPr="00B27253">
              <w:rPr>
                <w:rFonts w:ascii="Arial" w:hAnsi="Arial" w:cs="Arial"/>
                <w:sz w:val="24"/>
                <w:szCs w:val="24"/>
              </w:rPr>
              <w:t>credit card statement</w:t>
            </w:r>
            <w:r w:rsidR="00C41091" w:rsidRPr="00B27253">
              <w:rPr>
                <w:rFonts w:ascii="Arial" w:hAnsi="Arial" w:cs="Arial"/>
                <w:sz w:val="24"/>
                <w:szCs w:val="24"/>
              </w:rPr>
              <w:t xml:space="preserve">s; </w:t>
            </w:r>
          </w:p>
          <w:p w:rsidR="000B4146" w:rsidRDefault="000B4146" w:rsidP="00B27253">
            <w:pPr>
              <w:pStyle w:val="ListParagraph"/>
              <w:numPr>
                <w:ilvl w:val="0"/>
                <w:numId w:val="30"/>
              </w:numPr>
              <w:autoSpaceDE w:val="0"/>
              <w:autoSpaceDN w:val="0"/>
              <w:adjustRightInd w:val="0"/>
              <w:spacing w:line="360" w:lineRule="auto"/>
              <w:ind w:left="284" w:hanging="284"/>
              <w:jc w:val="both"/>
              <w:rPr>
                <w:rFonts w:ascii="Arial" w:hAnsi="Arial" w:cs="Arial"/>
                <w:sz w:val="24"/>
                <w:szCs w:val="24"/>
              </w:rPr>
            </w:pPr>
            <w:r>
              <w:rPr>
                <w:rFonts w:ascii="Arial" w:hAnsi="Arial" w:cs="Arial"/>
                <w:sz w:val="24"/>
                <w:szCs w:val="24"/>
              </w:rPr>
              <w:t>financial statements;</w:t>
            </w:r>
          </w:p>
          <w:p w:rsidR="0013296E" w:rsidRPr="0013296E" w:rsidRDefault="00C41091" w:rsidP="0013296E">
            <w:pPr>
              <w:pStyle w:val="ListParagraph"/>
              <w:numPr>
                <w:ilvl w:val="0"/>
                <w:numId w:val="30"/>
              </w:numPr>
              <w:autoSpaceDE w:val="0"/>
              <w:autoSpaceDN w:val="0"/>
              <w:adjustRightInd w:val="0"/>
              <w:spacing w:line="360" w:lineRule="auto"/>
              <w:ind w:left="284" w:hanging="284"/>
              <w:jc w:val="both"/>
              <w:rPr>
                <w:rFonts w:ascii="Arial" w:hAnsi="Arial" w:cs="Arial"/>
                <w:sz w:val="24"/>
                <w:szCs w:val="24"/>
              </w:rPr>
            </w:pPr>
            <w:r w:rsidRPr="00B27253">
              <w:rPr>
                <w:rFonts w:ascii="Arial" w:hAnsi="Arial" w:cs="Arial"/>
                <w:sz w:val="24"/>
                <w:szCs w:val="24"/>
              </w:rPr>
              <w:t xml:space="preserve">tax </w:t>
            </w:r>
            <w:r w:rsidR="00B27253">
              <w:rPr>
                <w:rFonts w:ascii="Arial" w:hAnsi="Arial" w:cs="Arial"/>
                <w:sz w:val="24"/>
                <w:szCs w:val="24"/>
              </w:rPr>
              <w:t>returns</w:t>
            </w:r>
            <w:r w:rsidRPr="00B27253">
              <w:rPr>
                <w:rFonts w:ascii="Arial" w:hAnsi="Arial" w:cs="Arial"/>
                <w:sz w:val="24"/>
                <w:szCs w:val="24"/>
              </w:rPr>
              <w:t xml:space="preserve">; </w:t>
            </w:r>
          </w:p>
          <w:p w:rsidR="00EE58A4" w:rsidRDefault="004A6559" w:rsidP="00B27253">
            <w:pPr>
              <w:pStyle w:val="ListParagraph"/>
              <w:numPr>
                <w:ilvl w:val="0"/>
                <w:numId w:val="30"/>
              </w:numPr>
              <w:autoSpaceDE w:val="0"/>
              <w:autoSpaceDN w:val="0"/>
              <w:adjustRightInd w:val="0"/>
              <w:spacing w:line="360" w:lineRule="auto"/>
              <w:ind w:left="284" w:hanging="284"/>
              <w:jc w:val="both"/>
              <w:rPr>
                <w:rFonts w:ascii="Arial" w:hAnsi="Arial" w:cs="Arial"/>
                <w:sz w:val="24"/>
                <w:szCs w:val="24"/>
              </w:rPr>
            </w:pPr>
            <w:r>
              <w:rPr>
                <w:rFonts w:ascii="Arial" w:hAnsi="Arial" w:cs="Arial"/>
                <w:sz w:val="24"/>
                <w:szCs w:val="24"/>
              </w:rPr>
              <w:t>records proving</w:t>
            </w:r>
            <w:r w:rsidR="00631633" w:rsidRPr="00B27253">
              <w:rPr>
                <w:rFonts w:ascii="Arial" w:hAnsi="Arial" w:cs="Arial"/>
                <w:sz w:val="24"/>
                <w:szCs w:val="24"/>
              </w:rPr>
              <w:t xml:space="preserve"> </w:t>
            </w:r>
            <w:r w:rsidR="00C41091" w:rsidRPr="00B27253">
              <w:rPr>
                <w:rFonts w:ascii="Arial" w:hAnsi="Arial" w:cs="Arial"/>
                <w:sz w:val="24"/>
                <w:szCs w:val="24"/>
              </w:rPr>
              <w:t xml:space="preserve">sources of </w:t>
            </w:r>
            <w:r w:rsidR="00631633" w:rsidRPr="00B27253">
              <w:rPr>
                <w:rFonts w:ascii="Arial" w:hAnsi="Arial" w:cs="Arial"/>
                <w:sz w:val="24"/>
                <w:szCs w:val="24"/>
              </w:rPr>
              <w:t>income</w:t>
            </w:r>
            <w:r w:rsidR="00C41091" w:rsidRPr="00B27253">
              <w:rPr>
                <w:rFonts w:ascii="Arial" w:hAnsi="Arial" w:cs="Arial"/>
                <w:sz w:val="24"/>
                <w:szCs w:val="24"/>
              </w:rPr>
              <w:t xml:space="preserve"> and other receipts</w:t>
            </w:r>
            <w:r w:rsidR="00522FC0">
              <w:rPr>
                <w:rFonts w:ascii="Arial" w:hAnsi="Arial" w:cs="Arial"/>
                <w:sz w:val="24"/>
                <w:szCs w:val="24"/>
              </w:rPr>
              <w:t xml:space="preserve"> (gift, inheritance, </w:t>
            </w:r>
            <w:r w:rsidR="00FD2B45">
              <w:rPr>
                <w:rFonts w:ascii="Arial" w:hAnsi="Arial" w:cs="Arial"/>
                <w:sz w:val="24"/>
                <w:szCs w:val="24"/>
              </w:rPr>
              <w:t xml:space="preserve">loan proceeds, </w:t>
            </w:r>
            <w:r w:rsidR="00522FC0">
              <w:rPr>
                <w:rFonts w:ascii="Arial" w:hAnsi="Arial" w:cs="Arial"/>
                <w:sz w:val="24"/>
                <w:szCs w:val="24"/>
              </w:rPr>
              <w:t>etc.)</w:t>
            </w:r>
            <w:r w:rsidR="00C41091" w:rsidRPr="00B27253">
              <w:rPr>
                <w:rFonts w:ascii="Arial" w:hAnsi="Arial" w:cs="Arial"/>
                <w:sz w:val="24"/>
                <w:szCs w:val="24"/>
              </w:rPr>
              <w:t xml:space="preserve">; </w:t>
            </w:r>
          </w:p>
          <w:p w:rsidR="00B27253" w:rsidRPr="0013296E" w:rsidRDefault="00B06449" w:rsidP="0013296E">
            <w:pPr>
              <w:pStyle w:val="ListParagraph"/>
              <w:numPr>
                <w:ilvl w:val="0"/>
                <w:numId w:val="30"/>
              </w:numPr>
              <w:autoSpaceDE w:val="0"/>
              <w:autoSpaceDN w:val="0"/>
              <w:adjustRightInd w:val="0"/>
              <w:spacing w:line="360" w:lineRule="auto"/>
              <w:ind w:left="284" w:hanging="284"/>
              <w:jc w:val="both"/>
              <w:rPr>
                <w:rFonts w:ascii="Arial" w:hAnsi="Arial" w:cs="Arial"/>
                <w:sz w:val="24"/>
                <w:szCs w:val="24"/>
              </w:rPr>
            </w:pPr>
            <w:r>
              <w:rPr>
                <w:rFonts w:ascii="Arial" w:hAnsi="Arial" w:cs="Arial"/>
                <w:sz w:val="24"/>
                <w:szCs w:val="24"/>
              </w:rPr>
              <w:t xml:space="preserve">records </w:t>
            </w:r>
            <w:r w:rsidR="004A6559">
              <w:rPr>
                <w:rFonts w:ascii="Arial" w:hAnsi="Arial" w:cs="Arial"/>
                <w:sz w:val="24"/>
                <w:szCs w:val="24"/>
              </w:rPr>
              <w:t xml:space="preserve">proving </w:t>
            </w:r>
            <w:r w:rsidR="0013296E">
              <w:rPr>
                <w:rFonts w:ascii="Arial" w:hAnsi="Arial" w:cs="Arial"/>
                <w:sz w:val="24"/>
                <w:szCs w:val="24"/>
              </w:rPr>
              <w:t xml:space="preserve">existing assets and investments; </w:t>
            </w:r>
            <w:r w:rsidR="00C41091" w:rsidRPr="0013296E">
              <w:rPr>
                <w:rFonts w:ascii="Arial" w:hAnsi="Arial" w:cs="Arial"/>
                <w:sz w:val="24"/>
                <w:szCs w:val="24"/>
              </w:rPr>
              <w:t xml:space="preserve">and </w:t>
            </w:r>
          </w:p>
          <w:p w:rsidR="003F63C5" w:rsidRPr="00B27253" w:rsidRDefault="00B06449" w:rsidP="00B27253">
            <w:pPr>
              <w:pStyle w:val="ListParagraph"/>
              <w:numPr>
                <w:ilvl w:val="0"/>
                <w:numId w:val="30"/>
              </w:numPr>
              <w:autoSpaceDE w:val="0"/>
              <w:autoSpaceDN w:val="0"/>
              <w:adjustRightInd w:val="0"/>
              <w:spacing w:line="360" w:lineRule="auto"/>
              <w:ind w:left="284" w:hanging="284"/>
              <w:jc w:val="both"/>
              <w:rPr>
                <w:rFonts w:ascii="Arial" w:hAnsi="Arial" w:cs="Arial"/>
                <w:sz w:val="24"/>
                <w:szCs w:val="24"/>
              </w:rPr>
            </w:pPr>
            <w:r>
              <w:rPr>
                <w:rFonts w:ascii="Arial" w:hAnsi="Arial" w:cs="Arial"/>
                <w:sz w:val="24"/>
                <w:szCs w:val="24"/>
              </w:rPr>
              <w:t>records</w:t>
            </w:r>
            <w:r w:rsidR="004D3989">
              <w:rPr>
                <w:rFonts w:ascii="Arial" w:hAnsi="Arial" w:cs="Arial"/>
                <w:sz w:val="24"/>
                <w:szCs w:val="24"/>
              </w:rPr>
              <w:t xml:space="preserve"> </w:t>
            </w:r>
            <w:r w:rsidR="004A6559">
              <w:rPr>
                <w:rFonts w:ascii="Arial" w:hAnsi="Arial" w:cs="Arial"/>
                <w:sz w:val="24"/>
                <w:szCs w:val="24"/>
              </w:rPr>
              <w:t xml:space="preserve">proving </w:t>
            </w:r>
            <w:r w:rsidR="00F04939">
              <w:rPr>
                <w:rFonts w:ascii="Arial" w:hAnsi="Arial" w:cs="Arial"/>
                <w:sz w:val="24"/>
                <w:szCs w:val="24"/>
              </w:rPr>
              <w:t xml:space="preserve">payment of </w:t>
            </w:r>
            <w:r w:rsidR="00C41091" w:rsidRPr="00B27253">
              <w:rPr>
                <w:rFonts w:ascii="Arial" w:hAnsi="Arial" w:cs="Arial"/>
                <w:sz w:val="24"/>
                <w:szCs w:val="24"/>
              </w:rPr>
              <w:t>expenses and other disbursements</w:t>
            </w:r>
            <w:r w:rsidR="002F2DCA">
              <w:rPr>
                <w:rFonts w:ascii="Arial" w:hAnsi="Arial" w:cs="Arial"/>
                <w:sz w:val="24"/>
                <w:szCs w:val="24"/>
              </w:rPr>
              <w:t xml:space="preserve"> (loan </w:t>
            </w:r>
            <w:r w:rsidR="006A3EEE">
              <w:rPr>
                <w:rFonts w:ascii="Arial" w:hAnsi="Arial" w:cs="Arial"/>
                <w:sz w:val="24"/>
                <w:szCs w:val="24"/>
              </w:rPr>
              <w:t xml:space="preserve">and interest </w:t>
            </w:r>
            <w:r w:rsidR="002F2DCA">
              <w:rPr>
                <w:rFonts w:ascii="Arial" w:hAnsi="Arial" w:cs="Arial"/>
                <w:sz w:val="24"/>
                <w:szCs w:val="24"/>
              </w:rPr>
              <w:t>payments, etc.)</w:t>
            </w:r>
            <w:r w:rsidR="00C41091" w:rsidRPr="00B27253">
              <w:rPr>
                <w:rFonts w:ascii="Arial" w:hAnsi="Arial" w:cs="Arial"/>
                <w:sz w:val="24"/>
                <w:szCs w:val="24"/>
              </w:rPr>
              <w:t>.</w:t>
            </w:r>
          </w:p>
          <w:p w:rsidR="00813242" w:rsidRPr="00813242" w:rsidRDefault="00813242" w:rsidP="004E5E17">
            <w:pPr>
              <w:autoSpaceDE w:val="0"/>
              <w:autoSpaceDN w:val="0"/>
              <w:adjustRightInd w:val="0"/>
              <w:spacing w:line="360" w:lineRule="auto"/>
              <w:jc w:val="both"/>
              <w:rPr>
                <w:rFonts w:ascii="Arial" w:hAnsi="Arial" w:cs="Arial"/>
                <w:sz w:val="24"/>
                <w:szCs w:val="24"/>
              </w:rPr>
            </w:pPr>
          </w:p>
          <w:p w:rsidR="00CC2FB3" w:rsidRDefault="001B339E" w:rsidP="004E5E17">
            <w:pPr>
              <w:autoSpaceDE w:val="0"/>
              <w:autoSpaceDN w:val="0"/>
              <w:adjustRightInd w:val="0"/>
              <w:spacing w:line="360" w:lineRule="auto"/>
              <w:jc w:val="both"/>
              <w:rPr>
                <w:rFonts w:ascii="Arial" w:hAnsi="Arial" w:cs="Arial"/>
                <w:b/>
                <w:sz w:val="24"/>
                <w:szCs w:val="24"/>
              </w:rPr>
            </w:pPr>
            <w:r w:rsidRPr="003A5F79">
              <w:rPr>
                <w:rFonts w:ascii="Arial" w:hAnsi="Arial" w:cs="Arial"/>
                <w:b/>
                <w:sz w:val="24"/>
                <w:szCs w:val="24"/>
              </w:rPr>
              <w:t>And how he was able to conclude that the husband and wife must have had access to unidentified sources of income?</w:t>
            </w:r>
          </w:p>
          <w:p w:rsidR="00742B06" w:rsidRDefault="00C15F0C" w:rsidP="004E5E17">
            <w:pPr>
              <w:autoSpaceDE w:val="0"/>
              <w:autoSpaceDN w:val="0"/>
              <w:adjustRightInd w:val="0"/>
              <w:spacing w:line="360" w:lineRule="auto"/>
              <w:jc w:val="both"/>
              <w:rPr>
                <w:rFonts w:ascii="Arial" w:hAnsi="Arial" w:cs="Arial"/>
                <w:sz w:val="24"/>
                <w:szCs w:val="24"/>
              </w:rPr>
            </w:pPr>
            <w:r>
              <w:rPr>
                <w:rFonts w:ascii="Arial" w:hAnsi="Arial" w:cs="Arial"/>
                <w:sz w:val="24"/>
                <w:szCs w:val="24"/>
              </w:rPr>
              <w:t>The forensic accountant may</w:t>
            </w:r>
            <w:r w:rsidR="004907AF">
              <w:rPr>
                <w:rFonts w:ascii="Arial" w:hAnsi="Arial" w:cs="Arial"/>
                <w:sz w:val="24"/>
                <w:szCs w:val="24"/>
              </w:rPr>
              <w:t xml:space="preserve"> have used the net worth </w:t>
            </w:r>
            <w:r w:rsidR="00BC208D">
              <w:rPr>
                <w:rFonts w:ascii="Arial" w:hAnsi="Arial" w:cs="Arial"/>
                <w:sz w:val="24"/>
                <w:szCs w:val="24"/>
              </w:rPr>
              <w:t>method</w:t>
            </w:r>
            <w:r w:rsidR="004907AF">
              <w:rPr>
                <w:rFonts w:ascii="Arial" w:hAnsi="Arial" w:cs="Arial"/>
                <w:sz w:val="24"/>
                <w:szCs w:val="24"/>
              </w:rPr>
              <w:t xml:space="preserve"> to conclude that the husband and wife must have had access to unidentified sources of income. </w:t>
            </w:r>
            <w:r w:rsidR="001F7037">
              <w:rPr>
                <w:rFonts w:ascii="Arial" w:hAnsi="Arial" w:cs="Arial"/>
                <w:sz w:val="24"/>
                <w:szCs w:val="24"/>
              </w:rPr>
              <w:t xml:space="preserve">The net worth method is designed to determine illegal gains and also to identify assets and expenditures. </w:t>
            </w:r>
            <w:r w:rsidR="00653C7D">
              <w:rPr>
                <w:rFonts w:ascii="Arial" w:hAnsi="Arial" w:cs="Arial"/>
                <w:sz w:val="24"/>
                <w:szCs w:val="24"/>
              </w:rPr>
              <w:t>The net worth method can be used in either tax or RICO (</w:t>
            </w:r>
            <w:r w:rsidR="002D74E4">
              <w:rPr>
                <w:rFonts w:ascii="Arial" w:hAnsi="Arial" w:cs="Arial"/>
                <w:sz w:val="24"/>
                <w:szCs w:val="24"/>
              </w:rPr>
              <w:t>R</w:t>
            </w:r>
            <w:r w:rsidR="00653C7D">
              <w:rPr>
                <w:rFonts w:ascii="Arial" w:hAnsi="Arial" w:cs="Arial"/>
                <w:sz w:val="24"/>
                <w:szCs w:val="24"/>
              </w:rPr>
              <w:t xml:space="preserve">acketeer </w:t>
            </w:r>
            <w:r w:rsidR="002D74E4">
              <w:rPr>
                <w:rFonts w:ascii="Arial" w:hAnsi="Arial" w:cs="Arial"/>
                <w:sz w:val="24"/>
                <w:szCs w:val="24"/>
              </w:rPr>
              <w:lastRenderedPageBreak/>
              <w:t>I</w:t>
            </w:r>
            <w:r w:rsidR="00653C7D">
              <w:rPr>
                <w:rFonts w:ascii="Arial" w:hAnsi="Arial" w:cs="Arial"/>
                <w:sz w:val="24"/>
                <w:szCs w:val="24"/>
              </w:rPr>
              <w:t xml:space="preserve">nfluenced and </w:t>
            </w:r>
            <w:r w:rsidR="002D74E4">
              <w:rPr>
                <w:rFonts w:ascii="Arial" w:hAnsi="Arial" w:cs="Arial"/>
                <w:sz w:val="24"/>
                <w:szCs w:val="24"/>
              </w:rPr>
              <w:t>C</w:t>
            </w:r>
            <w:r w:rsidR="00653C7D">
              <w:rPr>
                <w:rFonts w:ascii="Arial" w:hAnsi="Arial" w:cs="Arial"/>
                <w:sz w:val="24"/>
                <w:szCs w:val="24"/>
              </w:rPr>
              <w:t xml:space="preserve">orporate </w:t>
            </w:r>
            <w:r w:rsidR="002D74E4">
              <w:rPr>
                <w:rFonts w:ascii="Arial" w:hAnsi="Arial" w:cs="Arial"/>
                <w:sz w:val="24"/>
                <w:szCs w:val="24"/>
              </w:rPr>
              <w:t>O</w:t>
            </w:r>
            <w:r w:rsidR="00653C7D">
              <w:rPr>
                <w:rFonts w:ascii="Arial" w:hAnsi="Arial" w:cs="Arial"/>
                <w:sz w:val="24"/>
                <w:szCs w:val="24"/>
              </w:rPr>
              <w:t xml:space="preserve">rganizations act) cases. </w:t>
            </w:r>
            <w:r w:rsidR="00DC2808">
              <w:rPr>
                <w:rFonts w:ascii="Arial" w:hAnsi="Arial" w:cs="Arial"/>
                <w:sz w:val="24"/>
                <w:szCs w:val="24"/>
              </w:rPr>
              <w:t xml:space="preserve">The following is the general formula for the net worth </w:t>
            </w:r>
            <w:r w:rsidR="00CA2A42">
              <w:rPr>
                <w:rFonts w:ascii="Arial" w:hAnsi="Arial" w:cs="Arial"/>
                <w:sz w:val="24"/>
                <w:szCs w:val="24"/>
              </w:rPr>
              <w:t>method for RICO</w:t>
            </w:r>
            <w:r w:rsidR="00DC2808">
              <w:rPr>
                <w:rFonts w:ascii="Arial" w:hAnsi="Arial" w:cs="Arial"/>
                <w:sz w:val="24"/>
                <w:szCs w:val="24"/>
              </w:rPr>
              <w:t xml:space="preserve"> (Manning 2011):</w:t>
            </w:r>
          </w:p>
          <w:p w:rsidR="009627B9" w:rsidRDefault="009627B9" w:rsidP="004E5E17">
            <w:pPr>
              <w:autoSpaceDE w:val="0"/>
              <w:autoSpaceDN w:val="0"/>
              <w:adjustRightInd w:val="0"/>
              <w:spacing w:line="360" w:lineRule="auto"/>
              <w:jc w:val="both"/>
              <w:rPr>
                <w:rFonts w:ascii="Arial" w:hAnsi="Arial" w:cs="Arial"/>
                <w:sz w:val="24"/>
                <w:szCs w:val="24"/>
              </w:rPr>
            </w:pPr>
          </w:p>
          <w:p w:rsidR="00742B06" w:rsidRDefault="00742B06" w:rsidP="0093735A">
            <w:pPr>
              <w:autoSpaceDE w:val="0"/>
              <w:autoSpaceDN w:val="0"/>
              <w:adjustRightInd w:val="0"/>
              <w:spacing w:line="360" w:lineRule="auto"/>
              <w:ind w:left="720"/>
              <w:jc w:val="both"/>
              <w:rPr>
                <w:rFonts w:ascii="Arial" w:hAnsi="Arial" w:cs="Arial"/>
                <w:sz w:val="24"/>
                <w:szCs w:val="24"/>
              </w:rPr>
            </w:pPr>
            <w:r>
              <w:rPr>
                <w:rFonts w:ascii="Arial" w:hAnsi="Arial" w:cs="Arial"/>
                <w:sz w:val="24"/>
                <w:szCs w:val="24"/>
              </w:rPr>
              <w:t>Assets</w:t>
            </w:r>
            <w:r w:rsidR="0093735A">
              <w:rPr>
                <w:rFonts w:ascii="Arial" w:hAnsi="Arial" w:cs="Arial"/>
                <w:sz w:val="24"/>
                <w:szCs w:val="24"/>
              </w:rPr>
              <w:t xml:space="preserve">                                          XXX</w:t>
            </w:r>
          </w:p>
          <w:p w:rsidR="00742B06" w:rsidRPr="0093735A" w:rsidRDefault="00742B06" w:rsidP="0093735A">
            <w:pPr>
              <w:autoSpaceDE w:val="0"/>
              <w:autoSpaceDN w:val="0"/>
              <w:adjustRightInd w:val="0"/>
              <w:spacing w:line="360" w:lineRule="auto"/>
              <w:ind w:left="720"/>
              <w:jc w:val="both"/>
              <w:rPr>
                <w:rFonts w:ascii="Arial" w:hAnsi="Arial" w:cs="Arial"/>
                <w:sz w:val="24"/>
                <w:szCs w:val="24"/>
                <w:u w:val="single"/>
              </w:rPr>
            </w:pPr>
            <w:r w:rsidRPr="0093735A">
              <w:rPr>
                <w:rFonts w:ascii="Arial" w:hAnsi="Arial" w:cs="Arial"/>
                <w:sz w:val="24"/>
                <w:szCs w:val="24"/>
                <w:u w:val="single"/>
              </w:rPr>
              <w:t>Less: Liabilities</w:t>
            </w:r>
            <w:r w:rsidR="0093735A">
              <w:rPr>
                <w:rFonts w:ascii="Arial" w:hAnsi="Arial" w:cs="Arial"/>
                <w:sz w:val="24"/>
                <w:szCs w:val="24"/>
                <w:u w:val="single"/>
              </w:rPr>
              <w:t xml:space="preserve">                             XXX</w:t>
            </w:r>
          </w:p>
          <w:p w:rsidR="00742B06" w:rsidRDefault="00742B06" w:rsidP="0093735A">
            <w:pPr>
              <w:autoSpaceDE w:val="0"/>
              <w:autoSpaceDN w:val="0"/>
              <w:adjustRightInd w:val="0"/>
              <w:spacing w:line="360" w:lineRule="auto"/>
              <w:ind w:left="720"/>
              <w:jc w:val="both"/>
              <w:rPr>
                <w:rFonts w:ascii="Arial" w:hAnsi="Arial" w:cs="Arial"/>
                <w:sz w:val="24"/>
                <w:szCs w:val="24"/>
              </w:rPr>
            </w:pPr>
            <w:r>
              <w:rPr>
                <w:rFonts w:ascii="Arial" w:hAnsi="Arial" w:cs="Arial"/>
                <w:sz w:val="24"/>
                <w:szCs w:val="24"/>
              </w:rPr>
              <w:t>Equals Net Worth</w:t>
            </w:r>
            <w:r w:rsidR="0093735A">
              <w:rPr>
                <w:rFonts w:ascii="Arial" w:hAnsi="Arial" w:cs="Arial"/>
                <w:sz w:val="24"/>
                <w:szCs w:val="24"/>
              </w:rPr>
              <w:t xml:space="preserve">                         XXX</w:t>
            </w:r>
          </w:p>
          <w:p w:rsidR="00742B06" w:rsidRPr="0093735A" w:rsidRDefault="00742B06" w:rsidP="0093735A">
            <w:pPr>
              <w:autoSpaceDE w:val="0"/>
              <w:autoSpaceDN w:val="0"/>
              <w:adjustRightInd w:val="0"/>
              <w:spacing w:line="360" w:lineRule="auto"/>
              <w:ind w:left="720"/>
              <w:jc w:val="both"/>
              <w:rPr>
                <w:rFonts w:ascii="Arial" w:hAnsi="Arial" w:cs="Arial"/>
                <w:sz w:val="24"/>
                <w:szCs w:val="24"/>
                <w:u w:val="single"/>
              </w:rPr>
            </w:pPr>
            <w:r w:rsidRPr="0093735A">
              <w:rPr>
                <w:rFonts w:ascii="Arial" w:hAnsi="Arial" w:cs="Arial"/>
                <w:sz w:val="24"/>
                <w:szCs w:val="24"/>
                <w:u w:val="single"/>
              </w:rPr>
              <w:t>Less: Net Worth Year One</w:t>
            </w:r>
            <w:r w:rsidR="0093735A">
              <w:rPr>
                <w:rFonts w:ascii="Arial" w:hAnsi="Arial" w:cs="Arial"/>
                <w:sz w:val="24"/>
                <w:szCs w:val="24"/>
                <w:u w:val="single"/>
              </w:rPr>
              <w:t xml:space="preserve">           XXX</w:t>
            </w:r>
          </w:p>
          <w:p w:rsidR="00742B06" w:rsidRDefault="00742B06" w:rsidP="0093735A">
            <w:pPr>
              <w:autoSpaceDE w:val="0"/>
              <w:autoSpaceDN w:val="0"/>
              <w:adjustRightInd w:val="0"/>
              <w:spacing w:line="360" w:lineRule="auto"/>
              <w:ind w:left="720"/>
              <w:jc w:val="both"/>
              <w:rPr>
                <w:rFonts w:ascii="Arial" w:hAnsi="Arial" w:cs="Arial"/>
                <w:sz w:val="24"/>
                <w:szCs w:val="24"/>
              </w:rPr>
            </w:pPr>
            <w:r>
              <w:rPr>
                <w:rFonts w:ascii="Arial" w:hAnsi="Arial" w:cs="Arial"/>
                <w:sz w:val="24"/>
                <w:szCs w:val="24"/>
              </w:rPr>
              <w:t>Equals Net Worth Increase</w:t>
            </w:r>
            <w:r w:rsidR="0093735A">
              <w:rPr>
                <w:rFonts w:ascii="Arial" w:hAnsi="Arial" w:cs="Arial"/>
                <w:sz w:val="24"/>
                <w:szCs w:val="24"/>
              </w:rPr>
              <w:t xml:space="preserve">           XXX</w:t>
            </w:r>
          </w:p>
          <w:p w:rsidR="00742B06" w:rsidRPr="0093735A" w:rsidRDefault="00742B06" w:rsidP="0093735A">
            <w:pPr>
              <w:autoSpaceDE w:val="0"/>
              <w:autoSpaceDN w:val="0"/>
              <w:adjustRightInd w:val="0"/>
              <w:spacing w:line="360" w:lineRule="auto"/>
              <w:ind w:left="720"/>
              <w:jc w:val="both"/>
              <w:rPr>
                <w:rFonts w:ascii="Arial" w:hAnsi="Arial" w:cs="Arial"/>
                <w:sz w:val="24"/>
                <w:szCs w:val="24"/>
                <w:u w:val="single"/>
              </w:rPr>
            </w:pPr>
            <w:r w:rsidRPr="0093735A">
              <w:rPr>
                <w:rFonts w:ascii="Arial" w:hAnsi="Arial" w:cs="Arial"/>
                <w:sz w:val="24"/>
                <w:szCs w:val="24"/>
                <w:u w:val="single"/>
              </w:rPr>
              <w:t>Add: Personal Expenses</w:t>
            </w:r>
            <w:r w:rsidR="0093735A">
              <w:rPr>
                <w:rFonts w:ascii="Arial" w:hAnsi="Arial" w:cs="Arial"/>
                <w:sz w:val="24"/>
                <w:szCs w:val="24"/>
                <w:u w:val="single"/>
              </w:rPr>
              <w:t xml:space="preserve">              XXX</w:t>
            </w:r>
          </w:p>
          <w:p w:rsidR="00742B06" w:rsidRDefault="00742B06" w:rsidP="0093735A">
            <w:pPr>
              <w:autoSpaceDE w:val="0"/>
              <w:autoSpaceDN w:val="0"/>
              <w:adjustRightInd w:val="0"/>
              <w:spacing w:line="360" w:lineRule="auto"/>
              <w:ind w:left="720"/>
              <w:jc w:val="both"/>
              <w:rPr>
                <w:rFonts w:ascii="Arial" w:hAnsi="Arial" w:cs="Arial"/>
                <w:sz w:val="24"/>
                <w:szCs w:val="24"/>
              </w:rPr>
            </w:pPr>
            <w:r>
              <w:rPr>
                <w:rFonts w:ascii="Arial" w:hAnsi="Arial" w:cs="Arial"/>
                <w:sz w:val="24"/>
                <w:szCs w:val="24"/>
              </w:rPr>
              <w:t>Equals Total Income</w:t>
            </w:r>
            <w:r w:rsidR="0093735A">
              <w:rPr>
                <w:rFonts w:ascii="Arial" w:hAnsi="Arial" w:cs="Arial"/>
                <w:sz w:val="24"/>
                <w:szCs w:val="24"/>
              </w:rPr>
              <w:t xml:space="preserve">                     XXX</w:t>
            </w:r>
          </w:p>
          <w:p w:rsidR="00742B06" w:rsidRPr="0093735A" w:rsidRDefault="00742B06" w:rsidP="0093735A">
            <w:pPr>
              <w:autoSpaceDE w:val="0"/>
              <w:autoSpaceDN w:val="0"/>
              <w:adjustRightInd w:val="0"/>
              <w:spacing w:line="360" w:lineRule="auto"/>
              <w:ind w:left="720"/>
              <w:jc w:val="both"/>
              <w:rPr>
                <w:rFonts w:ascii="Arial" w:hAnsi="Arial" w:cs="Arial"/>
                <w:sz w:val="24"/>
                <w:szCs w:val="24"/>
                <w:u w:val="single"/>
              </w:rPr>
            </w:pPr>
            <w:r w:rsidRPr="0093735A">
              <w:rPr>
                <w:rFonts w:ascii="Arial" w:hAnsi="Arial" w:cs="Arial"/>
                <w:sz w:val="24"/>
                <w:szCs w:val="24"/>
                <w:u w:val="single"/>
              </w:rPr>
              <w:t>Less: Legal Income</w:t>
            </w:r>
            <w:r w:rsidR="0093735A">
              <w:rPr>
                <w:rFonts w:ascii="Arial" w:hAnsi="Arial" w:cs="Arial"/>
                <w:sz w:val="24"/>
                <w:szCs w:val="24"/>
                <w:u w:val="single"/>
              </w:rPr>
              <w:t xml:space="preserve">                      XXX</w:t>
            </w:r>
          </w:p>
          <w:p w:rsidR="00742B06" w:rsidRPr="0093735A" w:rsidRDefault="00742B06" w:rsidP="0093735A">
            <w:pPr>
              <w:autoSpaceDE w:val="0"/>
              <w:autoSpaceDN w:val="0"/>
              <w:adjustRightInd w:val="0"/>
              <w:spacing w:line="360" w:lineRule="auto"/>
              <w:ind w:left="720"/>
              <w:jc w:val="both"/>
              <w:rPr>
                <w:rFonts w:ascii="Arial" w:hAnsi="Arial" w:cs="Arial"/>
                <w:sz w:val="24"/>
                <w:szCs w:val="24"/>
                <w:u w:val="single"/>
              </w:rPr>
            </w:pPr>
            <w:r w:rsidRPr="0093735A">
              <w:rPr>
                <w:rFonts w:ascii="Arial" w:hAnsi="Arial" w:cs="Arial"/>
                <w:sz w:val="24"/>
                <w:szCs w:val="24"/>
                <w:u w:val="single"/>
              </w:rPr>
              <w:t>Equals Illegal Income</w:t>
            </w:r>
            <w:r w:rsidR="0093735A">
              <w:rPr>
                <w:rFonts w:ascii="Arial" w:hAnsi="Arial" w:cs="Arial"/>
                <w:sz w:val="24"/>
                <w:szCs w:val="24"/>
                <w:u w:val="single"/>
              </w:rPr>
              <w:t xml:space="preserve">                   XXX</w:t>
            </w:r>
          </w:p>
          <w:p w:rsidR="00060042" w:rsidRPr="001B339E" w:rsidRDefault="00060042" w:rsidP="004E5E17">
            <w:pPr>
              <w:autoSpaceDE w:val="0"/>
              <w:autoSpaceDN w:val="0"/>
              <w:adjustRightInd w:val="0"/>
              <w:spacing w:line="360" w:lineRule="auto"/>
              <w:jc w:val="both"/>
              <w:rPr>
                <w:rFonts w:ascii="Arial" w:hAnsi="Arial" w:cs="Arial"/>
                <w:sz w:val="24"/>
                <w:szCs w:val="24"/>
              </w:rPr>
            </w:pPr>
          </w:p>
        </w:tc>
      </w:tr>
    </w:tbl>
    <w:p w:rsidR="00503D7E" w:rsidRPr="00B43A9D" w:rsidRDefault="00503D7E" w:rsidP="00B43A9D">
      <w:pPr>
        <w:autoSpaceDE w:val="0"/>
        <w:autoSpaceDN w:val="0"/>
        <w:adjustRightInd w:val="0"/>
        <w:spacing w:after="0" w:line="240" w:lineRule="auto"/>
        <w:jc w:val="both"/>
        <w:rPr>
          <w:rFonts w:ascii="Arial" w:hAnsi="Arial" w:cs="Arial"/>
          <w:b/>
          <w:bCs/>
          <w:color w:val="002060"/>
          <w:sz w:val="24"/>
          <w:szCs w:val="24"/>
          <w:lang w:val="en-US"/>
        </w:rPr>
      </w:pPr>
    </w:p>
    <w:p w:rsidR="00A851DA" w:rsidRPr="00B43A9D" w:rsidRDefault="00AE1481" w:rsidP="00B43A9D">
      <w:pPr>
        <w:autoSpaceDE w:val="0"/>
        <w:autoSpaceDN w:val="0"/>
        <w:adjustRightInd w:val="0"/>
        <w:spacing w:after="0" w:line="240" w:lineRule="auto"/>
        <w:jc w:val="both"/>
        <w:rPr>
          <w:rFonts w:ascii="Arial" w:hAnsi="Arial" w:cs="Arial"/>
          <w:b/>
          <w:bCs/>
          <w:color w:val="002060"/>
          <w:sz w:val="24"/>
          <w:szCs w:val="24"/>
          <w:lang w:val="en-US"/>
        </w:rPr>
      </w:pPr>
      <w:r w:rsidRPr="00B43A9D">
        <w:rPr>
          <w:rFonts w:ascii="Arial" w:hAnsi="Arial" w:cs="Arial"/>
          <w:b/>
          <w:bCs/>
          <w:color w:val="002060"/>
          <w:sz w:val="24"/>
          <w:szCs w:val="24"/>
          <w:lang w:val="en-US"/>
        </w:rPr>
        <w:t>Student</w:t>
      </w:r>
      <w:r w:rsidR="00A851DA" w:rsidRPr="00B43A9D">
        <w:rPr>
          <w:rFonts w:ascii="Arial" w:hAnsi="Arial" w:cs="Arial"/>
          <w:b/>
          <w:bCs/>
          <w:color w:val="002060"/>
          <w:sz w:val="24"/>
          <w:szCs w:val="24"/>
          <w:lang w:val="en-US"/>
        </w:rPr>
        <w:t xml:space="preserve"> Statement:</w:t>
      </w:r>
    </w:p>
    <w:p w:rsidR="00A851DA" w:rsidRPr="00B43A9D" w:rsidRDefault="00A851DA" w:rsidP="00B43A9D">
      <w:pPr>
        <w:autoSpaceDE w:val="0"/>
        <w:autoSpaceDN w:val="0"/>
        <w:adjustRightInd w:val="0"/>
        <w:spacing w:after="0" w:line="240" w:lineRule="auto"/>
        <w:jc w:val="both"/>
        <w:rPr>
          <w:rFonts w:ascii="Arial" w:hAnsi="Arial" w:cs="Arial"/>
          <w:b/>
          <w:bCs/>
          <w:color w:val="001AE6"/>
          <w:sz w:val="24"/>
          <w:szCs w:val="24"/>
          <w:lang w:val="en-US"/>
        </w:rPr>
      </w:pPr>
    </w:p>
    <w:p w:rsidR="00A851DA" w:rsidRPr="00B43A9D" w:rsidRDefault="00405895" w:rsidP="00B43A9D">
      <w:pPr>
        <w:autoSpaceDE w:val="0"/>
        <w:autoSpaceDN w:val="0"/>
        <w:adjustRightInd w:val="0"/>
        <w:spacing w:after="0" w:line="240" w:lineRule="auto"/>
        <w:jc w:val="both"/>
        <w:rPr>
          <w:rFonts w:ascii="Arial" w:hAnsi="Arial" w:cs="Arial"/>
          <w:color w:val="000000"/>
          <w:sz w:val="24"/>
          <w:szCs w:val="24"/>
          <w:lang w:val="en-US"/>
        </w:rPr>
      </w:pPr>
      <w:r w:rsidRPr="00B43A9D">
        <w:rPr>
          <w:rFonts w:ascii="Arial" w:hAnsi="Arial" w:cs="Arial"/>
          <w:color w:val="000000"/>
          <w:sz w:val="24"/>
          <w:szCs w:val="24"/>
          <w:lang w:val="en-US"/>
        </w:rPr>
        <w:t>By submitting this assignment, I confirm that this is my own work.</w:t>
      </w:r>
    </w:p>
    <w:p w:rsidR="00A851DA" w:rsidRPr="00B43A9D" w:rsidRDefault="00A851DA" w:rsidP="00B43A9D">
      <w:pPr>
        <w:autoSpaceDE w:val="0"/>
        <w:autoSpaceDN w:val="0"/>
        <w:adjustRightInd w:val="0"/>
        <w:spacing w:after="0" w:line="24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43A9D" w:rsidTr="00405895">
        <w:tc>
          <w:tcPr>
            <w:tcW w:w="2310" w:type="dxa"/>
            <w:shd w:val="clear" w:color="auto" w:fill="D9D9D9" w:themeFill="background1" w:themeFillShade="D9"/>
          </w:tcPr>
          <w:p w:rsidR="00405895" w:rsidRPr="00B43A9D" w:rsidRDefault="00405895" w:rsidP="00B43A9D">
            <w:pPr>
              <w:jc w:val="both"/>
              <w:rPr>
                <w:rFonts w:ascii="Arial" w:hAnsi="Arial" w:cs="Arial"/>
                <w:color w:val="000000"/>
                <w:sz w:val="24"/>
                <w:szCs w:val="24"/>
              </w:rPr>
            </w:pPr>
            <w:r w:rsidRPr="00B43A9D">
              <w:rPr>
                <w:rFonts w:ascii="Arial" w:hAnsi="Arial" w:cs="Arial"/>
                <w:color w:val="000000"/>
                <w:sz w:val="24"/>
                <w:szCs w:val="24"/>
              </w:rPr>
              <w:t>Student Signature</w:t>
            </w:r>
          </w:p>
        </w:tc>
        <w:tc>
          <w:tcPr>
            <w:tcW w:w="4035" w:type="dxa"/>
          </w:tcPr>
          <w:p w:rsidR="00405895" w:rsidRPr="00B43A9D" w:rsidRDefault="0017775B" w:rsidP="00B43A9D">
            <w:pPr>
              <w:jc w:val="both"/>
              <w:rPr>
                <w:rFonts w:ascii="Arial" w:hAnsi="Arial" w:cs="Arial"/>
                <w:color w:val="000000"/>
                <w:sz w:val="24"/>
                <w:szCs w:val="24"/>
              </w:rPr>
            </w:pPr>
            <w:r w:rsidRPr="00B43A9D">
              <w:rPr>
                <w:rFonts w:ascii="Arial" w:hAnsi="Arial" w:cs="Arial"/>
                <w:color w:val="000000"/>
                <w:sz w:val="24"/>
                <w:szCs w:val="24"/>
              </w:rPr>
              <w:t>JESSICA SERATO</w:t>
            </w:r>
          </w:p>
        </w:tc>
        <w:tc>
          <w:tcPr>
            <w:tcW w:w="1276" w:type="dxa"/>
            <w:shd w:val="clear" w:color="auto" w:fill="D9D9D9" w:themeFill="background1" w:themeFillShade="D9"/>
          </w:tcPr>
          <w:p w:rsidR="00405895" w:rsidRPr="00B43A9D" w:rsidRDefault="00405895" w:rsidP="00B43A9D">
            <w:pPr>
              <w:jc w:val="both"/>
              <w:rPr>
                <w:rFonts w:ascii="Arial" w:hAnsi="Arial" w:cs="Arial"/>
                <w:color w:val="000000"/>
                <w:sz w:val="24"/>
                <w:szCs w:val="24"/>
              </w:rPr>
            </w:pPr>
            <w:r w:rsidRPr="00B43A9D">
              <w:rPr>
                <w:rFonts w:ascii="Arial" w:hAnsi="Arial" w:cs="Arial"/>
                <w:color w:val="000000"/>
                <w:sz w:val="24"/>
                <w:szCs w:val="24"/>
              </w:rPr>
              <w:t>Date</w:t>
            </w:r>
          </w:p>
        </w:tc>
        <w:tc>
          <w:tcPr>
            <w:tcW w:w="1621" w:type="dxa"/>
          </w:tcPr>
          <w:p w:rsidR="00405895" w:rsidRPr="00B43A9D" w:rsidRDefault="00F65862" w:rsidP="001F4F55">
            <w:pPr>
              <w:jc w:val="both"/>
              <w:rPr>
                <w:rFonts w:ascii="Arial" w:hAnsi="Arial" w:cs="Arial"/>
                <w:color w:val="000000"/>
                <w:sz w:val="24"/>
                <w:szCs w:val="24"/>
              </w:rPr>
            </w:pPr>
            <w:r w:rsidRPr="001F4F55">
              <w:rPr>
                <w:rFonts w:ascii="Arial" w:hAnsi="Arial" w:cs="Arial"/>
                <w:color w:val="000000"/>
                <w:sz w:val="24"/>
                <w:szCs w:val="24"/>
              </w:rPr>
              <w:t>1</w:t>
            </w:r>
            <w:r w:rsidR="001F4F55" w:rsidRPr="001F4F55">
              <w:rPr>
                <w:rFonts w:ascii="Arial" w:hAnsi="Arial" w:cs="Arial"/>
                <w:color w:val="000000"/>
                <w:sz w:val="24"/>
                <w:szCs w:val="24"/>
              </w:rPr>
              <w:t>2</w:t>
            </w:r>
            <w:r w:rsidRPr="001F4F55">
              <w:rPr>
                <w:rFonts w:ascii="Arial" w:hAnsi="Arial" w:cs="Arial"/>
                <w:color w:val="000000"/>
                <w:sz w:val="24"/>
                <w:szCs w:val="24"/>
              </w:rPr>
              <w:t>/</w:t>
            </w:r>
            <w:r w:rsidR="001F4F55" w:rsidRPr="001F4F55">
              <w:rPr>
                <w:rFonts w:ascii="Arial" w:hAnsi="Arial" w:cs="Arial"/>
                <w:color w:val="000000"/>
                <w:sz w:val="24"/>
                <w:szCs w:val="24"/>
              </w:rPr>
              <w:t>20</w:t>
            </w:r>
            <w:r w:rsidRPr="001F4F55">
              <w:rPr>
                <w:rFonts w:ascii="Arial" w:hAnsi="Arial" w:cs="Arial"/>
                <w:color w:val="000000"/>
                <w:sz w:val="24"/>
                <w:szCs w:val="24"/>
              </w:rPr>
              <w:t>/</w:t>
            </w:r>
            <w:r w:rsidR="0017775B" w:rsidRPr="001F4F55">
              <w:rPr>
                <w:rFonts w:ascii="Arial" w:hAnsi="Arial" w:cs="Arial"/>
                <w:color w:val="000000"/>
                <w:sz w:val="24"/>
                <w:szCs w:val="24"/>
              </w:rPr>
              <w:t>2020</w:t>
            </w:r>
          </w:p>
        </w:tc>
      </w:tr>
    </w:tbl>
    <w:p w:rsidR="00A851DA" w:rsidRPr="00B43A9D" w:rsidRDefault="00A851DA" w:rsidP="00B43A9D">
      <w:pPr>
        <w:jc w:val="both"/>
        <w:rPr>
          <w:rFonts w:ascii="Arial" w:hAnsi="Arial" w:cs="Arial"/>
          <w:color w:val="000000"/>
          <w:sz w:val="24"/>
          <w:szCs w:val="24"/>
          <w:lang w:val="en-US"/>
        </w:rPr>
      </w:pPr>
    </w:p>
    <w:p w:rsidR="00A851DA" w:rsidRPr="00B43A9D" w:rsidRDefault="00A851DA" w:rsidP="00B43A9D">
      <w:pPr>
        <w:jc w:val="both"/>
        <w:rPr>
          <w:rFonts w:ascii="Arial" w:hAnsi="Arial" w:cs="Arial"/>
          <w:color w:val="000000"/>
          <w:sz w:val="24"/>
          <w:szCs w:val="24"/>
          <w:lang w:val="en-US"/>
        </w:rPr>
      </w:pPr>
    </w:p>
    <w:p w:rsidR="00A851DA" w:rsidRPr="00B43A9D" w:rsidRDefault="00503D7E" w:rsidP="00B43A9D">
      <w:pPr>
        <w:shd w:val="clear" w:color="auto" w:fill="D9D9D9" w:themeFill="background1" w:themeFillShade="D9"/>
        <w:jc w:val="both"/>
        <w:rPr>
          <w:rFonts w:ascii="Arial" w:hAnsi="Arial" w:cs="Arial"/>
          <w:b/>
          <w:sz w:val="24"/>
          <w:szCs w:val="24"/>
          <w:lang w:val="en-US"/>
        </w:rPr>
      </w:pPr>
      <w:r w:rsidRPr="00B43A9D">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43A9D" w:rsidTr="00B0415E">
        <w:trPr>
          <w:trHeight w:val="249"/>
        </w:trPr>
        <w:tc>
          <w:tcPr>
            <w:tcW w:w="4621" w:type="dxa"/>
            <w:shd w:val="clear" w:color="auto" w:fill="D9D9D9" w:themeFill="background1" w:themeFillShade="D9"/>
          </w:tcPr>
          <w:p w:rsidR="00503D7E" w:rsidRPr="00B43A9D" w:rsidRDefault="00503D7E" w:rsidP="00B43A9D">
            <w:pPr>
              <w:jc w:val="both"/>
              <w:rPr>
                <w:rFonts w:ascii="Arial" w:hAnsi="Arial" w:cs="Arial"/>
                <w:b/>
                <w:color w:val="002060"/>
                <w:sz w:val="24"/>
                <w:szCs w:val="24"/>
              </w:rPr>
            </w:pPr>
            <w:r w:rsidRPr="00B43A9D">
              <w:rPr>
                <w:rFonts w:ascii="Arial" w:hAnsi="Arial" w:cs="Arial"/>
                <w:b/>
                <w:color w:val="002060"/>
                <w:sz w:val="24"/>
                <w:szCs w:val="24"/>
              </w:rPr>
              <w:t>Total Marks</w:t>
            </w:r>
          </w:p>
        </w:tc>
        <w:tc>
          <w:tcPr>
            <w:tcW w:w="4621" w:type="dxa"/>
          </w:tcPr>
          <w:p w:rsidR="00503D7E" w:rsidRPr="00B43A9D" w:rsidRDefault="00503D7E" w:rsidP="00B43A9D">
            <w:pPr>
              <w:jc w:val="both"/>
              <w:rPr>
                <w:rFonts w:ascii="Arial" w:hAnsi="Arial" w:cs="Arial"/>
                <w:sz w:val="24"/>
                <w:szCs w:val="24"/>
              </w:rPr>
            </w:pPr>
          </w:p>
        </w:tc>
      </w:tr>
      <w:tr w:rsidR="00503D7E" w:rsidRPr="00B43A9D" w:rsidTr="00B0415E">
        <w:tc>
          <w:tcPr>
            <w:tcW w:w="4621" w:type="dxa"/>
            <w:shd w:val="clear" w:color="auto" w:fill="D9D9D9" w:themeFill="background1" w:themeFillShade="D9"/>
          </w:tcPr>
          <w:p w:rsidR="00503D7E" w:rsidRPr="00B43A9D" w:rsidRDefault="00503D7E" w:rsidP="00B43A9D">
            <w:pPr>
              <w:jc w:val="both"/>
              <w:rPr>
                <w:rFonts w:ascii="Arial" w:hAnsi="Arial" w:cs="Arial"/>
                <w:b/>
                <w:color w:val="002060"/>
                <w:sz w:val="24"/>
                <w:szCs w:val="24"/>
              </w:rPr>
            </w:pPr>
            <w:r w:rsidRPr="00B43A9D">
              <w:rPr>
                <w:rFonts w:ascii="Arial" w:hAnsi="Arial" w:cs="Arial"/>
                <w:b/>
                <w:color w:val="002060"/>
                <w:sz w:val="24"/>
                <w:szCs w:val="24"/>
              </w:rPr>
              <w:t>Marks Obtained</w:t>
            </w:r>
          </w:p>
        </w:tc>
        <w:tc>
          <w:tcPr>
            <w:tcW w:w="4621" w:type="dxa"/>
          </w:tcPr>
          <w:p w:rsidR="00503D7E" w:rsidRPr="00B43A9D" w:rsidRDefault="00503D7E" w:rsidP="00B43A9D">
            <w:pPr>
              <w:jc w:val="both"/>
              <w:rPr>
                <w:rFonts w:ascii="Arial" w:hAnsi="Arial" w:cs="Arial"/>
                <w:sz w:val="24"/>
                <w:szCs w:val="24"/>
              </w:rPr>
            </w:pPr>
          </w:p>
        </w:tc>
      </w:tr>
      <w:tr w:rsidR="00503D7E" w:rsidRPr="00B43A9D" w:rsidTr="00B0415E">
        <w:tc>
          <w:tcPr>
            <w:tcW w:w="4621" w:type="dxa"/>
            <w:shd w:val="clear" w:color="auto" w:fill="D9D9D9" w:themeFill="background1" w:themeFillShade="D9"/>
          </w:tcPr>
          <w:p w:rsidR="00503D7E" w:rsidRPr="00B43A9D" w:rsidRDefault="00B0415E" w:rsidP="00B43A9D">
            <w:pPr>
              <w:jc w:val="both"/>
              <w:rPr>
                <w:rFonts w:ascii="Arial" w:hAnsi="Arial" w:cs="Arial"/>
                <w:b/>
                <w:color w:val="002060"/>
                <w:sz w:val="24"/>
                <w:szCs w:val="24"/>
              </w:rPr>
            </w:pPr>
            <w:r w:rsidRPr="00B43A9D">
              <w:rPr>
                <w:rFonts w:ascii="Arial" w:hAnsi="Arial" w:cs="Arial"/>
                <w:b/>
                <w:color w:val="002060"/>
                <w:sz w:val="24"/>
                <w:szCs w:val="24"/>
              </w:rPr>
              <w:t>Percentage / Grade</w:t>
            </w:r>
          </w:p>
        </w:tc>
        <w:tc>
          <w:tcPr>
            <w:tcW w:w="4621" w:type="dxa"/>
          </w:tcPr>
          <w:p w:rsidR="00503D7E" w:rsidRPr="00B43A9D" w:rsidRDefault="00503D7E" w:rsidP="00B43A9D">
            <w:pPr>
              <w:jc w:val="both"/>
              <w:rPr>
                <w:rFonts w:ascii="Arial" w:hAnsi="Arial" w:cs="Arial"/>
                <w:sz w:val="24"/>
                <w:szCs w:val="24"/>
              </w:rPr>
            </w:pPr>
          </w:p>
        </w:tc>
      </w:tr>
    </w:tbl>
    <w:p w:rsidR="00607874" w:rsidRPr="00B43A9D" w:rsidRDefault="00607874" w:rsidP="00B43A9D">
      <w:pPr>
        <w:jc w:val="both"/>
        <w:rPr>
          <w:rFonts w:ascii="Arial" w:hAnsi="Arial" w:cs="Arial"/>
          <w:sz w:val="24"/>
          <w:szCs w:val="24"/>
        </w:rPr>
      </w:pPr>
    </w:p>
    <w:p w:rsidR="00EA30AB" w:rsidRPr="00B43A9D" w:rsidRDefault="00EA30AB" w:rsidP="00B43A9D">
      <w:pPr>
        <w:jc w:val="both"/>
        <w:rPr>
          <w:rFonts w:ascii="Arial" w:hAnsi="Arial" w:cs="Arial"/>
          <w:sz w:val="24"/>
          <w:szCs w:val="24"/>
        </w:rPr>
      </w:pPr>
    </w:p>
    <w:sectPr w:rsidR="00EA30AB" w:rsidRPr="00B43A9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EBD" w:rsidRDefault="00904EBD" w:rsidP="00CB4D0A">
      <w:pPr>
        <w:spacing w:after="0" w:line="240" w:lineRule="auto"/>
      </w:pPr>
      <w:r>
        <w:separator/>
      </w:r>
    </w:p>
  </w:endnote>
  <w:endnote w:type="continuationSeparator" w:id="0">
    <w:p w:rsidR="00904EBD" w:rsidRDefault="00904EB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EBD" w:rsidRDefault="00904EBD" w:rsidP="00CB4D0A">
      <w:pPr>
        <w:spacing w:after="0" w:line="240" w:lineRule="auto"/>
      </w:pPr>
      <w:r>
        <w:separator/>
      </w:r>
    </w:p>
  </w:footnote>
  <w:footnote w:type="continuationSeparator" w:id="0">
    <w:p w:rsidR="00904EBD" w:rsidRDefault="00904EB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85263"/>
    <w:multiLevelType w:val="hybridMultilevel"/>
    <w:tmpl w:val="AA5297C2"/>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nsid w:val="03690DDA"/>
    <w:multiLevelType w:val="hybridMultilevel"/>
    <w:tmpl w:val="36FA7AF4"/>
    <w:lvl w:ilvl="0" w:tplc="34090001">
      <w:start w:val="1"/>
      <w:numFmt w:val="bullet"/>
      <w:lvlText w:val=""/>
      <w:lvlJc w:val="left"/>
      <w:pPr>
        <w:ind w:left="1146" w:hanging="360"/>
      </w:pPr>
      <w:rPr>
        <w:rFonts w:ascii="Symbol" w:hAnsi="Symbol" w:hint="default"/>
      </w:rPr>
    </w:lvl>
    <w:lvl w:ilvl="1" w:tplc="34090003" w:tentative="1">
      <w:start w:val="1"/>
      <w:numFmt w:val="bullet"/>
      <w:lvlText w:val="o"/>
      <w:lvlJc w:val="left"/>
      <w:pPr>
        <w:ind w:left="1866" w:hanging="360"/>
      </w:pPr>
      <w:rPr>
        <w:rFonts w:ascii="Courier New" w:hAnsi="Courier New" w:cs="Courier New" w:hint="default"/>
      </w:rPr>
    </w:lvl>
    <w:lvl w:ilvl="2" w:tplc="34090005" w:tentative="1">
      <w:start w:val="1"/>
      <w:numFmt w:val="bullet"/>
      <w:lvlText w:val=""/>
      <w:lvlJc w:val="left"/>
      <w:pPr>
        <w:ind w:left="2586" w:hanging="360"/>
      </w:pPr>
      <w:rPr>
        <w:rFonts w:ascii="Wingdings" w:hAnsi="Wingdings" w:hint="default"/>
      </w:rPr>
    </w:lvl>
    <w:lvl w:ilvl="3" w:tplc="34090001" w:tentative="1">
      <w:start w:val="1"/>
      <w:numFmt w:val="bullet"/>
      <w:lvlText w:val=""/>
      <w:lvlJc w:val="left"/>
      <w:pPr>
        <w:ind w:left="3306" w:hanging="360"/>
      </w:pPr>
      <w:rPr>
        <w:rFonts w:ascii="Symbol" w:hAnsi="Symbol" w:hint="default"/>
      </w:rPr>
    </w:lvl>
    <w:lvl w:ilvl="4" w:tplc="34090003" w:tentative="1">
      <w:start w:val="1"/>
      <w:numFmt w:val="bullet"/>
      <w:lvlText w:val="o"/>
      <w:lvlJc w:val="left"/>
      <w:pPr>
        <w:ind w:left="4026" w:hanging="360"/>
      </w:pPr>
      <w:rPr>
        <w:rFonts w:ascii="Courier New" w:hAnsi="Courier New" w:cs="Courier New" w:hint="default"/>
      </w:rPr>
    </w:lvl>
    <w:lvl w:ilvl="5" w:tplc="34090005" w:tentative="1">
      <w:start w:val="1"/>
      <w:numFmt w:val="bullet"/>
      <w:lvlText w:val=""/>
      <w:lvlJc w:val="left"/>
      <w:pPr>
        <w:ind w:left="4746" w:hanging="360"/>
      </w:pPr>
      <w:rPr>
        <w:rFonts w:ascii="Wingdings" w:hAnsi="Wingdings" w:hint="default"/>
      </w:rPr>
    </w:lvl>
    <w:lvl w:ilvl="6" w:tplc="34090001" w:tentative="1">
      <w:start w:val="1"/>
      <w:numFmt w:val="bullet"/>
      <w:lvlText w:val=""/>
      <w:lvlJc w:val="left"/>
      <w:pPr>
        <w:ind w:left="5466" w:hanging="360"/>
      </w:pPr>
      <w:rPr>
        <w:rFonts w:ascii="Symbol" w:hAnsi="Symbol" w:hint="default"/>
      </w:rPr>
    </w:lvl>
    <w:lvl w:ilvl="7" w:tplc="34090003" w:tentative="1">
      <w:start w:val="1"/>
      <w:numFmt w:val="bullet"/>
      <w:lvlText w:val="o"/>
      <w:lvlJc w:val="left"/>
      <w:pPr>
        <w:ind w:left="6186" w:hanging="360"/>
      </w:pPr>
      <w:rPr>
        <w:rFonts w:ascii="Courier New" w:hAnsi="Courier New" w:cs="Courier New" w:hint="default"/>
      </w:rPr>
    </w:lvl>
    <w:lvl w:ilvl="8" w:tplc="34090005" w:tentative="1">
      <w:start w:val="1"/>
      <w:numFmt w:val="bullet"/>
      <w:lvlText w:val=""/>
      <w:lvlJc w:val="left"/>
      <w:pPr>
        <w:ind w:left="6906" w:hanging="360"/>
      </w:pPr>
      <w:rPr>
        <w:rFonts w:ascii="Wingdings" w:hAnsi="Wingdings" w:hint="default"/>
      </w:rPr>
    </w:lvl>
  </w:abstractNum>
  <w:abstractNum w:abstractNumId="2">
    <w:nsid w:val="0AFA51CD"/>
    <w:multiLevelType w:val="hybridMultilevel"/>
    <w:tmpl w:val="CC5462D6"/>
    <w:lvl w:ilvl="0" w:tplc="34090001">
      <w:start w:val="1"/>
      <w:numFmt w:val="bullet"/>
      <w:lvlText w:val=""/>
      <w:lvlJc w:val="left"/>
      <w:pPr>
        <w:ind w:left="720" w:hanging="360"/>
      </w:pPr>
      <w:rPr>
        <w:rFonts w:ascii="Symbol" w:hAnsi="Symbol" w:hint="default"/>
      </w:rPr>
    </w:lvl>
    <w:lvl w:ilvl="1" w:tplc="34090017">
      <w:start w:val="1"/>
      <w:numFmt w:val="lowerLetter"/>
      <w:lvlText w:val="%2)"/>
      <w:lvlJc w:val="left"/>
      <w:pPr>
        <w:ind w:left="1440" w:hanging="360"/>
      </w:pPr>
      <w:rPr>
        <w:rFonts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
    <w:nsid w:val="0ED375B3"/>
    <w:multiLevelType w:val="hybridMultilevel"/>
    <w:tmpl w:val="7A7E91E4"/>
    <w:lvl w:ilvl="0" w:tplc="3409000F">
      <w:start w:val="1"/>
      <w:numFmt w:val="decimal"/>
      <w:lvlText w:val="%1."/>
      <w:lvlJc w:val="left"/>
      <w:pPr>
        <w:ind w:left="360" w:hanging="360"/>
      </w:pPr>
      <w:rPr>
        <w:rFonts w:hint="default"/>
      </w:r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4">
    <w:nsid w:val="0F0E30A4"/>
    <w:multiLevelType w:val="hybridMultilevel"/>
    <w:tmpl w:val="8F206202"/>
    <w:lvl w:ilvl="0" w:tplc="34090001">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5">
    <w:nsid w:val="11C13E75"/>
    <w:multiLevelType w:val="hybridMultilevel"/>
    <w:tmpl w:val="C03679F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nsid w:val="1A445785"/>
    <w:multiLevelType w:val="hybridMultilevel"/>
    <w:tmpl w:val="80AA64C2"/>
    <w:lvl w:ilvl="0" w:tplc="34090001">
      <w:start w:val="1"/>
      <w:numFmt w:val="bullet"/>
      <w:lvlText w:val=""/>
      <w:lvlJc w:val="left"/>
      <w:pPr>
        <w:ind w:left="720" w:hanging="360"/>
      </w:pPr>
      <w:rPr>
        <w:rFonts w:ascii="Symbol" w:hAnsi="Symbol" w:hint="default"/>
      </w:rPr>
    </w:lvl>
    <w:lvl w:ilvl="1" w:tplc="34090001">
      <w:start w:val="1"/>
      <w:numFmt w:val="bullet"/>
      <w:lvlText w:val=""/>
      <w:lvlJc w:val="left"/>
      <w:pPr>
        <w:ind w:left="1440" w:hanging="360"/>
      </w:pPr>
      <w:rPr>
        <w:rFonts w:ascii="Symbol" w:hAnsi="Symbol"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nsid w:val="1AD464F5"/>
    <w:multiLevelType w:val="hybridMultilevel"/>
    <w:tmpl w:val="CCF0CF5E"/>
    <w:lvl w:ilvl="0" w:tplc="3409000F">
      <w:start w:val="1"/>
      <w:numFmt w:val="decimal"/>
      <w:lvlText w:val="%1."/>
      <w:lvlJc w:val="left"/>
      <w:pPr>
        <w:ind w:left="360" w:hanging="360"/>
      </w:pPr>
      <w:rPr>
        <w:rFonts w:hint="default"/>
      </w:r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8">
    <w:nsid w:val="1B9E2A5C"/>
    <w:multiLevelType w:val="hybridMultilevel"/>
    <w:tmpl w:val="A636F6BA"/>
    <w:lvl w:ilvl="0" w:tplc="34090001">
      <w:start w:val="1"/>
      <w:numFmt w:val="bullet"/>
      <w:lvlText w:val=""/>
      <w:lvlJc w:val="left"/>
      <w:pPr>
        <w:ind w:left="1004" w:hanging="360"/>
      </w:pPr>
      <w:rPr>
        <w:rFonts w:ascii="Symbol" w:hAnsi="Symbol" w:hint="default"/>
      </w:rPr>
    </w:lvl>
    <w:lvl w:ilvl="1" w:tplc="34090003" w:tentative="1">
      <w:start w:val="1"/>
      <w:numFmt w:val="bullet"/>
      <w:lvlText w:val="o"/>
      <w:lvlJc w:val="left"/>
      <w:pPr>
        <w:ind w:left="1724" w:hanging="360"/>
      </w:pPr>
      <w:rPr>
        <w:rFonts w:ascii="Courier New" w:hAnsi="Courier New" w:cs="Courier New" w:hint="default"/>
      </w:rPr>
    </w:lvl>
    <w:lvl w:ilvl="2" w:tplc="34090005" w:tentative="1">
      <w:start w:val="1"/>
      <w:numFmt w:val="bullet"/>
      <w:lvlText w:val=""/>
      <w:lvlJc w:val="left"/>
      <w:pPr>
        <w:ind w:left="2444" w:hanging="360"/>
      </w:pPr>
      <w:rPr>
        <w:rFonts w:ascii="Wingdings" w:hAnsi="Wingdings" w:hint="default"/>
      </w:rPr>
    </w:lvl>
    <w:lvl w:ilvl="3" w:tplc="34090001" w:tentative="1">
      <w:start w:val="1"/>
      <w:numFmt w:val="bullet"/>
      <w:lvlText w:val=""/>
      <w:lvlJc w:val="left"/>
      <w:pPr>
        <w:ind w:left="3164" w:hanging="360"/>
      </w:pPr>
      <w:rPr>
        <w:rFonts w:ascii="Symbol" w:hAnsi="Symbol" w:hint="default"/>
      </w:rPr>
    </w:lvl>
    <w:lvl w:ilvl="4" w:tplc="34090003" w:tentative="1">
      <w:start w:val="1"/>
      <w:numFmt w:val="bullet"/>
      <w:lvlText w:val="o"/>
      <w:lvlJc w:val="left"/>
      <w:pPr>
        <w:ind w:left="3884" w:hanging="360"/>
      </w:pPr>
      <w:rPr>
        <w:rFonts w:ascii="Courier New" w:hAnsi="Courier New" w:cs="Courier New" w:hint="default"/>
      </w:rPr>
    </w:lvl>
    <w:lvl w:ilvl="5" w:tplc="34090005" w:tentative="1">
      <w:start w:val="1"/>
      <w:numFmt w:val="bullet"/>
      <w:lvlText w:val=""/>
      <w:lvlJc w:val="left"/>
      <w:pPr>
        <w:ind w:left="4604" w:hanging="360"/>
      </w:pPr>
      <w:rPr>
        <w:rFonts w:ascii="Wingdings" w:hAnsi="Wingdings" w:hint="default"/>
      </w:rPr>
    </w:lvl>
    <w:lvl w:ilvl="6" w:tplc="34090001" w:tentative="1">
      <w:start w:val="1"/>
      <w:numFmt w:val="bullet"/>
      <w:lvlText w:val=""/>
      <w:lvlJc w:val="left"/>
      <w:pPr>
        <w:ind w:left="5324" w:hanging="360"/>
      </w:pPr>
      <w:rPr>
        <w:rFonts w:ascii="Symbol" w:hAnsi="Symbol" w:hint="default"/>
      </w:rPr>
    </w:lvl>
    <w:lvl w:ilvl="7" w:tplc="34090003" w:tentative="1">
      <w:start w:val="1"/>
      <w:numFmt w:val="bullet"/>
      <w:lvlText w:val="o"/>
      <w:lvlJc w:val="left"/>
      <w:pPr>
        <w:ind w:left="6044" w:hanging="360"/>
      </w:pPr>
      <w:rPr>
        <w:rFonts w:ascii="Courier New" w:hAnsi="Courier New" w:cs="Courier New" w:hint="default"/>
      </w:rPr>
    </w:lvl>
    <w:lvl w:ilvl="8" w:tplc="34090005" w:tentative="1">
      <w:start w:val="1"/>
      <w:numFmt w:val="bullet"/>
      <w:lvlText w:val=""/>
      <w:lvlJc w:val="left"/>
      <w:pPr>
        <w:ind w:left="6764" w:hanging="360"/>
      </w:pPr>
      <w:rPr>
        <w:rFonts w:ascii="Wingdings" w:hAnsi="Wingdings" w:hint="default"/>
      </w:rPr>
    </w:lvl>
  </w:abstractNum>
  <w:abstractNum w:abstractNumId="9">
    <w:nsid w:val="22B53B26"/>
    <w:multiLevelType w:val="hybridMultilevel"/>
    <w:tmpl w:val="FC981938"/>
    <w:lvl w:ilvl="0" w:tplc="67FA61EC">
      <w:start w:val="1"/>
      <w:numFmt w:val="low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nsid w:val="2A054723"/>
    <w:multiLevelType w:val="hybridMultilevel"/>
    <w:tmpl w:val="B672C312"/>
    <w:lvl w:ilvl="0" w:tplc="3409001B">
      <w:start w:val="1"/>
      <w:numFmt w:val="lowerRoman"/>
      <w:lvlText w:val="%1."/>
      <w:lvlJc w:val="right"/>
      <w:pPr>
        <w:ind w:left="153" w:hanging="360"/>
      </w:pPr>
      <w:rPr>
        <w:rFonts w:hint="default"/>
      </w:rPr>
    </w:lvl>
    <w:lvl w:ilvl="1" w:tplc="34090019" w:tentative="1">
      <w:start w:val="1"/>
      <w:numFmt w:val="lowerLetter"/>
      <w:lvlText w:val="%2."/>
      <w:lvlJc w:val="left"/>
      <w:pPr>
        <w:ind w:left="873" w:hanging="360"/>
      </w:pPr>
    </w:lvl>
    <w:lvl w:ilvl="2" w:tplc="3409001B" w:tentative="1">
      <w:start w:val="1"/>
      <w:numFmt w:val="lowerRoman"/>
      <w:lvlText w:val="%3."/>
      <w:lvlJc w:val="right"/>
      <w:pPr>
        <w:ind w:left="1593" w:hanging="180"/>
      </w:pPr>
    </w:lvl>
    <w:lvl w:ilvl="3" w:tplc="3409000F" w:tentative="1">
      <w:start w:val="1"/>
      <w:numFmt w:val="decimal"/>
      <w:lvlText w:val="%4."/>
      <w:lvlJc w:val="left"/>
      <w:pPr>
        <w:ind w:left="2313" w:hanging="360"/>
      </w:pPr>
    </w:lvl>
    <w:lvl w:ilvl="4" w:tplc="34090019" w:tentative="1">
      <w:start w:val="1"/>
      <w:numFmt w:val="lowerLetter"/>
      <w:lvlText w:val="%5."/>
      <w:lvlJc w:val="left"/>
      <w:pPr>
        <w:ind w:left="3033" w:hanging="360"/>
      </w:pPr>
    </w:lvl>
    <w:lvl w:ilvl="5" w:tplc="3409001B" w:tentative="1">
      <w:start w:val="1"/>
      <w:numFmt w:val="lowerRoman"/>
      <w:lvlText w:val="%6."/>
      <w:lvlJc w:val="right"/>
      <w:pPr>
        <w:ind w:left="3753" w:hanging="180"/>
      </w:pPr>
    </w:lvl>
    <w:lvl w:ilvl="6" w:tplc="3409000F" w:tentative="1">
      <w:start w:val="1"/>
      <w:numFmt w:val="decimal"/>
      <w:lvlText w:val="%7."/>
      <w:lvlJc w:val="left"/>
      <w:pPr>
        <w:ind w:left="4473" w:hanging="360"/>
      </w:pPr>
    </w:lvl>
    <w:lvl w:ilvl="7" w:tplc="34090019" w:tentative="1">
      <w:start w:val="1"/>
      <w:numFmt w:val="lowerLetter"/>
      <w:lvlText w:val="%8."/>
      <w:lvlJc w:val="left"/>
      <w:pPr>
        <w:ind w:left="5193" w:hanging="360"/>
      </w:pPr>
    </w:lvl>
    <w:lvl w:ilvl="8" w:tplc="3409001B" w:tentative="1">
      <w:start w:val="1"/>
      <w:numFmt w:val="lowerRoman"/>
      <w:lvlText w:val="%9."/>
      <w:lvlJc w:val="right"/>
      <w:pPr>
        <w:ind w:left="5913" w:hanging="180"/>
      </w:pPr>
    </w:lvl>
  </w:abstractNum>
  <w:abstractNum w:abstractNumId="11">
    <w:nsid w:val="2E8F5E4C"/>
    <w:multiLevelType w:val="hybridMultilevel"/>
    <w:tmpl w:val="9CB09394"/>
    <w:lvl w:ilvl="0" w:tplc="3409000F">
      <w:start w:val="1"/>
      <w:numFmt w:val="decimal"/>
      <w:lvlText w:val="%1."/>
      <w:lvlJc w:val="left"/>
      <w:pPr>
        <w:ind w:left="153" w:hanging="360"/>
      </w:pPr>
      <w:rPr>
        <w:rFonts w:hint="default"/>
      </w:rPr>
    </w:lvl>
    <w:lvl w:ilvl="1" w:tplc="34090019" w:tentative="1">
      <w:start w:val="1"/>
      <w:numFmt w:val="lowerLetter"/>
      <w:lvlText w:val="%2."/>
      <w:lvlJc w:val="left"/>
      <w:pPr>
        <w:ind w:left="873" w:hanging="360"/>
      </w:pPr>
    </w:lvl>
    <w:lvl w:ilvl="2" w:tplc="3409001B" w:tentative="1">
      <w:start w:val="1"/>
      <w:numFmt w:val="lowerRoman"/>
      <w:lvlText w:val="%3."/>
      <w:lvlJc w:val="right"/>
      <w:pPr>
        <w:ind w:left="1593" w:hanging="180"/>
      </w:pPr>
    </w:lvl>
    <w:lvl w:ilvl="3" w:tplc="3409000F" w:tentative="1">
      <w:start w:val="1"/>
      <w:numFmt w:val="decimal"/>
      <w:lvlText w:val="%4."/>
      <w:lvlJc w:val="left"/>
      <w:pPr>
        <w:ind w:left="2313" w:hanging="360"/>
      </w:pPr>
    </w:lvl>
    <w:lvl w:ilvl="4" w:tplc="34090019" w:tentative="1">
      <w:start w:val="1"/>
      <w:numFmt w:val="lowerLetter"/>
      <w:lvlText w:val="%5."/>
      <w:lvlJc w:val="left"/>
      <w:pPr>
        <w:ind w:left="3033" w:hanging="360"/>
      </w:pPr>
    </w:lvl>
    <w:lvl w:ilvl="5" w:tplc="3409001B" w:tentative="1">
      <w:start w:val="1"/>
      <w:numFmt w:val="lowerRoman"/>
      <w:lvlText w:val="%6."/>
      <w:lvlJc w:val="right"/>
      <w:pPr>
        <w:ind w:left="3753" w:hanging="180"/>
      </w:pPr>
    </w:lvl>
    <w:lvl w:ilvl="6" w:tplc="3409000F" w:tentative="1">
      <w:start w:val="1"/>
      <w:numFmt w:val="decimal"/>
      <w:lvlText w:val="%7."/>
      <w:lvlJc w:val="left"/>
      <w:pPr>
        <w:ind w:left="4473" w:hanging="360"/>
      </w:pPr>
    </w:lvl>
    <w:lvl w:ilvl="7" w:tplc="34090019" w:tentative="1">
      <w:start w:val="1"/>
      <w:numFmt w:val="lowerLetter"/>
      <w:lvlText w:val="%8."/>
      <w:lvlJc w:val="left"/>
      <w:pPr>
        <w:ind w:left="5193" w:hanging="360"/>
      </w:pPr>
    </w:lvl>
    <w:lvl w:ilvl="8" w:tplc="3409001B" w:tentative="1">
      <w:start w:val="1"/>
      <w:numFmt w:val="lowerRoman"/>
      <w:lvlText w:val="%9."/>
      <w:lvlJc w:val="right"/>
      <w:pPr>
        <w:ind w:left="5913" w:hanging="180"/>
      </w:pPr>
    </w:lvl>
  </w:abstractNum>
  <w:abstractNum w:abstractNumId="12">
    <w:nsid w:val="2FF92A19"/>
    <w:multiLevelType w:val="hybridMultilevel"/>
    <w:tmpl w:val="611E304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nsid w:val="3671559B"/>
    <w:multiLevelType w:val="hybridMultilevel"/>
    <w:tmpl w:val="AD868FFC"/>
    <w:lvl w:ilvl="0" w:tplc="34090001">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14">
    <w:nsid w:val="3B0D2218"/>
    <w:multiLevelType w:val="hybridMultilevel"/>
    <w:tmpl w:val="4F841394"/>
    <w:lvl w:ilvl="0" w:tplc="34090001">
      <w:start w:val="1"/>
      <w:numFmt w:val="bullet"/>
      <w:lvlText w:val=""/>
      <w:lvlJc w:val="left"/>
      <w:pPr>
        <w:ind w:left="1004" w:hanging="360"/>
      </w:pPr>
      <w:rPr>
        <w:rFonts w:ascii="Symbol" w:hAnsi="Symbol" w:hint="default"/>
      </w:rPr>
    </w:lvl>
    <w:lvl w:ilvl="1" w:tplc="34090003" w:tentative="1">
      <w:start w:val="1"/>
      <w:numFmt w:val="bullet"/>
      <w:lvlText w:val="o"/>
      <w:lvlJc w:val="left"/>
      <w:pPr>
        <w:ind w:left="1724" w:hanging="360"/>
      </w:pPr>
      <w:rPr>
        <w:rFonts w:ascii="Courier New" w:hAnsi="Courier New" w:cs="Courier New" w:hint="default"/>
      </w:rPr>
    </w:lvl>
    <w:lvl w:ilvl="2" w:tplc="34090005" w:tentative="1">
      <w:start w:val="1"/>
      <w:numFmt w:val="bullet"/>
      <w:lvlText w:val=""/>
      <w:lvlJc w:val="left"/>
      <w:pPr>
        <w:ind w:left="2444" w:hanging="360"/>
      </w:pPr>
      <w:rPr>
        <w:rFonts w:ascii="Wingdings" w:hAnsi="Wingdings" w:hint="default"/>
      </w:rPr>
    </w:lvl>
    <w:lvl w:ilvl="3" w:tplc="34090001" w:tentative="1">
      <w:start w:val="1"/>
      <w:numFmt w:val="bullet"/>
      <w:lvlText w:val=""/>
      <w:lvlJc w:val="left"/>
      <w:pPr>
        <w:ind w:left="3164" w:hanging="360"/>
      </w:pPr>
      <w:rPr>
        <w:rFonts w:ascii="Symbol" w:hAnsi="Symbol" w:hint="default"/>
      </w:rPr>
    </w:lvl>
    <w:lvl w:ilvl="4" w:tplc="34090003" w:tentative="1">
      <w:start w:val="1"/>
      <w:numFmt w:val="bullet"/>
      <w:lvlText w:val="o"/>
      <w:lvlJc w:val="left"/>
      <w:pPr>
        <w:ind w:left="3884" w:hanging="360"/>
      </w:pPr>
      <w:rPr>
        <w:rFonts w:ascii="Courier New" w:hAnsi="Courier New" w:cs="Courier New" w:hint="default"/>
      </w:rPr>
    </w:lvl>
    <w:lvl w:ilvl="5" w:tplc="34090005" w:tentative="1">
      <w:start w:val="1"/>
      <w:numFmt w:val="bullet"/>
      <w:lvlText w:val=""/>
      <w:lvlJc w:val="left"/>
      <w:pPr>
        <w:ind w:left="4604" w:hanging="360"/>
      </w:pPr>
      <w:rPr>
        <w:rFonts w:ascii="Wingdings" w:hAnsi="Wingdings" w:hint="default"/>
      </w:rPr>
    </w:lvl>
    <w:lvl w:ilvl="6" w:tplc="34090001" w:tentative="1">
      <w:start w:val="1"/>
      <w:numFmt w:val="bullet"/>
      <w:lvlText w:val=""/>
      <w:lvlJc w:val="left"/>
      <w:pPr>
        <w:ind w:left="5324" w:hanging="360"/>
      </w:pPr>
      <w:rPr>
        <w:rFonts w:ascii="Symbol" w:hAnsi="Symbol" w:hint="default"/>
      </w:rPr>
    </w:lvl>
    <w:lvl w:ilvl="7" w:tplc="34090003" w:tentative="1">
      <w:start w:val="1"/>
      <w:numFmt w:val="bullet"/>
      <w:lvlText w:val="o"/>
      <w:lvlJc w:val="left"/>
      <w:pPr>
        <w:ind w:left="6044" w:hanging="360"/>
      </w:pPr>
      <w:rPr>
        <w:rFonts w:ascii="Courier New" w:hAnsi="Courier New" w:cs="Courier New" w:hint="default"/>
      </w:rPr>
    </w:lvl>
    <w:lvl w:ilvl="8" w:tplc="34090005" w:tentative="1">
      <w:start w:val="1"/>
      <w:numFmt w:val="bullet"/>
      <w:lvlText w:val=""/>
      <w:lvlJc w:val="left"/>
      <w:pPr>
        <w:ind w:left="6764" w:hanging="360"/>
      </w:pPr>
      <w:rPr>
        <w:rFonts w:ascii="Wingdings" w:hAnsi="Wingdings" w:hint="default"/>
      </w:rPr>
    </w:lvl>
  </w:abstractNum>
  <w:abstractNum w:abstractNumId="15">
    <w:nsid w:val="41447E1B"/>
    <w:multiLevelType w:val="hybridMultilevel"/>
    <w:tmpl w:val="7652C04A"/>
    <w:lvl w:ilvl="0" w:tplc="709EEAFC">
      <w:start w:val="3"/>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nsid w:val="41E12674"/>
    <w:multiLevelType w:val="hybridMultilevel"/>
    <w:tmpl w:val="40AEB230"/>
    <w:lvl w:ilvl="0" w:tplc="6F2095F0">
      <w:start w:val="1"/>
      <w:numFmt w:val="decimal"/>
      <w:lvlText w:val="%1."/>
      <w:lvlJc w:val="left"/>
      <w:pPr>
        <w:ind w:left="1146" w:hanging="360"/>
      </w:pPr>
      <w:rPr>
        <w:b w:val="0"/>
      </w:rPr>
    </w:lvl>
    <w:lvl w:ilvl="1" w:tplc="34090019" w:tentative="1">
      <w:start w:val="1"/>
      <w:numFmt w:val="lowerLetter"/>
      <w:lvlText w:val="%2."/>
      <w:lvlJc w:val="left"/>
      <w:pPr>
        <w:ind w:left="1866" w:hanging="360"/>
      </w:pPr>
    </w:lvl>
    <w:lvl w:ilvl="2" w:tplc="3409001B" w:tentative="1">
      <w:start w:val="1"/>
      <w:numFmt w:val="lowerRoman"/>
      <w:lvlText w:val="%3."/>
      <w:lvlJc w:val="right"/>
      <w:pPr>
        <w:ind w:left="2586" w:hanging="180"/>
      </w:pPr>
    </w:lvl>
    <w:lvl w:ilvl="3" w:tplc="3409000F" w:tentative="1">
      <w:start w:val="1"/>
      <w:numFmt w:val="decimal"/>
      <w:lvlText w:val="%4."/>
      <w:lvlJc w:val="left"/>
      <w:pPr>
        <w:ind w:left="3306" w:hanging="360"/>
      </w:pPr>
    </w:lvl>
    <w:lvl w:ilvl="4" w:tplc="34090019" w:tentative="1">
      <w:start w:val="1"/>
      <w:numFmt w:val="lowerLetter"/>
      <w:lvlText w:val="%5."/>
      <w:lvlJc w:val="left"/>
      <w:pPr>
        <w:ind w:left="4026" w:hanging="360"/>
      </w:pPr>
    </w:lvl>
    <w:lvl w:ilvl="5" w:tplc="3409001B" w:tentative="1">
      <w:start w:val="1"/>
      <w:numFmt w:val="lowerRoman"/>
      <w:lvlText w:val="%6."/>
      <w:lvlJc w:val="right"/>
      <w:pPr>
        <w:ind w:left="4746" w:hanging="180"/>
      </w:pPr>
    </w:lvl>
    <w:lvl w:ilvl="6" w:tplc="3409000F" w:tentative="1">
      <w:start w:val="1"/>
      <w:numFmt w:val="decimal"/>
      <w:lvlText w:val="%7."/>
      <w:lvlJc w:val="left"/>
      <w:pPr>
        <w:ind w:left="5466" w:hanging="360"/>
      </w:pPr>
    </w:lvl>
    <w:lvl w:ilvl="7" w:tplc="34090019" w:tentative="1">
      <w:start w:val="1"/>
      <w:numFmt w:val="lowerLetter"/>
      <w:lvlText w:val="%8."/>
      <w:lvlJc w:val="left"/>
      <w:pPr>
        <w:ind w:left="6186" w:hanging="360"/>
      </w:pPr>
    </w:lvl>
    <w:lvl w:ilvl="8" w:tplc="3409001B" w:tentative="1">
      <w:start w:val="1"/>
      <w:numFmt w:val="lowerRoman"/>
      <w:lvlText w:val="%9."/>
      <w:lvlJc w:val="right"/>
      <w:pPr>
        <w:ind w:left="6906" w:hanging="180"/>
      </w:pPr>
    </w:lvl>
  </w:abstractNum>
  <w:abstractNum w:abstractNumId="17">
    <w:nsid w:val="45FD495C"/>
    <w:multiLevelType w:val="hybridMultilevel"/>
    <w:tmpl w:val="28D4D550"/>
    <w:lvl w:ilvl="0" w:tplc="B378A456">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nsid w:val="4702527B"/>
    <w:multiLevelType w:val="hybridMultilevel"/>
    <w:tmpl w:val="FA428178"/>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nsid w:val="47A36F7E"/>
    <w:multiLevelType w:val="hybridMultilevel"/>
    <w:tmpl w:val="1F2A0D68"/>
    <w:lvl w:ilvl="0" w:tplc="34090001">
      <w:start w:val="1"/>
      <w:numFmt w:val="bullet"/>
      <w:lvlText w:val=""/>
      <w:lvlJc w:val="left"/>
      <w:pPr>
        <w:ind w:left="720" w:hanging="360"/>
      </w:pPr>
      <w:rPr>
        <w:rFonts w:ascii="Symbol" w:hAnsi="Symbol" w:hint="default"/>
      </w:rPr>
    </w:lvl>
    <w:lvl w:ilvl="1" w:tplc="34090001">
      <w:start w:val="1"/>
      <w:numFmt w:val="bullet"/>
      <w:lvlText w:val=""/>
      <w:lvlJc w:val="left"/>
      <w:pPr>
        <w:ind w:left="1440" w:hanging="360"/>
      </w:pPr>
      <w:rPr>
        <w:rFonts w:ascii="Symbol" w:hAnsi="Symbol"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0">
    <w:nsid w:val="48CF6E92"/>
    <w:multiLevelType w:val="hybridMultilevel"/>
    <w:tmpl w:val="69AA0C2C"/>
    <w:lvl w:ilvl="0" w:tplc="34090001">
      <w:start w:val="1"/>
      <w:numFmt w:val="bullet"/>
      <w:lvlText w:val=""/>
      <w:lvlJc w:val="left"/>
      <w:pPr>
        <w:ind w:left="1004" w:hanging="360"/>
      </w:pPr>
      <w:rPr>
        <w:rFonts w:ascii="Symbol" w:hAnsi="Symbol" w:hint="default"/>
      </w:rPr>
    </w:lvl>
    <w:lvl w:ilvl="1" w:tplc="34090003" w:tentative="1">
      <w:start w:val="1"/>
      <w:numFmt w:val="bullet"/>
      <w:lvlText w:val="o"/>
      <w:lvlJc w:val="left"/>
      <w:pPr>
        <w:ind w:left="1724" w:hanging="360"/>
      </w:pPr>
      <w:rPr>
        <w:rFonts w:ascii="Courier New" w:hAnsi="Courier New" w:cs="Courier New" w:hint="default"/>
      </w:rPr>
    </w:lvl>
    <w:lvl w:ilvl="2" w:tplc="34090005" w:tentative="1">
      <w:start w:val="1"/>
      <w:numFmt w:val="bullet"/>
      <w:lvlText w:val=""/>
      <w:lvlJc w:val="left"/>
      <w:pPr>
        <w:ind w:left="2444" w:hanging="360"/>
      </w:pPr>
      <w:rPr>
        <w:rFonts w:ascii="Wingdings" w:hAnsi="Wingdings" w:hint="default"/>
      </w:rPr>
    </w:lvl>
    <w:lvl w:ilvl="3" w:tplc="34090001" w:tentative="1">
      <w:start w:val="1"/>
      <w:numFmt w:val="bullet"/>
      <w:lvlText w:val=""/>
      <w:lvlJc w:val="left"/>
      <w:pPr>
        <w:ind w:left="3164" w:hanging="360"/>
      </w:pPr>
      <w:rPr>
        <w:rFonts w:ascii="Symbol" w:hAnsi="Symbol" w:hint="default"/>
      </w:rPr>
    </w:lvl>
    <w:lvl w:ilvl="4" w:tplc="34090003" w:tentative="1">
      <w:start w:val="1"/>
      <w:numFmt w:val="bullet"/>
      <w:lvlText w:val="o"/>
      <w:lvlJc w:val="left"/>
      <w:pPr>
        <w:ind w:left="3884" w:hanging="360"/>
      </w:pPr>
      <w:rPr>
        <w:rFonts w:ascii="Courier New" w:hAnsi="Courier New" w:cs="Courier New" w:hint="default"/>
      </w:rPr>
    </w:lvl>
    <w:lvl w:ilvl="5" w:tplc="34090005" w:tentative="1">
      <w:start w:val="1"/>
      <w:numFmt w:val="bullet"/>
      <w:lvlText w:val=""/>
      <w:lvlJc w:val="left"/>
      <w:pPr>
        <w:ind w:left="4604" w:hanging="360"/>
      </w:pPr>
      <w:rPr>
        <w:rFonts w:ascii="Wingdings" w:hAnsi="Wingdings" w:hint="default"/>
      </w:rPr>
    </w:lvl>
    <w:lvl w:ilvl="6" w:tplc="34090001" w:tentative="1">
      <w:start w:val="1"/>
      <w:numFmt w:val="bullet"/>
      <w:lvlText w:val=""/>
      <w:lvlJc w:val="left"/>
      <w:pPr>
        <w:ind w:left="5324" w:hanging="360"/>
      </w:pPr>
      <w:rPr>
        <w:rFonts w:ascii="Symbol" w:hAnsi="Symbol" w:hint="default"/>
      </w:rPr>
    </w:lvl>
    <w:lvl w:ilvl="7" w:tplc="34090003" w:tentative="1">
      <w:start w:val="1"/>
      <w:numFmt w:val="bullet"/>
      <w:lvlText w:val="o"/>
      <w:lvlJc w:val="left"/>
      <w:pPr>
        <w:ind w:left="6044" w:hanging="360"/>
      </w:pPr>
      <w:rPr>
        <w:rFonts w:ascii="Courier New" w:hAnsi="Courier New" w:cs="Courier New" w:hint="default"/>
      </w:rPr>
    </w:lvl>
    <w:lvl w:ilvl="8" w:tplc="34090005" w:tentative="1">
      <w:start w:val="1"/>
      <w:numFmt w:val="bullet"/>
      <w:lvlText w:val=""/>
      <w:lvlJc w:val="left"/>
      <w:pPr>
        <w:ind w:left="6764" w:hanging="360"/>
      </w:pPr>
      <w:rPr>
        <w:rFonts w:ascii="Wingdings" w:hAnsi="Wingdings" w:hint="default"/>
      </w:rPr>
    </w:lvl>
  </w:abstractNum>
  <w:abstractNum w:abstractNumId="21">
    <w:nsid w:val="4A822E28"/>
    <w:multiLevelType w:val="hybridMultilevel"/>
    <w:tmpl w:val="CF266800"/>
    <w:lvl w:ilvl="0" w:tplc="34090001">
      <w:start w:val="1"/>
      <w:numFmt w:val="bullet"/>
      <w:lvlText w:val=""/>
      <w:lvlJc w:val="left"/>
      <w:pPr>
        <w:ind w:left="720" w:hanging="360"/>
      </w:pPr>
      <w:rPr>
        <w:rFonts w:ascii="Symbol" w:hAnsi="Symbol" w:hint="default"/>
      </w:rPr>
    </w:lvl>
    <w:lvl w:ilvl="1" w:tplc="34090019">
      <w:start w:val="1"/>
      <w:numFmt w:val="lowerLetter"/>
      <w:lvlText w:val="%2."/>
      <w:lvlJc w:val="left"/>
      <w:pPr>
        <w:ind w:left="1440" w:hanging="360"/>
      </w:pPr>
      <w:rPr>
        <w:rFonts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0285C7C"/>
    <w:multiLevelType w:val="hybridMultilevel"/>
    <w:tmpl w:val="8626DC0A"/>
    <w:lvl w:ilvl="0" w:tplc="34090001">
      <w:start w:val="1"/>
      <w:numFmt w:val="bullet"/>
      <w:lvlText w:val=""/>
      <w:lvlJc w:val="left"/>
      <w:pPr>
        <w:ind w:left="780" w:hanging="360"/>
      </w:pPr>
      <w:rPr>
        <w:rFonts w:ascii="Symbol" w:hAnsi="Symbol" w:hint="default"/>
      </w:rPr>
    </w:lvl>
    <w:lvl w:ilvl="1" w:tplc="34090003" w:tentative="1">
      <w:start w:val="1"/>
      <w:numFmt w:val="bullet"/>
      <w:lvlText w:val="o"/>
      <w:lvlJc w:val="left"/>
      <w:pPr>
        <w:ind w:left="1500" w:hanging="360"/>
      </w:pPr>
      <w:rPr>
        <w:rFonts w:ascii="Courier New" w:hAnsi="Courier New" w:cs="Courier New" w:hint="default"/>
      </w:rPr>
    </w:lvl>
    <w:lvl w:ilvl="2" w:tplc="34090005" w:tentative="1">
      <w:start w:val="1"/>
      <w:numFmt w:val="bullet"/>
      <w:lvlText w:val=""/>
      <w:lvlJc w:val="left"/>
      <w:pPr>
        <w:ind w:left="2220" w:hanging="360"/>
      </w:pPr>
      <w:rPr>
        <w:rFonts w:ascii="Wingdings" w:hAnsi="Wingdings" w:hint="default"/>
      </w:rPr>
    </w:lvl>
    <w:lvl w:ilvl="3" w:tplc="34090001" w:tentative="1">
      <w:start w:val="1"/>
      <w:numFmt w:val="bullet"/>
      <w:lvlText w:val=""/>
      <w:lvlJc w:val="left"/>
      <w:pPr>
        <w:ind w:left="2940" w:hanging="360"/>
      </w:pPr>
      <w:rPr>
        <w:rFonts w:ascii="Symbol" w:hAnsi="Symbol" w:hint="default"/>
      </w:rPr>
    </w:lvl>
    <w:lvl w:ilvl="4" w:tplc="34090003" w:tentative="1">
      <w:start w:val="1"/>
      <w:numFmt w:val="bullet"/>
      <w:lvlText w:val="o"/>
      <w:lvlJc w:val="left"/>
      <w:pPr>
        <w:ind w:left="3660" w:hanging="360"/>
      </w:pPr>
      <w:rPr>
        <w:rFonts w:ascii="Courier New" w:hAnsi="Courier New" w:cs="Courier New" w:hint="default"/>
      </w:rPr>
    </w:lvl>
    <w:lvl w:ilvl="5" w:tplc="34090005" w:tentative="1">
      <w:start w:val="1"/>
      <w:numFmt w:val="bullet"/>
      <w:lvlText w:val=""/>
      <w:lvlJc w:val="left"/>
      <w:pPr>
        <w:ind w:left="4380" w:hanging="360"/>
      </w:pPr>
      <w:rPr>
        <w:rFonts w:ascii="Wingdings" w:hAnsi="Wingdings" w:hint="default"/>
      </w:rPr>
    </w:lvl>
    <w:lvl w:ilvl="6" w:tplc="34090001" w:tentative="1">
      <w:start w:val="1"/>
      <w:numFmt w:val="bullet"/>
      <w:lvlText w:val=""/>
      <w:lvlJc w:val="left"/>
      <w:pPr>
        <w:ind w:left="5100" w:hanging="360"/>
      </w:pPr>
      <w:rPr>
        <w:rFonts w:ascii="Symbol" w:hAnsi="Symbol" w:hint="default"/>
      </w:rPr>
    </w:lvl>
    <w:lvl w:ilvl="7" w:tplc="34090003" w:tentative="1">
      <w:start w:val="1"/>
      <w:numFmt w:val="bullet"/>
      <w:lvlText w:val="o"/>
      <w:lvlJc w:val="left"/>
      <w:pPr>
        <w:ind w:left="5820" w:hanging="360"/>
      </w:pPr>
      <w:rPr>
        <w:rFonts w:ascii="Courier New" w:hAnsi="Courier New" w:cs="Courier New" w:hint="default"/>
      </w:rPr>
    </w:lvl>
    <w:lvl w:ilvl="8" w:tplc="34090005" w:tentative="1">
      <w:start w:val="1"/>
      <w:numFmt w:val="bullet"/>
      <w:lvlText w:val=""/>
      <w:lvlJc w:val="left"/>
      <w:pPr>
        <w:ind w:left="6540" w:hanging="360"/>
      </w:pPr>
      <w:rPr>
        <w:rFonts w:ascii="Wingdings" w:hAnsi="Wingdings" w:hint="default"/>
      </w:rPr>
    </w:lvl>
  </w:abstractNum>
  <w:abstractNum w:abstractNumId="24">
    <w:nsid w:val="5296103B"/>
    <w:multiLevelType w:val="hybridMultilevel"/>
    <w:tmpl w:val="9EC2297A"/>
    <w:lvl w:ilvl="0" w:tplc="34090001">
      <w:start w:val="1"/>
      <w:numFmt w:val="bullet"/>
      <w:lvlText w:val=""/>
      <w:lvlJc w:val="left"/>
      <w:pPr>
        <w:ind w:left="1004" w:hanging="360"/>
      </w:pPr>
      <w:rPr>
        <w:rFonts w:ascii="Symbol" w:hAnsi="Symbol" w:hint="default"/>
      </w:rPr>
    </w:lvl>
    <w:lvl w:ilvl="1" w:tplc="34090003" w:tentative="1">
      <w:start w:val="1"/>
      <w:numFmt w:val="bullet"/>
      <w:lvlText w:val="o"/>
      <w:lvlJc w:val="left"/>
      <w:pPr>
        <w:ind w:left="1724" w:hanging="360"/>
      </w:pPr>
      <w:rPr>
        <w:rFonts w:ascii="Courier New" w:hAnsi="Courier New" w:cs="Courier New" w:hint="default"/>
      </w:rPr>
    </w:lvl>
    <w:lvl w:ilvl="2" w:tplc="34090005" w:tentative="1">
      <w:start w:val="1"/>
      <w:numFmt w:val="bullet"/>
      <w:lvlText w:val=""/>
      <w:lvlJc w:val="left"/>
      <w:pPr>
        <w:ind w:left="2444" w:hanging="360"/>
      </w:pPr>
      <w:rPr>
        <w:rFonts w:ascii="Wingdings" w:hAnsi="Wingdings" w:hint="default"/>
      </w:rPr>
    </w:lvl>
    <w:lvl w:ilvl="3" w:tplc="34090001" w:tentative="1">
      <w:start w:val="1"/>
      <w:numFmt w:val="bullet"/>
      <w:lvlText w:val=""/>
      <w:lvlJc w:val="left"/>
      <w:pPr>
        <w:ind w:left="3164" w:hanging="360"/>
      </w:pPr>
      <w:rPr>
        <w:rFonts w:ascii="Symbol" w:hAnsi="Symbol" w:hint="default"/>
      </w:rPr>
    </w:lvl>
    <w:lvl w:ilvl="4" w:tplc="34090003" w:tentative="1">
      <w:start w:val="1"/>
      <w:numFmt w:val="bullet"/>
      <w:lvlText w:val="o"/>
      <w:lvlJc w:val="left"/>
      <w:pPr>
        <w:ind w:left="3884" w:hanging="360"/>
      </w:pPr>
      <w:rPr>
        <w:rFonts w:ascii="Courier New" w:hAnsi="Courier New" w:cs="Courier New" w:hint="default"/>
      </w:rPr>
    </w:lvl>
    <w:lvl w:ilvl="5" w:tplc="34090005" w:tentative="1">
      <w:start w:val="1"/>
      <w:numFmt w:val="bullet"/>
      <w:lvlText w:val=""/>
      <w:lvlJc w:val="left"/>
      <w:pPr>
        <w:ind w:left="4604" w:hanging="360"/>
      </w:pPr>
      <w:rPr>
        <w:rFonts w:ascii="Wingdings" w:hAnsi="Wingdings" w:hint="default"/>
      </w:rPr>
    </w:lvl>
    <w:lvl w:ilvl="6" w:tplc="34090001" w:tentative="1">
      <w:start w:val="1"/>
      <w:numFmt w:val="bullet"/>
      <w:lvlText w:val=""/>
      <w:lvlJc w:val="left"/>
      <w:pPr>
        <w:ind w:left="5324" w:hanging="360"/>
      </w:pPr>
      <w:rPr>
        <w:rFonts w:ascii="Symbol" w:hAnsi="Symbol" w:hint="default"/>
      </w:rPr>
    </w:lvl>
    <w:lvl w:ilvl="7" w:tplc="34090003" w:tentative="1">
      <w:start w:val="1"/>
      <w:numFmt w:val="bullet"/>
      <w:lvlText w:val="o"/>
      <w:lvlJc w:val="left"/>
      <w:pPr>
        <w:ind w:left="6044" w:hanging="360"/>
      </w:pPr>
      <w:rPr>
        <w:rFonts w:ascii="Courier New" w:hAnsi="Courier New" w:cs="Courier New" w:hint="default"/>
      </w:rPr>
    </w:lvl>
    <w:lvl w:ilvl="8" w:tplc="34090005" w:tentative="1">
      <w:start w:val="1"/>
      <w:numFmt w:val="bullet"/>
      <w:lvlText w:val=""/>
      <w:lvlJc w:val="left"/>
      <w:pPr>
        <w:ind w:left="6764" w:hanging="360"/>
      </w:pPr>
      <w:rPr>
        <w:rFonts w:ascii="Wingdings" w:hAnsi="Wingdings" w:hint="default"/>
      </w:rPr>
    </w:lvl>
  </w:abstractNum>
  <w:abstractNum w:abstractNumId="25">
    <w:nsid w:val="559467DA"/>
    <w:multiLevelType w:val="hybridMultilevel"/>
    <w:tmpl w:val="7B086BB8"/>
    <w:lvl w:ilvl="0" w:tplc="3409001B">
      <w:start w:val="1"/>
      <w:numFmt w:val="lowerRoman"/>
      <w:lvlText w:val="%1."/>
      <w:lvlJc w:val="right"/>
      <w:pPr>
        <w:ind w:left="720" w:hanging="360"/>
      </w:pPr>
    </w:lvl>
    <w:lvl w:ilvl="1" w:tplc="E618CA20">
      <w:start w:val="1"/>
      <w:numFmt w:val="decimal"/>
      <w:lvlText w:val="%2."/>
      <w:lvlJc w:val="left"/>
      <w:pPr>
        <w:ind w:left="1440" w:hanging="360"/>
      </w:pPr>
      <w:rPr>
        <w:rFonts w:hint="default"/>
      </w:r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nsid w:val="5D276BD6"/>
    <w:multiLevelType w:val="hybridMultilevel"/>
    <w:tmpl w:val="5D46B8EC"/>
    <w:lvl w:ilvl="0" w:tplc="34090001">
      <w:start w:val="1"/>
      <w:numFmt w:val="bullet"/>
      <w:lvlText w:val=""/>
      <w:lvlJc w:val="left"/>
      <w:pPr>
        <w:ind w:left="1146" w:hanging="360"/>
      </w:pPr>
      <w:rPr>
        <w:rFonts w:ascii="Symbol" w:hAnsi="Symbol" w:hint="default"/>
      </w:rPr>
    </w:lvl>
    <w:lvl w:ilvl="1" w:tplc="34090003" w:tentative="1">
      <w:start w:val="1"/>
      <w:numFmt w:val="bullet"/>
      <w:lvlText w:val="o"/>
      <w:lvlJc w:val="left"/>
      <w:pPr>
        <w:ind w:left="1866" w:hanging="360"/>
      </w:pPr>
      <w:rPr>
        <w:rFonts w:ascii="Courier New" w:hAnsi="Courier New" w:cs="Courier New" w:hint="default"/>
      </w:rPr>
    </w:lvl>
    <w:lvl w:ilvl="2" w:tplc="34090005" w:tentative="1">
      <w:start w:val="1"/>
      <w:numFmt w:val="bullet"/>
      <w:lvlText w:val=""/>
      <w:lvlJc w:val="left"/>
      <w:pPr>
        <w:ind w:left="2586" w:hanging="360"/>
      </w:pPr>
      <w:rPr>
        <w:rFonts w:ascii="Wingdings" w:hAnsi="Wingdings" w:hint="default"/>
      </w:rPr>
    </w:lvl>
    <w:lvl w:ilvl="3" w:tplc="34090001" w:tentative="1">
      <w:start w:val="1"/>
      <w:numFmt w:val="bullet"/>
      <w:lvlText w:val=""/>
      <w:lvlJc w:val="left"/>
      <w:pPr>
        <w:ind w:left="3306" w:hanging="360"/>
      </w:pPr>
      <w:rPr>
        <w:rFonts w:ascii="Symbol" w:hAnsi="Symbol" w:hint="default"/>
      </w:rPr>
    </w:lvl>
    <w:lvl w:ilvl="4" w:tplc="34090003" w:tentative="1">
      <w:start w:val="1"/>
      <w:numFmt w:val="bullet"/>
      <w:lvlText w:val="o"/>
      <w:lvlJc w:val="left"/>
      <w:pPr>
        <w:ind w:left="4026" w:hanging="360"/>
      </w:pPr>
      <w:rPr>
        <w:rFonts w:ascii="Courier New" w:hAnsi="Courier New" w:cs="Courier New" w:hint="default"/>
      </w:rPr>
    </w:lvl>
    <w:lvl w:ilvl="5" w:tplc="34090005" w:tentative="1">
      <w:start w:val="1"/>
      <w:numFmt w:val="bullet"/>
      <w:lvlText w:val=""/>
      <w:lvlJc w:val="left"/>
      <w:pPr>
        <w:ind w:left="4746" w:hanging="360"/>
      </w:pPr>
      <w:rPr>
        <w:rFonts w:ascii="Wingdings" w:hAnsi="Wingdings" w:hint="default"/>
      </w:rPr>
    </w:lvl>
    <w:lvl w:ilvl="6" w:tplc="34090001" w:tentative="1">
      <w:start w:val="1"/>
      <w:numFmt w:val="bullet"/>
      <w:lvlText w:val=""/>
      <w:lvlJc w:val="left"/>
      <w:pPr>
        <w:ind w:left="5466" w:hanging="360"/>
      </w:pPr>
      <w:rPr>
        <w:rFonts w:ascii="Symbol" w:hAnsi="Symbol" w:hint="default"/>
      </w:rPr>
    </w:lvl>
    <w:lvl w:ilvl="7" w:tplc="34090003" w:tentative="1">
      <w:start w:val="1"/>
      <w:numFmt w:val="bullet"/>
      <w:lvlText w:val="o"/>
      <w:lvlJc w:val="left"/>
      <w:pPr>
        <w:ind w:left="6186" w:hanging="360"/>
      </w:pPr>
      <w:rPr>
        <w:rFonts w:ascii="Courier New" w:hAnsi="Courier New" w:cs="Courier New" w:hint="default"/>
      </w:rPr>
    </w:lvl>
    <w:lvl w:ilvl="8" w:tplc="34090005" w:tentative="1">
      <w:start w:val="1"/>
      <w:numFmt w:val="bullet"/>
      <w:lvlText w:val=""/>
      <w:lvlJc w:val="left"/>
      <w:pPr>
        <w:ind w:left="6906" w:hanging="360"/>
      </w:pPr>
      <w:rPr>
        <w:rFonts w:ascii="Wingdings" w:hAnsi="Wingdings" w:hint="default"/>
      </w:rPr>
    </w:lvl>
  </w:abstractNum>
  <w:abstractNum w:abstractNumId="27">
    <w:nsid w:val="5D7F1277"/>
    <w:multiLevelType w:val="hybridMultilevel"/>
    <w:tmpl w:val="2B085D1E"/>
    <w:lvl w:ilvl="0" w:tplc="3409001B">
      <w:start w:val="1"/>
      <w:numFmt w:val="lowerRoman"/>
      <w:lvlText w:val="%1."/>
      <w:lvlJc w:val="right"/>
      <w:pPr>
        <w:ind w:left="153" w:hanging="360"/>
      </w:pPr>
      <w:rPr>
        <w:rFonts w:hint="default"/>
      </w:rPr>
    </w:lvl>
    <w:lvl w:ilvl="1" w:tplc="34090019" w:tentative="1">
      <w:start w:val="1"/>
      <w:numFmt w:val="lowerLetter"/>
      <w:lvlText w:val="%2."/>
      <w:lvlJc w:val="left"/>
      <w:pPr>
        <w:ind w:left="873" w:hanging="360"/>
      </w:pPr>
    </w:lvl>
    <w:lvl w:ilvl="2" w:tplc="3409001B" w:tentative="1">
      <w:start w:val="1"/>
      <w:numFmt w:val="lowerRoman"/>
      <w:lvlText w:val="%3."/>
      <w:lvlJc w:val="right"/>
      <w:pPr>
        <w:ind w:left="1593" w:hanging="180"/>
      </w:pPr>
    </w:lvl>
    <w:lvl w:ilvl="3" w:tplc="3409000F" w:tentative="1">
      <w:start w:val="1"/>
      <w:numFmt w:val="decimal"/>
      <w:lvlText w:val="%4."/>
      <w:lvlJc w:val="left"/>
      <w:pPr>
        <w:ind w:left="2313" w:hanging="360"/>
      </w:pPr>
    </w:lvl>
    <w:lvl w:ilvl="4" w:tplc="34090019" w:tentative="1">
      <w:start w:val="1"/>
      <w:numFmt w:val="lowerLetter"/>
      <w:lvlText w:val="%5."/>
      <w:lvlJc w:val="left"/>
      <w:pPr>
        <w:ind w:left="3033" w:hanging="360"/>
      </w:pPr>
    </w:lvl>
    <w:lvl w:ilvl="5" w:tplc="3409001B" w:tentative="1">
      <w:start w:val="1"/>
      <w:numFmt w:val="lowerRoman"/>
      <w:lvlText w:val="%6."/>
      <w:lvlJc w:val="right"/>
      <w:pPr>
        <w:ind w:left="3753" w:hanging="180"/>
      </w:pPr>
    </w:lvl>
    <w:lvl w:ilvl="6" w:tplc="3409000F" w:tentative="1">
      <w:start w:val="1"/>
      <w:numFmt w:val="decimal"/>
      <w:lvlText w:val="%7."/>
      <w:lvlJc w:val="left"/>
      <w:pPr>
        <w:ind w:left="4473" w:hanging="360"/>
      </w:pPr>
    </w:lvl>
    <w:lvl w:ilvl="7" w:tplc="34090019" w:tentative="1">
      <w:start w:val="1"/>
      <w:numFmt w:val="lowerLetter"/>
      <w:lvlText w:val="%8."/>
      <w:lvlJc w:val="left"/>
      <w:pPr>
        <w:ind w:left="5193" w:hanging="360"/>
      </w:pPr>
    </w:lvl>
    <w:lvl w:ilvl="8" w:tplc="3409001B" w:tentative="1">
      <w:start w:val="1"/>
      <w:numFmt w:val="lowerRoman"/>
      <w:lvlText w:val="%9."/>
      <w:lvlJc w:val="right"/>
      <w:pPr>
        <w:ind w:left="5913" w:hanging="180"/>
      </w:pPr>
    </w:lvl>
  </w:abstractNum>
  <w:abstractNum w:abstractNumId="28">
    <w:nsid w:val="5DD63792"/>
    <w:multiLevelType w:val="hybridMultilevel"/>
    <w:tmpl w:val="295C0A9C"/>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29">
    <w:nsid w:val="60D46561"/>
    <w:multiLevelType w:val="hybridMultilevel"/>
    <w:tmpl w:val="98A6A3F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nsid w:val="71BC1BE6"/>
    <w:multiLevelType w:val="hybridMultilevel"/>
    <w:tmpl w:val="D92ACE44"/>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22"/>
  </w:num>
  <w:num w:numId="2">
    <w:abstractNumId w:val="7"/>
  </w:num>
  <w:num w:numId="3">
    <w:abstractNumId w:val="0"/>
  </w:num>
  <w:num w:numId="4">
    <w:abstractNumId w:val="10"/>
  </w:num>
  <w:num w:numId="5">
    <w:abstractNumId w:val="11"/>
  </w:num>
  <w:num w:numId="6">
    <w:abstractNumId w:val="3"/>
  </w:num>
  <w:num w:numId="7">
    <w:abstractNumId w:val="27"/>
  </w:num>
  <w:num w:numId="8">
    <w:abstractNumId w:val="1"/>
  </w:num>
  <w:num w:numId="9">
    <w:abstractNumId w:val="28"/>
  </w:num>
  <w:num w:numId="10">
    <w:abstractNumId w:val="16"/>
  </w:num>
  <w:num w:numId="11">
    <w:abstractNumId w:val="26"/>
  </w:num>
  <w:num w:numId="12">
    <w:abstractNumId w:val="12"/>
  </w:num>
  <w:num w:numId="13">
    <w:abstractNumId w:val="20"/>
  </w:num>
  <w:num w:numId="14">
    <w:abstractNumId w:val="17"/>
  </w:num>
  <w:num w:numId="15">
    <w:abstractNumId w:val="29"/>
  </w:num>
  <w:num w:numId="16">
    <w:abstractNumId w:val="5"/>
  </w:num>
  <w:num w:numId="17">
    <w:abstractNumId w:val="15"/>
  </w:num>
  <w:num w:numId="18">
    <w:abstractNumId w:val="25"/>
  </w:num>
  <w:num w:numId="19">
    <w:abstractNumId w:val="9"/>
  </w:num>
  <w:num w:numId="20">
    <w:abstractNumId w:val="30"/>
  </w:num>
  <w:num w:numId="21">
    <w:abstractNumId w:val="19"/>
  </w:num>
  <w:num w:numId="22">
    <w:abstractNumId w:val="18"/>
  </w:num>
  <w:num w:numId="23">
    <w:abstractNumId w:val="6"/>
  </w:num>
  <w:num w:numId="24">
    <w:abstractNumId w:val="21"/>
  </w:num>
  <w:num w:numId="25">
    <w:abstractNumId w:val="2"/>
  </w:num>
  <w:num w:numId="26">
    <w:abstractNumId w:val="13"/>
  </w:num>
  <w:num w:numId="27">
    <w:abstractNumId w:val="14"/>
  </w:num>
  <w:num w:numId="28">
    <w:abstractNumId w:val="4"/>
  </w:num>
  <w:num w:numId="29">
    <w:abstractNumId w:val="8"/>
  </w:num>
  <w:num w:numId="30">
    <w:abstractNumId w:val="23"/>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49F"/>
    <w:rsid w:val="000062B6"/>
    <w:rsid w:val="000158F9"/>
    <w:rsid w:val="00024932"/>
    <w:rsid w:val="0003054D"/>
    <w:rsid w:val="00035CDD"/>
    <w:rsid w:val="00040083"/>
    <w:rsid w:val="00055392"/>
    <w:rsid w:val="00055992"/>
    <w:rsid w:val="00057D80"/>
    <w:rsid w:val="00060042"/>
    <w:rsid w:val="00062CE1"/>
    <w:rsid w:val="0007187D"/>
    <w:rsid w:val="00075191"/>
    <w:rsid w:val="000820E8"/>
    <w:rsid w:val="000830F1"/>
    <w:rsid w:val="00087290"/>
    <w:rsid w:val="00096B74"/>
    <w:rsid w:val="000A15DD"/>
    <w:rsid w:val="000B4146"/>
    <w:rsid w:val="000C1900"/>
    <w:rsid w:val="000C3113"/>
    <w:rsid w:val="000C48F7"/>
    <w:rsid w:val="000D687E"/>
    <w:rsid w:val="000E6287"/>
    <w:rsid w:val="000F1C23"/>
    <w:rsid w:val="00113CDF"/>
    <w:rsid w:val="001175EE"/>
    <w:rsid w:val="001301D1"/>
    <w:rsid w:val="0013210A"/>
    <w:rsid w:val="0013296E"/>
    <w:rsid w:val="00140030"/>
    <w:rsid w:val="00144B1A"/>
    <w:rsid w:val="00150A13"/>
    <w:rsid w:val="00157CF6"/>
    <w:rsid w:val="0017775B"/>
    <w:rsid w:val="00182416"/>
    <w:rsid w:val="0018714F"/>
    <w:rsid w:val="00187EB4"/>
    <w:rsid w:val="001963F0"/>
    <w:rsid w:val="001B339E"/>
    <w:rsid w:val="001B5888"/>
    <w:rsid w:val="001C247F"/>
    <w:rsid w:val="001C2A77"/>
    <w:rsid w:val="001E28D7"/>
    <w:rsid w:val="001E552E"/>
    <w:rsid w:val="001E6542"/>
    <w:rsid w:val="001F0481"/>
    <w:rsid w:val="001F0FA2"/>
    <w:rsid w:val="001F4F55"/>
    <w:rsid w:val="001F7037"/>
    <w:rsid w:val="00200C92"/>
    <w:rsid w:val="002027A1"/>
    <w:rsid w:val="0020451E"/>
    <w:rsid w:val="00206B9D"/>
    <w:rsid w:val="0023259C"/>
    <w:rsid w:val="00232797"/>
    <w:rsid w:val="00246967"/>
    <w:rsid w:val="00250588"/>
    <w:rsid w:val="00255821"/>
    <w:rsid w:val="00263752"/>
    <w:rsid w:val="002653BA"/>
    <w:rsid w:val="00277294"/>
    <w:rsid w:val="00285A32"/>
    <w:rsid w:val="002B0BD7"/>
    <w:rsid w:val="002B573D"/>
    <w:rsid w:val="002B5B3B"/>
    <w:rsid w:val="002B78F0"/>
    <w:rsid w:val="002B7E6C"/>
    <w:rsid w:val="002C5CB2"/>
    <w:rsid w:val="002D0382"/>
    <w:rsid w:val="002D74E4"/>
    <w:rsid w:val="002F2DCA"/>
    <w:rsid w:val="002F5A11"/>
    <w:rsid w:val="002F5B28"/>
    <w:rsid w:val="002F779F"/>
    <w:rsid w:val="00305E9D"/>
    <w:rsid w:val="003212C6"/>
    <w:rsid w:val="00324620"/>
    <w:rsid w:val="00325DD7"/>
    <w:rsid w:val="003274A6"/>
    <w:rsid w:val="00337B04"/>
    <w:rsid w:val="00360E60"/>
    <w:rsid w:val="00370DFD"/>
    <w:rsid w:val="0037123A"/>
    <w:rsid w:val="00371885"/>
    <w:rsid w:val="00372B40"/>
    <w:rsid w:val="00387FE8"/>
    <w:rsid w:val="003902FE"/>
    <w:rsid w:val="00391491"/>
    <w:rsid w:val="00391EC1"/>
    <w:rsid w:val="00397965"/>
    <w:rsid w:val="003A1D8E"/>
    <w:rsid w:val="003A24FA"/>
    <w:rsid w:val="003A35D5"/>
    <w:rsid w:val="003A3FCE"/>
    <w:rsid w:val="003A54B2"/>
    <w:rsid w:val="003A5F79"/>
    <w:rsid w:val="003C00BF"/>
    <w:rsid w:val="003C17AF"/>
    <w:rsid w:val="003C2CB0"/>
    <w:rsid w:val="003E28A4"/>
    <w:rsid w:val="003E2B87"/>
    <w:rsid w:val="003F63C5"/>
    <w:rsid w:val="003F7754"/>
    <w:rsid w:val="00402786"/>
    <w:rsid w:val="00402D18"/>
    <w:rsid w:val="00405895"/>
    <w:rsid w:val="004058DF"/>
    <w:rsid w:val="00407A61"/>
    <w:rsid w:val="00407FB5"/>
    <w:rsid w:val="00422E19"/>
    <w:rsid w:val="00422F65"/>
    <w:rsid w:val="00431388"/>
    <w:rsid w:val="00433469"/>
    <w:rsid w:val="004362AD"/>
    <w:rsid w:val="004364CC"/>
    <w:rsid w:val="00443E6F"/>
    <w:rsid w:val="00451041"/>
    <w:rsid w:val="00451212"/>
    <w:rsid w:val="00452795"/>
    <w:rsid w:val="0046377B"/>
    <w:rsid w:val="00467101"/>
    <w:rsid w:val="00475CB8"/>
    <w:rsid w:val="00486ABF"/>
    <w:rsid w:val="00486F1A"/>
    <w:rsid w:val="004907AF"/>
    <w:rsid w:val="00490CB9"/>
    <w:rsid w:val="004A2CE2"/>
    <w:rsid w:val="004A6559"/>
    <w:rsid w:val="004B3A49"/>
    <w:rsid w:val="004C3BDC"/>
    <w:rsid w:val="004C5780"/>
    <w:rsid w:val="004D3989"/>
    <w:rsid w:val="004E2045"/>
    <w:rsid w:val="004E3CDA"/>
    <w:rsid w:val="004E481A"/>
    <w:rsid w:val="004E5E17"/>
    <w:rsid w:val="004F429B"/>
    <w:rsid w:val="004F4B4D"/>
    <w:rsid w:val="005005EC"/>
    <w:rsid w:val="0050216D"/>
    <w:rsid w:val="00503D7E"/>
    <w:rsid w:val="0050778F"/>
    <w:rsid w:val="0051173A"/>
    <w:rsid w:val="00522FC0"/>
    <w:rsid w:val="005242AB"/>
    <w:rsid w:val="00526FC3"/>
    <w:rsid w:val="00527C11"/>
    <w:rsid w:val="0053126B"/>
    <w:rsid w:val="00534D96"/>
    <w:rsid w:val="00535F31"/>
    <w:rsid w:val="005446E0"/>
    <w:rsid w:val="00574D64"/>
    <w:rsid w:val="00584168"/>
    <w:rsid w:val="00591365"/>
    <w:rsid w:val="005B31E4"/>
    <w:rsid w:val="005C0D10"/>
    <w:rsid w:val="005C2836"/>
    <w:rsid w:val="005C6AFF"/>
    <w:rsid w:val="005E2C47"/>
    <w:rsid w:val="005E7B75"/>
    <w:rsid w:val="005F0FA8"/>
    <w:rsid w:val="005F720C"/>
    <w:rsid w:val="006034F6"/>
    <w:rsid w:val="00607874"/>
    <w:rsid w:val="00607E77"/>
    <w:rsid w:val="006175C4"/>
    <w:rsid w:val="00617BB3"/>
    <w:rsid w:val="0062363B"/>
    <w:rsid w:val="00631633"/>
    <w:rsid w:val="006338E6"/>
    <w:rsid w:val="006405B0"/>
    <w:rsid w:val="00645CDD"/>
    <w:rsid w:val="00653C7D"/>
    <w:rsid w:val="006709A1"/>
    <w:rsid w:val="006823A7"/>
    <w:rsid w:val="00687EE8"/>
    <w:rsid w:val="006A26A5"/>
    <w:rsid w:val="006A3EEE"/>
    <w:rsid w:val="006A7CAB"/>
    <w:rsid w:val="006B368C"/>
    <w:rsid w:val="006B4773"/>
    <w:rsid w:val="006C1D1B"/>
    <w:rsid w:val="006C7BEC"/>
    <w:rsid w:val="006D78F9"/>
    <w:rsid w:val="006E332D"/>
    <w:rsid w:val="006E3593"/>
    <w:rsid w:val="0070347F"/>
    <w:rsid w:val="0070678E"/>
    <w:rsid w:val="00707BAB"/>
    <w:rsid w:val="00711053"/>
    <w:rsid w:val="007128BA"/>
    <w:rsid w:val="0073137A"/>
    <w:rsid w:val="00742B06"/>
    <w:rsid w:val="00747390"/>
    <w:rsid w:val="00765544"/>
    <w:rsid w:val="007832C2"/>
    <w:rsid w:val="007940D6"/>
    <w:rsid w:val="00794CC7"/>
    <w:rsid w:val="007B2A21"/>
    <w:rsid w:val="007D3D27"/>
    <w:rsid w:val="007E1C30"/>
    <w:rsid w:val="007E4B5E"/>
    <w:rsid w:val="007E56C8"/>
    <w:rsid w:val="007E73FE"/>
    <w:rsid w:val="007E7E7C"/>
    <w:rsid w:val="00800078"/>
    <w:rsid w:val="00813242"/>
    <w:rsid w:val="00816D3E"/>
    <w:rsid w:val="0082704C"/>
    <w:rsid w:val="00831C11"/>
    <w:rsid w:val="00852261"/>
    <w:rsid w:val="00852D53"/>
    <w:rsid w:val="00857E4B"/>
    <w:rsid w:val="0087122A"/>
    <w:rsid w:val="00872433"/>
    <w:rsid w:val="00875BDC"/>
    <w:rsid w:val="00877BF5"/>
    <w:rsid w:val="008A60B4"/>
    <w:rsid w:val="008B3C31"/>
    <w:rsid w:val="008B64FE"/>
    <w:rsid w:val="008C1AAB"/>
    <w:rsid w:val="008C78AD"/>
    <w:rsid w:val="008D4F08"/>
    <w:rsid w:val="008F38BA"/>
    <w:rsid w:val="008F62D5"/>
    <w:rsid w:val="00904EBD"/>
    <w:rsid w:val="00912201"/>
    <w:rsid w:val="00913010"/>
    <w:rsid w:val="00920965"/>
    <w:rsid w:val="00926117"/>
    <w:rsid w:val="0092678B"/>
    <w:rsid w:val="00935BF7"/>
    <w:rsid w:val="0093735A"/>
    <w:rsid w:val="00937EE3"/>
    <w:rsid w:val="00944DC2"/>
    <w:rsid w:val="00951420"/>
    <w:rsid w:val="00953955"/>
    <w:rsid w:val="0095442C"/>
    <w:rsid w:val="009627B9"/>
    <w:rsid w:val="009645ED"/>
    <w:rsid w:val="00970272"/>
    <w:rsid w:val="00974221"/>
    <w:rsid w:val="00976596"/>
    <w:rsid w:val="0098075D"/>
    <w:rsid w:val="00983942"/>
    <w:rsid w:val="009910A7"/>
    <w:rsid w:val="009974A6"/>
    <w:rsid w:val="009A7E89"/>
    <w:rsid w:val="009B64E0"/>
    <w:rsid w:val="009B6627"/>
    <w:rsid w:val="009C37E0"/>
    <w:rsid w:val="009C39D8"/>
    <w:rsid w:val="009C5799"/>
    <w:rsid w:val="009D6583"/>
    <w:rsid w:val="009E09D4"/>
    <w:rsid w:val="009E41F4"/>
    <w:rsid w:val="009F7A59"/>
    <w:rsid w:val="009F7DF6"/>
    <w:rsid w:val="00A02050"/>
    <w:rsid w:val="00A06387"/>
    <w:rsid w:val="00A13047"/>
    <w:rsid w:val="00A14B66"/>
    <w:rsid w:val="00A27AC0"/>
    <w:rsid w:val="00A30AEE"/>
    <w:rsid w:val="00A344E4"/>
    <w:rsid w:val="00A40E08"/>
    <w:rsid w:val="00A44102"/>
    <w:rsid w:val="00A46129"/>
    <w:rsid w:val="00A578DD"/>
    <w:rsid w:val="00A57BCC"/>
    <w:rsid w:val="00A65CF7"/>
    <w:rsid w:val="00A70C4E"/>
    <w:rsid w:val="00A70CBA"/>
    <w:rsid w:val="00A81AB4"/>
    <w:rsid w:val="00A851DA"/>
    <w:rsid w:val="00A85A00"/>
    <w:rsid w:val="00AB3E01"/>
    <w:rsid w:val="00AC0A9C"/>
    <w:rsid w:val="00AC7D5B"/>
    <w:rsid w:val="00AD5D61"/>
    <w:rsid w:val="00AE0119"/>
    <w:rsid w:val="00AE1481"/>
    <w:rsid w:val="00AE1B48"/>
    <w:rsid w:val="00AE555B"/>
    <w:rsid w:val="00AF20D9"/>
    <w:rsid w:val="00AF266F"/>
    <w:rsid w:val="00AF4445"/>
    <w:rsid w:val="00B02065"/>
    <w:rsid w:val="00B0415E"/>
    <w:rsid w:val="00B04678"/>
    <w:rsid w:val="00B05D57"/>
    <w:rsid w:val="00B06449"/>
    <w:rsid w:val="00B12A55"/>
    <w:rsid w:val="00B13D55"/>
    <w:rsid w:val="00B22AF6"/>
    <w:rsid w:val="00B27253"/>
    <w:rsid w:val="00B343CF"/>
    <w:rsid w:val="00B37461"/>
    <w:rsid w:val="00B420FF"/>
    <w:rsid w:val="00B43A9D"/>
    <w:rsid w:val="00B567AC"/>
    <w:rsid w:val="00B6140A"/>
    <w:rsid w:val="00B67F0D"/>
    <w:rsid w:val="00B8171E"/>
    <w:rsid w:val="00B913E2"/>
    <w:rsid w:val="00B9304D"/>
    <w:rsid w:val="00BA6686"/>
    <w:rsid w:val="00BB39D3"/>
    <w:rsid w:val="00BC1C13"/>
    <w:rsid w:val="00BC208D"/>
    <w:rsid w:val="00BC3321"/>
    <w:rsid w:val="00BC3D97"/>
    <w:rsid w:val="00BC46DF"/>
    <w:rsid w:val="00BE2CF2"/>
    <w:rsid w:val="00BF362C"/>
    <w:rsid w:val="00BF69D2"/>
    <w:rsid w:val="00C02A91"/>
    <w:rsid w:val="00C03577"/>
    <w:rsid w:val="00C079B4"/>
    <w:rsid w:val="00C15A85"/>
    <w:rsid w:val="00C15F0C"/>
    <w:rsid w:val="00C2069C"/>
    <w:rsid w:val="00C25A0D"/>
    <w:rsid w:val="00C41091"/>
    <w:rsid w:val="00C41FB8"/>
    <w:rsid w:val="00C43176"/>
    <w:rsid w:val="00C53029"/>
    <w:rsid w:val="00C54C75"/>
    <w:rsid w:val="00C61B3E"/>
    <w:rsid w:val="00C63DA1"/>
    <w:rsid w:val="00C65FEA"/>
    <w:rsid w:val="00C825EA"/>
    <w:rsid w:val="00C96486"/>
    <w:rsid w:val="00CA0AC2"/>
    <w:rsid w:val="00CA2A42"/>
    <w:rsid w:val="00CA58AC"/>
    <w:rsid w:val="00CA5C21"/>
    <w:rsid w:val="00CA7D59"/>
    <w:rsid w:val="00CB4D0A"/>
    <w:rsid w:val="00CB6C5D"/>
    <w:rsid w:val="00CC2CF3"/>
    <w:rsid w:val="00CC2FB3"/>
    <w:rsid w:val="00CC575A"/>
    <w:rsid w:val="00CD0701"/>
    <w:rsid w:val="00CD7AE4"/>
    <w:rsid w:val="00CF123B"/>
    <w:rsid w:val="00CF54B2"/>
    <w:rsid w:val="00CF6E8F"/>
    <w:rsid w:val="00D039AC"/>
    <w:rsid w:val="00D13831"/>
    <w:rsid w:val="00D20201"/>
    <w:rsid w:val="00D361EE"/>
    <w:rsid w:val="00D427DE"/>
    <w:rsid w:val="00D5587D"/>
    <w:rsid w:val="00D613AF"/>
    <w:rsid w:val="00D707CC"/>
    <w:rsid w:val="00D72FA2"/>
    <w:rsid w:val="00D75486"/>
    <w:rsid w:val="00D821FE"/>
    <w:rsid w:val="00D95689"/>
    <w:rsid w:val="00DA0456"/>
    <w:rsid w:val="00DA5D39"/>
    <w:rsid w:val="00DB0793"/>
    <w:rsid w:val="00DC2808"/>
    <w:rsid w:val="00DD34EA"/>
    <w:rsid w:val="00DD78A0"/>
    <w:rsid w:val="00E00821"/>
    <w:rsid w:val="00E04DB4"/>
    <w:rsid w:val="00E10F15"/>
    <w:rsid w:val="00E13CF6"/>
    <w:rsid w:val="00E24463"/>
    <w:rsid w:val="00E30679"/>
    <w:rsid w:val="00E31C31"/>
    <w:rsid w:val="00E363A8"/>
    <w:rsid w:val="00E41EF3"/>
    <w:rsid w:val="00E4597D"/>
    <w:rsid w:val="00E54832"/>
    <w:rsid w:val="00E55E82"/>
    <w:rsid w:val="00E56A90"/>
    <w:rsid w:val="00E5758F"/>
    <w:rsid w:val="00E6046E"/>
    <w:rsid w:val="00E641CC"/>
    <w:rsid w:val="00E67DCA"/>
    <w:rsid w:val="00E750FC"/>
    <w:rsid w:val="00E82936"/>
    <w:rsid w:val="00E843E4"/>
    <w:rsid w:val="00E86301"/>
    <w:rsid w:val="00E9381F"/>
    <w:rsid w:val="00EA30AB"/>
    <w:rsid w:val="00EB2262"/>
    <w:rsid w:val="00EB3925"/>
    <w:rsid w:val="00EB5242"/>
    <w:rsid w:val="00EE58A4"/>
    <w:rsid w:val="00F0448C"/>
    <w:rsid w:val="00F04939"/>
    <w:rsid w:val="00F101D1"/>
    <w:rsid w:val="00F11F06"/>
    <w:rsid w:val="00F23682"/>
    <w:rsid w:val="00F270C1"/>
    <w:rsid w:val="00F3092C"/>
    <w:rsid w:val="00F31E4E"/>
    <w:rsid w:val="00F37BBB"/>
    <w:rsid w:val="00F46226"/>
    <w:rsid w:val="00F55662"/>
    <w:rsid w:val="00F63A12"/>
    <w:rsid w:val="00F63B19"/>
    <w:rsid w:val="00F65862"/>
    <w:rsid w:val="00F72A8F"/>
    <w:rsid w:val="00F73CCD"/>
    <w:rsid w:val="00F77367"/>
    <w:rsid w:val="00F85E79"/>
    <w:rsid w:val="00F906D8"/>
    <w:rsid w:val="00F96EB3"/>
    <w:rsid w:val="00FA4DC2"/>
    <w:rsid w:val="00FA5F0D"/>
    <w:rsid w:val="00FB49FB"/>
    <w:rsid w:val="00FC0B39"/>
    <w:rsid w:val="00FD2B45"/>
    <w:rsid w:val="00FD36EA"/>
    <w:rsid w:val="00FD7A2A"/>
    <w:rsid w:val="00FE45E2"/>
    <w:rsid w:val="00FE7072"/>
    <w:rsid w:val="00FE7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05E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05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criminal.findlaw.com/criminal-charges/embezzlement.html"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191D2-45C9-4281-8579-985A9A8DC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1428</TotalTime>
  <Pages>6</Pages>
  <Words>1485</Words>
  <Characters>8470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jessica.serato</cp:lastModifiedBy>
  <cp:revision>341</cp:revision>
  <dcterms:created xsi:type="dcterms:W3CDTF">2015-01-26T12:24:00Z</dcterms:created>
  <dcterms:modified xsi:type="dcterms:W3CDTF">2020-12-20T14:52:00Z</dcterms:modified>
</cp:coreProperties>
</file>