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B10F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C09A8E3" wp14:editId="49A107B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EC77CD3" w14:textId="0F63DB49" w:rsidR="00607874" w:rsidRDefault="00F05E2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B21667" wp14:editId="1011A14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E5EE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73C092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216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0A6E5EE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73C092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60C65FF" w14:textId="77777777" w:rsidR="00607874" w:rsidRDefault="00607874" w:rsidP="00A851DA">
      <w:pPr>
        <w:rPr>
          <w:lang w:val="en-US"/>
        </w:rPr>
      </w:pPr>
    </w:p>
    <w:p w14:paraId="14B1BC15" w14:textId="77777777" w:rsidR="00607874" w:rsidRDefault="00607874" w:rsidP="00A851DA">
      <w:pPr>
        <w:rPr>
          <w:lang w:val="en-US"/>
        </w:rPr>
      </w:pPr>
    </w:p>
    <w:p w14:paraId="0189404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094ED23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74BF8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C462" w14:textId="63730D46" w:rsidR="00A851DA" w:rsidRPr="00B0415E" w:rsidRDefault="008448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Stephanie Chidlow</w:t>
            </w:r>
          </w:p>
        </w:tc>
      </w:tr>
      <w:tr w:rsidR="00A851DA" w:rsidRPr="00B0415E" w14:paraId="03365C0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E415E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030" w14:textId="1E4409C2" w:rsidR="00A851DA" w:rsidRPr="00B0415E" w:rsidRDefault="008448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23062</w:t>
            </w:r>
          </w:p>
        </w:tc>
      </w:tr>
      <w:tr w:rsidR="00A851DA" w:rsidRPr="00B0415E" w14:paraId="1555DB9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750B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44D8" w14:textId="26A28FC3" w:rsidR="00A851DA" w:rsidRPr="00B0415E" w:rsidRDefault="008448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Child Psychology</w:t>
            </w:r>
          </w:p>
        </w:tc>
      </w:tr>
      <w:tr w:rsidR="00A851DA" w:rsidRPr="00B0415E" w14:paraId="7B1BB3E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D6613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2C48" w14:textId="662A1137" w:rsidR="00A851DA" w:rsidRPr="00B0415E" w:rsidRDefault="00844892">
            <w:r>
              <w:t>Assessment</w:t>
            </w:r>
            <w:r w:rsidR="00D33413">
              <w:t xml:space="preserve"> #</w:t>
            </w:r>
            <w:r>
              <w:t xml:space="preserve"> </w:t>
            </w:r>
            <w:r w:rsidR="00D33413">
              <w:t>3</w:t>
            </w:r>
          </w:p>
        </w:tc>
      </w:tr>
    </w:tbl>
    <w:p w14:paraId="70D268E8" w14:textId="77777777" w:rsidR="00CC2FB3" w:rsidRDefault="00CC2FB3" w:rsidP="00A851DA">
      <w:pPr>
        <w:rPr>
          <w:b/>
          <w:lang w:val="en-US"/>
        </w:rPr>
      </w:pPr>
    </w:p>
    <w:p w14:paraId="530F760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2EE99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9C42EE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7ECCDE6" w14:textId="77777777" w:rsidTr="00844892">
        <w:tc>
          <w:tcPr>
            <w:tcW w:w="9242" w:type="dxa"/>
          </w:tcPr>
          <w:p w14:paraId="5F415482" w14:textId="20B7F7C3" w:rsidR="00844892" w:rsidRDefault="00844892" w:rsidP="00844892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ASSESSMENT # </w:t>
            </w:r>
            <w:r w:rsidR="00D33413">
              <w:rPr>
                <w:color w:val="000000"/>
              </w:rPr>
              <w:t>3</w:t>
            </w:r>
          </w:p>
          <w:p w14:paraId="52DB0269" w14:textId="77777777" w:rsidR="007649C8" w:rsidRDefault="00844892" w:rsidP="007649C8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</w:p>
          <w:p w14:paraId="6A74AD4B" w14:textId="7CEE08F8" w:rsidR="00D33413" w:rsidRDefault="00844892" w:rsidP="007649C8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</w:t>
            </w:r>
            <w:proofErr w:type="spellEnd"/>
            <w:r w:rsidR="00D33413">
              <w:rPr>
                <w:color w:val="000000"/>
              </w:rPr>
              <w:t xml:space="preserve">. </w:t>
            </w:r>
            <w:proofErr w:type="gramStart"/>
            <w:r w:rsidR="00D33413">
              <w:rPr>
                <w:color w:val="000000"/>
              </w:rPr>
              <w:t>Privation:</w:t>
            </w:r>
            <w:proofErr w:type="gramEnd"/>
            <w:r w:rsidR="00D33413">
              <w:rPr>
                <w:color w:val="000000"/>
              </w:rPr>
              <w:t xml:space="preserve"> is a situation in which a child fails to form a relationship with their parents, either due to the absence of parents or due to their parents behavior towards the child.</w:t>
            </w:r>
          </w:p>
          <w:p w14:paraId="57F02FB7" w14:textId="4F15283A" w:rsidR="00D33413" w:rsidRDefault="00D33413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ii. Deprivation: is a less typical situation where an existing relationship or bond is broken. Deprivation occurs when </w:t>
            </w:r>
            <w:proofErr w:type="gramStart"/>
            <w:r>
              <w:rPr>
                <w:color w:val="000000"/>
              </w:rPr>
              <w:t>sufficient</w:t>
            </w:r>
            <w:proofErr w:type="gramEnd"/>
            <w:r>
              <w:rPr>
                <w:color w:val="000000"/>
              </w:rPr>
              <w:t xml:space="preserve"> love is not provided.</w:t>
            </w:r>
          </w:p>
          <w:p w14:paraId="79B52138" w14:textId="22B500DA" w:rsidR="00D33413" w:rsidRDefault="00D33413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iii. Effects of deprivation can be reduced by providing a short-term replacement attachment figure </w:t>
            </w:r>
            <w:r w:rsidR="007E6C2B">
              <w:rPr>
                <w:color w:val="000000"/>
              </w:rPr>
              <w:t xml:space="preserve">to the child, true love and affection. If a child is separated from their parents, they should be provided with extra care, true love and warmth so they can get over the worst effects of </w:t>
            </w:r>
            <w:proofErr w:type="gramStart"/>
            <w:r w:rsidR="007E6C2B">
              <w:rPr>
                <w:color w:val="000000"/>
              </w:rPr>
              <w:t>short term</w:t>
            </w:r>
            <w:proofErr w:type="gramEnd"/>
            <w:r w:rsidR="007E6C2B">
              <w:rPr>
                <w:color w:val="000000"/>
              </w:rPr>
              <w:t xml:space="preserve"> deprivation. </w:t>
            </w:r>
          </w:p>
          <w:p w14:paraId="14EE6B0A" w14:textId="2C282869" w:rsidR="007E6C2B" w:rsidRDefault="007E6C2B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iv. The effects of divorce were a bit less harmful than the effects of deprivation resulting from parental death. The reordered families face worse conditions than the intact families.</w:t>
            </w:r>
          </w:p>
          <w:p w14:paraId="1BA31B37" w14:textId="0B4C201F" w:rsidR="007E6C2B" w:rsidRDefault="007E6C2B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v. Tripp was a very famous psychologist, who in 1994 focused on how divorce and separation effected children. </w:t>
            </w:r>
          </w:p>
          <w:p w14:paraId="0278FB24" w14:textId="649C06FC" w:rsidR="007E6C2B" w:rsidRDefault="007E6C2B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vi. According to research it suggests that the results and harms caused by privation are reversible. </w:t>
            </w:r>
          </w:p>
          <w:p w14:paraId="50C4CC96" w14:textId="729AB6D3" w:rsidR="007E6C2B" w:rsidRDefault="007E6C2B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vii. Type of daycare and the best time selected for daycare.</w:t>
            </w:r>
          </w:p>
          <w:p w14:paraId="3464AA6C" w14:textId="3FBDBCC0" w:rsidR="007E6C2B" w:rsidRDefault="007E6C2B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viii. A good daycare helps the child increase their academic or intelligence growth and behavioral growth as compared to a poor proper daycare, which had the opposite effect. A good daycare can make the personality of a child, helping them become a confident and social member </w:t>
            </w:r>
            <w:r w:rsidR="007649C8">
              <w:rPr>
                <w:color w:val="000000"/>
              </w:rPr>
              <w:t>of society in adulthood.</w:t>
            </w:r>
          </w:p>
          <w:p w14:paraId="6CFEDBB4" w14:textId="21485E78" w:rsidR="007649C8" w:rsidRDefault="007649C8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ix. Autism: communication problems, short attention span, and inability to </w:t>
            </w:r>
            <w:proofErr w:type="spellStart"/>
            <w:r>
              <w:rPr>
                <w:color w:val="000000"/>
              </w:rPr>
              <w:t>socialise</w:t>
            </w:r>
            <w:proofErr w:type="spellEnd"/>
            <w:r>
              <w:rPr>
                <w:color w:val="000000"/>
              </w:rPr>
              <w:t xml:space="preserve"> are symptoms of a condition called Autism. It is a complex and surprisingly common problem also known as Autistic Spectrum Disorder. </w:t>
            </w:r>
          </w:p>
          <w:p w14:paraId="5B67CF4D" w14:textId="785586CF" w:rsidR="007649C8" w:rsidRDefault="007649C8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Characteristics: </w:t>
            </w:r>
          </w:p>
          <w:p w14:paraId="0421BA99" w14:textId="66FD0383" w:rsidR="007649C8" w:rsidRDefault="007649C8" w:rsidP="007649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Communication problems</w:t>
            </w:r>
          </w:p>
          <w:p w14:paraId="137CB68C" w14:textId="5BB4412E" w:rsidR="007649C8" w:rsidRDefault="007649C8" w:rsidP="007649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Subdued </w:t>
            </w:r>
            <w:proofErr w:type="spellStart"/>
            <w:r>
              <w:rPr>
                <w:color w:val="000000"/>
              </w:rPr>
              <w:t>behaviour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2D35672A" w14:textId="380E116E" w:rsidR="007649C8" w:rsidRDefault="007649C8" w:rsidP="007649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Poor eye contact</w:t>
            </w:r>
          </w:p>
          <w:p w14:paraId="0EBF7803" w14:textId="36F85AC6" w:rsidR="007649C8" w:rsidRDefault="007649C8" w:rsidP="007649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Restricted and repetitive </w:t>
            </w:r>
            <w:proofErr w:type="spellStart"/>
            <w:r>
              <w:rPr>
                <w:color w:val="000000"/>
              </w:rPr>
              <w:t>behaviour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70BF3598" w14:textId="7277F5FC" w:rsidR="007649C8" w:rsidRDefault="007649C8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7F24C8CB" w14:textId="1F80A13C" w:rsidR="007649C8" w:rsidRDefault="007649C8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x. Theory of mind also known as mind-blindness</w:t>
            </w:r>
            <w:r w:rsidR="0032277C">
              <w:rPr>
                <w:color w:val="000000"/>
              </w:rPr>
              <w:t xml:space="preserve">, known as the opposite of concern. It’s the lack of capability to see things from another person’s </w:t>
            </w:r>
            <w:r w:rsidR="00852CD4">
              <w:rPr>
                <w:color w:val="000000"/>
              </w:rPr>
              <w:t>viewpoint</w:t>
            </w:r>
            <w:r w:rsidR="0032277C">
              <w:rPr>
                <w:color w:val="000000"/>
              </w:rPr>
              <w:t xml:space="preserve">, making it difficult to understand or </w:t>
            </w:r>
            <w:proofErr w:type="spellStart"/>
            <w:r w:rsidR="0032277C">
              <w:rPr>
                <w:color w:val="000000"/>
              </w:rPr>
              <w:t>realise</w:t>
            </w:r>
            <w:proofErr w:type="spellEnd"/>
            <w:r w:rsidR="0032277C">
              <w:rPr>
                <w:color w:val="000000"/>
              </w:rPr>
              <w:t xml:space="preserve"> how other people see/handle factors. </w:t>
            </w:r>
          </w:p>
          <w:p w14:paraId="3A305EEE" w14:textId="6CB69FCF" w:rsidR="0032277C" w:rsidRDefault="0032277C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351DAFC0" w14:textId="5005225A" w:rsidR="0032277C" w:rsidRDefault="0032277C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Daycare can result in weaker connection between babies and their care givers. However, lately a very doubtful range of analysis has recommended that this connection is </w:t>
            </w:r>
            <w:proofErr w:type="gramStart"/>
            <w:r>
              <w:rPr>
                <w:color w:val="000000"/>
              </w:rPr>
              <w:t>actually due</w:t>
            </w:r>
            <w:proofErr w:type="gramEnd"/>
            <w:r>
              <w:rPr>
                <w:color w:val="000000"/>
              </w:rPr>
              <w:t xml:space="preserve"> to the mother and father that select to use daycare services excessively, and not the consequences of daycare. A weak mother and father would overuse daycare and since they are likely to have insecurely- attached children, most of the children are in daycare, this would mean that the daycare is not the cause of the weak connection. </w:t>
            </w:r>
          </w:p>
          <w:p w14:paraId="7003BA92" w14:textId="5A19781C" w:rsidR="0032277C" w:rsidRDefault="0032277C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1E21BACB" w14:textId="266575C6" w:rsidR="0032277C" w:rsidRDefault="0032277C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 Effects of Autism in Childs Development: </w:t>
            </w:r>
          </w:p>
          <w:p w14:paraId="1D63ECB2" w14:textId="08670ED4" w:rsidR="0032277C" w:rsidRDefault="0032277C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Complications in making friends: social </w:t>
            </w:r>
            <w:proofErr w:type="spellStart"/>
            <w:r>
              <w:rPr>
                <w:color w:val="000000"/>
              </w:rPr>
              <w:t>behaviour</w:t>
            </w:r>
            <w:proofErr w:type="spellEnd"/>
            <w:r>
              <w:rPr>
                <w:color w:val="000000"/>
              </w:rPr>
              <w:t xml:space="preserve"> of a child is one of the greatest issues associated with autism. An Autistic child often wants to be by themselves.</w:t>
            </w:r>
          </w:p>
          <w:p w14:paraId="74B08738" w14:textId="7A21B725" w:rsidR="0032277C" w:rsidRDefault="0032277C" w:rsidP="007649C8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Communication problems </w:t>
            </w:r>
            <w:r w:rsidR="00852CD4">
              <w:rPr>
                <w:color w:val="000000"/>
              </w:rPr>
              <w:t>are</w:t>
            </w:r>
            <w:r>
              <w:rPr>
                <w:color w:val="000000"/>
              </w:rPr>
              <w:t xml:space="preserve"> </w:t>
            </w:r>
            <w:bookmarkStart w:id="0" w:name="_GoBack"/>
            <w:bookmarkEnd w:id="0"/>
            <w:r>
              <w:rPr>
                <w:color w:val="000000"/>
              </w:rPr>
              <w:t>the second biggest problem faced by autistic children</w:t>
            </w:r>
            <w:r w:rsidR="00852CD4">
              <w:rPr>
                <w:color w:val="000000"/>
              </w:rPr>
              <w:t>, they face difficulties in:</w:t>
            </w:r>
          </w:p>
          <w:p w14:paraId="0937B66E" w14:textId="66FB3D59" w:rsidR="00852CD4" w:rsidRDefault="00852CD4" w:rsidP="00852CD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Studying and composing</w:t>
            </w:r>
          </w:p>
          <w:p w14:paraId="4F6D6276" w14:textId="53D24C2F" w:rsidR="00852CD4" w:rsidRDefault="00852CD4" w:rsidP="00852CD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The importance of terms and phrases</w:t>
            </w:r>
          </w:p>
          <w:p w14:paraId="45C1894E" w14:textId="39E2E4D0" w:rsidR="00852CD4" w:rsidRDefault="00852CD4" w:rsidP="00852CD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Confidence problems, some talk with complete confidence others can’t talk at all.</w:t>
            </w:r>
          </w:p>
          <w:p w14:paraId="2A45E7EF" w14:textId="364B4B24" w:rsidR="00852CD4" w:rsidRDefault="00852CD4" w:rsidP="00852CD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Communication and language issues in Autistic children result in the complications in making new friends, as they often can’t maintain eye contact during a discussion.</w:t>
            </w:r>
          </w:p>
          <w:p w14:paraId="5468C36A" w14:textId="77777777" w:rsidR="00852CD4" w:rsidRDefault="00852CD4" w:rsidP="00852CD4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7972CFFD" w14:textId="77777777" w:rsidR="007649C8" w:rsidRDefault="007649C8" w:rsidP="007649C8">
            <w:pPr>
              <w:pStyle w:val="NormalWeb"/>
              <w:jc w:val="both"/>
              <w:rPr>
                <w:color w:val="000000"/>
              </w:rPr>
            </w:pPr>
          </w:p>
          <w:p w14:paraId="1FADCFAC" w14:textId="5931E6EB" w:rsidR="00844892" w:rsidRDefault="00D33413" w:rsidP="00D33413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44892">
              <w:rPr>
                <w:color w:val="000000"/>
              </w:rPr>
              <w:t xml:space="preserve"> </w:t>
            </w:r>
          </w:p>
          <w:p w14:paraId="4AB8267C" w14:textId="77777777" w:rsidR="00844892" w:rsidRPr="00CC2FB3" w:rsidRDefault="0084489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DBD16F" w14:textId="77777777" w:rsidR="00CC2FB3" w:rsidRDefault="00CC2FB3" w:rsidP="00A851DA">
            <w:pPr>
              <w:rPr>
                <w:b/>
              </w:rPr>
            </w:pPr>
          </w:p>
          <w:p w14:paraId="54FE833D" w14:textId="77777777" w:rsidR="00CC2FB3" w:rsidRDefault="00CC2FB3" w:rsidP="00A851DA">
            <w:pPr>
              <w:rPr>
                <w:b/>
              </w:rPr>
            </w:pPr>
          </w:p>
          <w:p w14:paraId="42FD94ED" w14:textId="77777777" w:rsidR="00CC2FB3" w:rsidRDefault="00CC2FB3" w:rsidP="00A851DA">
            <w:pPr>
              <w:rPr>
                <w:b/>
              </w:rPr>
            </w:pPr>
          </w:p>
          <w:p w14:paraId="154712CE" w14:textId="77777777" w:rsidR="00CC2FB3" w:rsidRDefault="00CC2FB3" w:rsidP="00A851DA">
            <w:pPr>
              <w:rPr>
                <w:b/>
              </w:rPr>
            </w:pPr>
          </w:p>
          <w:p w14:paraId="62A91FFB" w14:textId="77777777" w:rsidR="00CC2FB3" w:rsidRDefault="00CC2FB3" w:rsidP="00A851DA">
            <w:pPr>
              <w:rPr>
                <w:b/>
              </w:rPr>
            </w:pPr>
          </w:p>
          <w:p w14:paraId="0D3CD467" w14:textId="77777777" w:rsidR="00CC2FB3" w:rsidRDefault="00CC2FB3" w:rsidP="00A851DA">
            <w:pPr>
              <w:rPr>
                <w:b/>
              </w:rPr>
            </w:pPr>
          </w:p>
          <w:p w14:paraId="71AD1C53" w14:textId="77777777" w:rsidR="00CC2FB3" w:rsidRDefault="00CC2FB3" w:rsidP="00A851DA">
            <w:pPr>
              <w:rPr>
                <w:b/>
              </w:rPr>
            </w:pPr>
          </w:p>
          <w:p w14:paraId="1924A31A" w14:textId="77777777" w:rsidR="00CC2FB3" w:rsidRDefault="00CC2FB3" w:rsidP="00A851DA">
            <w:pPr>
              <w:rPr>
                <w:b/>
              </w:rPr>
            </w:pPr>
          </w:p>
          <w:p w14:paraId="2D91D52B" w14:textId="77777777" w:rsidR="00CC2FB3" w:rsidRDefault="00CC2FB3" w:rsidP="00A851DA">
            <w:pPr>
              <w:rPr>
                <w:b/>
              </w:rPr>
            </w:pPr>
          </w:p>
          <w:p w14:paraId="4EAB995A" w14:textId="77777777" w:rsidR="00CC2FB3" w:rsidRDefault="00CC2FB3" w:rsidP="00A851DA">
            <w:pPr>
              <w:rPr>
                <w:b/>
              </w:rPr>
            </w:pPr>
          </w:p>
          <w:p w14:paraId="2826FD85" w14:textId="77777777" w:rsidR="00CC2FB3" w:rsidRDefault="00CC2FB3" w:rsidP="00A851DA">
            <w:pPr>
              <w:rPr>
                <w:b/>
              </w:rPr>
            </w:pPr>
          </w:p>
          <w:p w14:paraId="7AD89966" w14:textId="77777777" w:rsidR="00CC2FB3" w:rsidRDefault="00CC2FB3" w:rsidP="00A851DA">
            <w:pPr>
              <w:rPr>
                <w:b/>
              </w:rPr>
            </w:pPr>
          </w:p>
          <w:p w14:paraId="6281E633" w14:textId="77777777" w:rsidR="00CC2FB3" w:rsidRDefault="00CC2FB3" w:rsidP="00A851DA">
            <w:pPr>
              <w:rPr>
                <w:b/>
              </w:rPr>
            </w:pPr>
          </w:p>
          <w:p w14:paraId="2C690E04" w14:textId="77777777" w:rsidR="00CC2FB3" w:rsidRDefault="00CC2FB3" w:rsidP="00A851DA">
            <w:pPr>
              <w:rPr>
                <w:b/>
              </w:rPr>
            </w:pPr>
          </w:p>
          <w:p w14:paraId="554B80F9" w14:textId="77777777" w:rsidR="00CC2FB3" w:rsidRDefault="00CC2FB3" w:rsidP="00A851DA">
            <w:pPr>
              <w:rPr>
                <w:b/>
              </w:rPr>
            </w:pPr>
          </w:p>
          <w:p w14:paraId="4C9FC24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2A3BB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E5F2FF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4C020D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9B80F6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5349B1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E2EC1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2B03D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9"/>
        <w:gridCol w:w="1247"/>
        <w:gridCol w:w="1606"/>
      </w:tblGrid>
      <w:tr w:rsidR="00405895" w:rsidRPr="00B0415E" w14:paraId="3161DE2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E3533E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A1589F9" w14:textId="55E0FC85" w:rsidR="00405895" w:rsidRPr="00F05E23" w:rsidRDefault="00844892" w:rsidP="00A851DA">
            <w:pPr>
              <w:rPr>
                <w:rFonts w:ascii="Brush Script MT" w:hAnsi="Brush Script MT" w:cs="Bliss-Regular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05E23">
              <w:rPr>
                <w:rFonts w:ascii="Brush Script MT" w:hAnsi="Brush Script MT" w:cs="Bliss-Regular"/>
                <w:color w:val="000000"/>
                <w:sz w:val="28"/>
                <w:szCs w:val="28"/>
              </w:rPr>
              <w:t>S</w:t>
            </w:r>
            <w:r w:rsidR="00F05E23">
              <w:rPr>
                <w:rFonts w:ascii="Brush Script MT" w:hAnsi="Brush Script MT" w:cs="Bliss-Regular"/>
                <w:color w:val="000000"/>
                <w:sz w:val="28"/>
                <w:szCs w:val="28"/>
              </w:rPr>
              <w:t>.</w:t>
            </w:r>
            <w:r w:rsidRPr="00F05E23">
              <w:rPr>
                <w:rFonts w:ascii="Brush Script MT" w:hAnsi="Brush Script MT" w:cs="Bliss-Regular"/>
                <w:color w:val="000000"/>
                <w:sz w:val="28"/>
                <w:szCs w:val="28"/>
              </w:rPr>
              <w:t>Chidlow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375AF9D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830560C" w14:textId="75AC536C" w:rsidR="00405895" w:rsidRPr="00B0415E" w:rsidRDefault="0084489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D33413">
              <w:rPr>
                <w:rFonts w:cs="Bliss-Regular"/>
                <w:color w:val="000000"/>
              </w:rPr>
              <w:t>1</w:t>
            </w:r>
            <w:r>
              <w:rPr>
                <w:rFonts w:cs="Bliss-Regular"/>
                <w:color w:val="000000"/>
              </w:rPr>
              <w:t>/</w:t>
            </w:r>
            <w:r w:rsidR="00D33413">
              <w:rPr>
                <w:rFonts w:cs="Bliss-Regular"/>
                <w:color w:val="000000"/>
              </w:rPr>
              <w:t>10</w:t>
            </w:r>
            <w:r>
              <w:rPr>
                <w:rFonts w:cs="Bliss-Regular"/>
                <w:color w:val="000000"/>
              </w:rPr>
              <w:t>/2019</w:t>
            </w:r>
          </w:p>
        </w:tc>
      </w:tr>
    </w:tbl>
    <w:p w14:paraId="129374AD" w14:textId="298C7FED" w:rsidR="00A851DA" w:rsidRPr="00B0415E" w:rsidRDefault="00844892" w:rsidP="00A851DA">
      <w:pPr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/</w:t>
      </w:r>
    </w:p>
    <w:p w14:paraId="3DEFDEC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642282C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8B9F4B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30BFC7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DE080C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14E571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0EDEBD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27C9AD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F6B550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56F234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3A86D0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3AA8D5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0FD36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2445F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9C68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5730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F0018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7838E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62B7C4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4BE73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3F21BF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A28D89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7649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B304F" w14:textId="77777777" w:rsidR="00632F0C" w:rsidRDefault="00632F0C" w:rsidP="00CB4D0A">
      <w:pPr>
        <w:spacing w:after="0" w:line="240" w:lineRule="auto"/>
      </w:pPr>
      <w:r>
        <w:separator/>
      </w:r>
    </w:p>
  </w:endnote>
  <w:endnote w:type="continuationSeparator" w:id="0">
    <w:p w14:paraId="7DFFEDF8" w14:textId="77777777" w:rsidR="00632F0C" w:rsidRDefault="00632F0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24CB4" w14:textId="77777777" w:rsidR="00632F0C" w:rsidRDefault="00632F0C" w:rsidP="00CB4D0A">
      <w:pPr>
        <w:spacing w:after="0" w:line="240" w:lineRule="auto"/>
      </w:pPr>
      <w:r>
        <w:separator/>
      </w:r>
    </w:p>
  </w:footnote>
  <w:footnote w:type="continuationSeparator" w:id="0">
    <w:p w14:paraId="779C033B" w14:textId="77777777" w:rsidR="00632F0C" w:rsidRDefault="00632F0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E1B80"/>
    <w:multiLevelType w:val="hybridMultilevel"/>
    <w:tmpl w:val="569024BA"/>
    <w:lvl w:ilvl="0" w:tplc="4FC0E7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43429"/>
    <w:multiLevelType w:val="hybridMultilevel"/>
    <w:tmpl w:val="49103D5C"/>
    <w:lvl w:ilvl="0" w:tplc="4FC0E7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A067AB"/>
    <w:multiLevelType w:val="hybridMultilevel"/>
    <w:tmpl w:val="CCA0B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F7E39"/>
    <w:multiLevelType w:val="hybridMultilevel"/>
    <w:tmpl w:val="4738B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val="fullPage"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36A2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277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2F0C"/>
    <w:rsid w:val="00645CDD"/>
    <w:rsid w:val="006823A7"/>
    <w:rsid w:val="00687EE8"/>
    <w:rsid w:val="0070347F"/>
    <w:rsid w:val="0070678E"/>
    <w:rsid w:val="007649C8"/>
    <w:rsid w:val="007E6C2B"/>
    <w:rsid w:val="00831C11"/>
    <w:rsid w:val="00844892"/>
    <w:rsid w:val="00852CD4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3413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5E2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EB7DA"/>
  <w15:docId w15:val="{83B2F06C-11E4-42A2-952E-1D45AD54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4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54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665-403D-4F97-BEA4-B28AA4CA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stephanie chidlow</cp:lastModifiedBy>
  <cp:revision>2</cp:revision>
  <dcterms:created xsi:type="dcterms:W3CDTF">2019-10-21T19:35:00Z</dcterms:created>
  <dcterms:modified xsi:type="dcterms:W3CDTF">2019-10-21T19:35:00Z</dcterms:modified>
</cp:coreProperties>
</file>