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669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Siatk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6EF7">
            <w:pPr>
              <w:pStyle w:val="Default"/>
              <w:rPr>
                <w:rFonts w:asciiTheme="minorHAnsi" w:hAnsiTheme="minorHAnsi"/>
              </w:rPr>
            </w:pPr>
            <w:r>
              <w:rPr>
                <w:rFonts w:asciiTheme="minorHAnsi" w:hAnsiTheme="minorHAnsi"/>
              </w:rPr>
              <w:t xml:space="preserve">Beata </w:t>
            </w:r>
            <w:proofErr w:type="spellStart"/>
            <w:r>
              <w:rPr>
                <w:rFonts w:asciiTheme="minorHAnsi" w:hAnsiTheme="minorHAnsi"/>
              </w:rPr>
              <w:t>Lopatkiewicz</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6EF7">
            <w:pPr>
              <w:pStyle w:val="Default"/>
              <w:rPr>
                <w:rFonts w:asciiTheme="minorHAnsi" w:hAnsiTheme="minorHAnsi"/>
              </w:rPr>
            </w:pPr>
            <w:r>
              <w:rPr>
                <w:rFonts w:asciiTheme="minorHAnsi" w:hAnsiTheme="minorHAnsi"/>
              </w:rPr>
              <w:t>31524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6EF7">
            <w:pPr>
              <w:pStyle w:val="Default"/>
              <w:rPr>
                <w:rFonts w:asciiTheme="minorHAnsi" w:hAnsiTheme="minorHAnsi"/>
              </w:rPr>
            </w:pPr>
            <w:r w:rsidRPr="002E6EF7">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6EF7">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Siatka"/>
        <w:tblW w:w="0" w:type="auto"/>
        <w:tblLook w:val="04A0" w:firstRow="1" w:lastRow="0" w:firstColumn="1" w:lastColumn="0" w:noHBand="0" w:noVBand="1"/>
      </w:tblPr>
      <w:tblGrid>
        <w:gridCol w:w="9242"/>
      </w:tblGrid>
      <w:tr w:rsidR="00CC2FB3" w:rsidTr="00CC2FB3">
        <w:tc>
          <w:tcPr>
            <w:tcW w:w="9242" w:type="dxa"/>
          </w:tcPr>
          <w:p w:rsidR="00CC2FB3" w:rsidRDefault="00D62B66" w:rsidP="00D62B66">
            <w:pPr>
              <w:rPr>
                <w:rFonts w:ascii="Arial" w:hAnsi="Arial" w:cs="Arial"/>
                <w:b/>
                <w:color w:val="FF0000"/>
                <w:sz w:val="24"/>
                <w:szCs w:val="24"/>
              </w:rPr>
            </w:pPr>
            <w:r w:rsidRPr="00D62B66">
              <w:rPr>
                <w:rFonts w:ascii="Arial" w:hAnsi="Arial" w:cs="Arial"/>
                <w:b/>
                <w:color w:val="FF0000"/>
                <w:sz w:val="24"/>
                <w:szCs w:val="24"/>
              </w:rPr>
              <w:t>1.</w:t>
            </w:r>
          </w:p>
          <w:p w:rsidR="00D62B66" w:rsidRDefault="00D62B66" w:rsidP="00D62B66">
            <w:pPr>
              <w:rPr>
                <w:rFonts w:ascii="Arial" w:hAnsi="Arial" w:cs="Arial"/>
                <w:b/>
                <w:color w:val="FF0000"/>
                <w:sz w:val="24"/>
                <w:szCs w:val="24"/>
              </w:rPr>
            </w:pPr>
          </w:p>
          <w:p w:rsidR="00D62B66" w:rsidRPr="00D62B66" w:rsidRDefault="00D62B66" w:rsidP="00D62B66">
            <w:pPr>
              <w:rPr>
                <w:rFonts w:ascii="Arial" w:hAnsi="Arial" w:cs="Arial"/>
                <w:b/>
                <w:sz w:val="24"/>
                <w:szCs w:val="24"/>
              </w:rPr>
            </w:pPr>
            <w:r w:rsidRPr="00D62B66">
              <w:rPr>
                <w:rFonts w:ascii="Arial" w:hAnsi="Arial" w:cs="Arial"/>
                <w:b/>
                <w:sz w:val="24"/>
                <w:szCs w:val="24"/>
              </w:rPr>
              <w:t>The direct material variance:</w:t>
            </w:r>
          </w:p>
          <w:p w:rsidR="00D62B66" w:rsidRDefault="00D62B66" w:rsidP="00D62B66">
            <w:pPr>
              <w:rPr>
                <w:rFonts w:ascii="Arial" w:hAnsi="Arial" w:cs="Arial"/>
                <w:sz w:val="24"/>
                <w:szCs w:val="24"/>
              </w:rPr>
            </w:pPr>
            <w:r>
              <w:rPr>
                <w:rFonts w:ascii="Arial" w:hAnsi="Arial" w:cs="Arial"/>
                <w:sz w:val="24"/>
                <w:szCs w:val="24"/>
              </w:rPr>
              <w:t>I</w:t>
            </w:r>
            <w:r w:rsidRPr="00D62B66">
              <w:rPr>
                <w:rFonts w:ascii="Arial" w:hAnsi="Arial" w:cs="Arial"/>
                <w:sz w:val="24"/>
                <w:szCs w:val="24"/>
              </w:rPr>
              <w:t xml:space="preserve">s the difference between the standard cost of materials resulting from production activities and the actual costs </w:t>
            </w:r>
            <w:proofErr w:type="gramStart"/>
            <w:r w:rsidRPr="00D62B66">
              <w:rPr>
                <w:rFonts w:ascii="Arial" w:hAnsi="Arial" w:cs="Arial"/>
                <w:sz w:val="24"/>
                <w:szCs w:val="24"/>
              </w:rPr>
              <w:t>incurred.</w:t>
            </w:r>
            <w:proofErr w:type="gramEnd"/>
            <w:r>
              <w:rPr>
                <w:rFonts w:ascii="Arial" w:hAnsi="Arial" w:cs="Arial"/>
                <w:sz w:val="24"/>
                <w:szCs w:val="24"/>
              </w:rPr>
              <w:t xml:space="preserve"> </w:t>
            </w:r>
            <w:r w:rsidRPr="00D62B66">
              <w:rPr>
                <w:rFonts w:ascii="Arial" w:hAnsi="Arial" w:cs="Arial"/>
                <w:sz w:val="24"/>
                <w:szCs w:val="24"/>
              </w:rPr>
              <w:t>The direct material variance is comprised of two other variances, which are:</w:t>
            </w:r>
          </w:p>
          <w:p w:rsidR="00D62B66" w:rsidRDefault="00D62B66" w:rsidP="00D62B66">
            <w:pPr>
              <w:pStyle w:val="Akapitzlist"/>
              <w:numPr>
                <w:ilvl w:val="0"/>
                <w:numId w:val="3"/>
              </w:numPr>
              <w:rPr>
                <w:rFonts w:ascii="Arial" w:hAnsi="Arial" w:cs="Arial"/>
                <w:sz w:val="24"/>
                <w:szCs w:val="24"/>
              </w:rPr>
            </w:pPr>
            <w:r w:rsidRPr="00D62B66">
              <w:rPr>
                <w:rFonts w:ascii="Arial" w:hAnsi="Arial" w:cs="Arial"/>
                <w:sz w:val="24"/>
                <w:szCs w:val="24"/>
              </w:rPr>
              <w:t>Purchase Price Variance</w:t>
            </w:r>
          </w:p>
          <w:p w:rsidR="00D62B66" w:rsidRDefault="00D62B66" w:rsidP="00D62B66">
            <w:pPr>
              <w:pStyle w:val="Akapitzlist"/>
              <w:numPr>
                <w:ilvl w:val="0"/>
                <w:numId w:val="3"/>
              </w:numPr>
              <w:rPr>
                <w:rFonts w:ascii="Arial" w:hAnsi="Arial" w:cs="Arial"/>
                <w:sz w:val="24"/>
                <w:szCs w:val="24"/>
              </w:rPr>
            </w:pPr>
            <w:r w:rsidRPr="00D62B66">
              <w:rPr>
                <w:rFonts w:ascii="Arial" w:hAnsi="Arial" w:cs="Arial"/>
                <w:sz w:val="24"/>
                <w:szCs w:val="24"/>
              </w:rPr>
              <w:t>Material Yield Variance</w:t>
            </w:r>
          </w:p>
          <w:p w:rsidR="00D62B66" w:rsidRDefault="00D62B66" w:rsidP="00D62B66">
            <w:pPr>
              <w:rPr>
                <w:rFonts w:ascii="Arial" w:hAnsi="Arial" w:cs="Arial"/>
                <w:sz w:val="24"/>
                <w:szCs w:val="24"/>
              </w:rPr>
            </w:pPr>
          </w:p>
          <w:p w:rsidR="00D62B66" w:rsidRPr="00D62B66" w:rsidRDefault="00D62B66" w:rsidP="00D62B66">
            <w:pPr>
              <w:rPr>
                <w:rFonts w:ascii="Arial" w:hAnsi="Arial" w:cs="Arial"/>
                <w:sz w:val="24"/>
                <w:szCs w:val="24"/>
                <w:u w:val="single"/>
              </w:rPr>
            </w:pPr>
            <w:r w:rsidRPr="00D62B66">
              <w:rPr>
                <w:rFonts w:ascii="Arial" w:hAnsi="Arial" w:cs="Arial"/>
                <w:sz w:val="24"/>
                <w:szCs w:val="24"/>
                <w:u w:val="single"/>
              </w:rPr>
              <w:t>Material Yield Variance Overview</w:t>
            </w:r>
          </w:p>
          <w:p w:rsidR="00D62B66" w:rsidRPr="00D62B66" w:rsidRDefault="00D62B66" w:rsidP="00D62B66">
            <w:pPr>
              <w:rPr>
                <w:rFonts w:ascii="Arial" w:hAnsi="Arial" w:cs="Arial"/>
                <w:sz w:val="24"/>
                <w:szCs w:val="24"/>
              </w:rPr>
            </w:pPr>
          </w:p>
          <w:p w:rsidR="00D62B66" w:rsidRPr="00D62B66" w:rsidRDefault="00D62B66" w:rsidP="00D62B66">
            <w:pPr>
              <w:rPr>
                <w:rFonts w:ascii="Arial" w:hAnsi="Arial" w:cs="Arial"/>
                <w:sz w:val="24"/>
                <w:szCs w:val="24"/>
              </w:rPr>
            </w:pPr>
            <w:r w:rsidRPr="00D62B66">
              <w:rPr>
                <w:rFonts w:ascii="Arial" w:hAnsi="Arial" w:cs="Arial"/>
                <w:sz w:val="24"/>
                <w:szCs w:val="24"/>
              </w:rPr>
              <w:t>The material yield variance is the difference between the actual amount of material used and the standard amount expected to be used, multiplied by the standard cost of the materials. The formula is:</w:t>
            </w:r>
          </w:p>
          <w:p w:rsidR="00D62B66" w:rsidRPr="00D62B66" w:rsidRDefault="00D62B66" w:rsidP="00D62B66">
            <w:pPr>
              <w:rPr>
                <w:rFonts w:ascii="Arial" w:hAnsi="Arial" w:cs="Arial"/>
                <w:sz w:val="24"/>
                <w:szCs w:val="24"/>
              </w:rPr>
            </w:pPr>
          </w:p>
          <w:p w:rsidR="00D62B66" w:rsidRPr="00D62B66" w:rsidRDefault="00D62B66" w:rsidP="00D62B66">
            <w:pPr>
              <w:rPr>
                <w:rFonts w:ascii="Arial" w:hAnsi="Arial" w:cs="Arial"/>
                <w:sz w:val="24"/>
                <w:szCs w:val="24"/>
              </w:rPr>
            </w:pPr>
            <w:r w:rsidRPr="00D62B66">
              <w:rPr>
                <w:rFonts w:ascii="Arial" w:hAnsi="Arial" w:cs="Arial"/>
                <w:sz w:val="24"/>
                <w:szCs w:val="24"/>
              </w:rPr>
              <w:t>(Actual unit usage - Standard unit usage) x Standard cost per unit = Material yield variance</w:t>
            </w:r>
          </w:p>
          <w:p w:rsidR="00D62B66" w:rsidRPr="00D62B66" w:rsidRDefault="00D62B66" w:rsidP="00D62B66">
            <w:pPr>
              <w:rPr>
                <w:rFonts w:ascii="Arial" w:hAnsi="Arial" w:cs="Arial"/>
                <w:sz w:val="24"/>
                <w:szCs w:val="24"/>
              </w:rPr>
            </w:pPr>
          </w:p>
          <w:p w:rsidR="00D62B66" w:rsidRPr="00D62B66" w:rsidRDefault="00D62B66" w:rsidP="00D62B66">
            <w:pPr>
              <w:rPr>
                <w:rFonts w:ascii="Arial" w:hAnsi="Arial" w:cs="Arial"/>
                <w:sz w:val="24"/>
                <w:szCs w:val="24"/>
              </w:rPr>
            </w:pPr>
            <w:r w:rsidRPr="00D62B66">
              <w:rPr>
                <w:rFonts w:ascii="Arial" w:hAnsi="Arial" w:cs="Arial"/>
                <w:sz w:val="24"/>
                <w:szCs w:val="24"/>
              </w:rPr>
              <w:t xml:space="preserve">An unfavorable variance means that the unit usage was greater than anticipated. There are </w:t>
            </w:r>
            <w:proofErr w:type="gramStart"/>
            <w:r w:rsidRPr="00D62B66">
              <w:rPr>
                <w:rFonts w:ascii="Arial" w:hAnsi="Arial" w:cs="Arial"/>
                <w:sz w:val="24"/>
                <w:szCs w:val="24"/>
              </w:rPr>
              <w:t>a number of</w:t>
            </w:r>
            <w:proofErr w:type="gramEnd"/>
            <w:r w:rsidRPr="00D62B66">
              <w:rPr>
                <w:rFonts w:ascii="Arial" w:hAnsi="Arial" w:cs="Arial"/>
                <w:sz w:val="24"/>
                <w:szCs w:val="24"/>
              </w:rPr>
              <w:t xml:space="preserve"> possible causes of a material yield variance. For example:</w:t>
            </w:r>
          </w:p>
          <w:p w:rsidR="00D62B66" w:rsidRPr="007A6BA2" w:rsidRDefault="00D62B66" w:rsidP="007A6BA2">
            <w:pPr>
              <w:pStyle w:val="Akapitzlist"/>
              <w:numPr>
                <w:ilvl w:val="0"/>
                <w:numId w:val="3"/>
              </w:numPr>
              <w:rPr>
                <w:rFonts w:ascii="Arial" w:hAnsi="Arial" w:cs="Arial"/>
                <w:sz w:val="24"/>
                <w:szCs w:val="24"/>
              </w:rPr>
            </w:pPr>
            <w:r w:rsidRPr="007A6BA2">
              <w:rPr>
                <w:rFonts w:ascii="Arial" w:hAnsi="Arial" w:cs="Arial"/>
                <w:sz w:val="24"/>
                <w:szCs w:val="24"/>
              </w:rPr>
              <w:t>Scrap. Unusual amounts of scrap may be generated by changes in machine setups, or because changes in acceptable tolerance levels are altering the amount of scrap produced. A change in the pattern of quality inspections can also alter the amount of scrap.</w:t>
            </w:r>
          </w:p>
          <w:p w:rsidR="007A6BA2" w:rsidRDefault="00D62B66" w:rsidP="00D62B66">
            <w:pPr>
              <w:pStyle w:val="Akapitzlist"/>
              <w:numPr>
                <w:ilvl w:val="0"/>
                <w:numId w:val="3"/>
              </w:numPr>
              <w:rPr>
                <w:rFonts w:ascii="Arial" w:hAnsi="Arial" w:cs="Arial"/>
                <w:sz w:val="24"/>
                <w:szCs w:val="24"/>
              </w:rPr>
            </w:pPr>
            <w:r w:rsidRPr="007A6BA2">
              <w:rPr>
                <w:rFonts w:ascii="Arial" w:hAnsi="Arial" w:cs="Arial"/>
                <w:sz w:val="24"/>
                <w:szCs w:val="24"/>
              </w:rPr>
              <w:t>Material quality. If the material quality level changes, this can alter the amount of quality rejections. If an entirely different material is substituted, this can also alter the amount of rejections.</w:t>
            </w:r>
          </w:p>
          <w:p w:rsidR="00D62B66" w:rsidRPr="007A6BA2" w:rsidRDefault="00D62B66" w:rsidP="00D62B66">
            <w:pPr>
              <w:pStyle w:val="Akapitzlist"/>
              <w:numPr>
                <w:ilvl w:val="0"/>
                <w:numId w:val="3"/>
              </w:numPr>
              <w:rPr>
                <w:rFonts w:ascii="Arial" w:hAnsi="Arial" w:cs="Arial"/>
                <w:sz w:val="24"/>
                <w:szCs w:val="24"/>
              </w:rPr>
            </w:pPr>
            <w:r w:rsidRPr="007A6BA2">
              <w:rPr>
                <w:rFonts w:ascii="Arial" w:hAnsi="Arial" w:cs="Arial"/>
                <w:sz w:val="24"/>
                <w:szCs w:val="24"/>
              </w:rPr>
              <w:lastRenderedPageBreak/>
              <w:t>Spoilage. The amount of spoilage may change in concert with alterations in inventory handling and storage.</w:t>
            </w:r>
          </w:p>
          <w:p w:rsidR="00D62B66" w:rsidRPr="007A6BA2" w:rsidRDefault="00D62B66" w:rsidP="007A6BA2">
            <w:pPr>
              <w:pStyle w:val="Akapitzlist"/>
              <w:numPr>
                <w:ilvl w:val="0"/>
                <w:numId w:val="3"/>
              </w:numPr>
              <w:rPr>
                <w:rFonts w:ascii="Arial" w:hAnsi="Arial" w:cs="Arial"/>
                <w:sz w:val="24"/>
                <w:szCs w:val="24"/>
              </w:rPr>
            </w:pPr>
            <w:r w:rsidRPr="007A6BA2">
              <w:rPr>
                <w:rFonts w:ascii="Arial" w:hAnsi="Arial" w:cs="Arial"/>
                <w:sz w:val="24"/>
                <w:szCs w:val="24"/>
              </w:rPr>
              <w:t>Freight in issues. The transport service that ships materials to the company may have damaged them in transit, rendering them unusable.</w:t>
            </w:r>
          </w:p>
          <w:p w:rsidR="00D62B66" w:rsidRPr="00D62B66" w:rsidRDefault="00D62B66" w:rsidP="00D62B66">
            <w:pPr>
              <w:rPr>
                <w:rFonts w:ascii="Arial" w:hAnsi="Arial" w:cs="Arial"/>
                <w:sz w:val="24"/>
                <w:szCs w:val="24"/>
              </w:rPr>
            </w:pPr>
          </w:p>
          <w:p w:rsidR="00D62B66" w:rsidRDefault="00D62B66" w:rsidP="00D62B66">
            <w:pPr>
              <w:rPr>
                <w:rFonts w:ascii="Arial" w:hAnsi="Arial" w:cs="Arial"/>
                <w:sz w:val="24"/>
                <w:szCs w:val="24"/>
              </w:rPr>
            </w:pPr>
            <w:r w:rsidRPr="00D62B66">
              <w:rPr>
                <w:rFonts w:ascii="Arial" w:hAnsi="Arial" w:cs="Arial"/>
                <w:sz w:val="24"/>
                <w:szCs w:val="24"/>
              </w:rPr>
              <w:t>The standard unit usage is developed by the engineering staff</w:t>
            </w:r>
            <w:r w:rsidR="007A6BA2">
              <w:rPr>
                <w:rFonts w:ascii="Arial" w:hAnsi="Arial" w:cs="Arial"/>
                <w:sz w:val="24"/>
                <w:szCs w:val="24"/>
              </w:rPr>
              <w:t xml:space="preserve"> </w:t>
            </w:r>
            <w:r w:rsidRPr="00D62B66">
              <w:rPr>
                <w:rFonts w:ascii="Arial" w:hAnsi="Arial" w:cs="Arial"/>
                <w:sz w:val="24"/>
                <w:szCs w:val="24"/>
              </w:rPr>
              <w:t>and is based on expected scrap rates in a production process, the quality of raw materials, losses during equipment setup, and related factors.</w:t>
            </w:r>
          </w:p>
          <w:p w:rsidR="007A6BA2" w:rsidRDefault="007A6BA2" w:rsidP="00D62B66">
            <w:pPr>
              <w:rPr>
                <w:rFonts w:ascii="Arial" w:hAnsi="Arial" w:cs="Arial"/>
                <w:sz w:val="24"/>
                <w:szCs w:val="24"/>
              </w:rPr>
            </w:pPr>
          </w:p>
          <w:p w:rsidR="007A6BA2" w:rsidRPr="007A6BA2" w:rsidRDefault="007A6BA2" w:rsidP="007A6BA2">
            <w:pPr>
              <w:rPr>
                <w:rFonts w:ascii="Arial" w:hAnsi="Arial" w:cs="Arial"/>
                <w:sz w:val="24"/>
                <w:szCs w:val="24"/>
                <w:u w:val="single"/>
              </w:rPr>
            </w:pPr>
            <w:r w:rsidRPr="007A6BA2">
              <w:rPr>
                <w:rFonts w:ascii="Arial" w:hAnsi="Arial" w:cs="Arial"/>
                <w:sz w:val="24"/>
                <w:szCs w:val="24"/>
                <w:u w:val="single"/>
              </w:rPr>
              <w:t>Purchase Price Variance Overview</w:t>
            </w:r>
          </w:p>
          <w:p w:rsidR="007A6BA2" w:rsidRPr="007A6BA2" w:rsidRDefault="007A6BA2" w:rsidP="007A6BA2">
            <w:pPr>
              <w:rPr>
                <w:rFonts w:ascii="Arial" w:hAnsi="Arial" w:cs="Arial"/>
                <w:sz w:val="24"/>
                <w:szCs w:val="24"/>
              </w:rPr>
            </w:pPr>
          </w:p>
          <w:p w:rsidR="007A6BA2" w:rsidRPr="007A6BA2" w:rsidRDefault="007A6BA2" w:rsidP="007A6BA2">
            <w:pPr>
              <w:rPr>
                <w:rFonts w:ascii="Arial" w:hAnsi="Arial" w:cs="Arial"/>
                <w:sz w:val="24"/>
                <w:szCs w:val="24"/>
              </w:rPr>
            </w:pPr>
            <w:r w:rsidRPr="007A6BA2">
              <w:rPr>
                <w:rFonts w:ascii="Arial" w:hAnsi="Arial" w:cs="Arial"/>
                <w:sz w:val="24"/>
                <w:szCs w:val="24"/>
              </w:rPr>
              <w:t>The purchase price variance is the difference between the actual price paid to buy an item and its standard price, multiplied by the actual number of units purchased. The formula is:</w:t>
            </w:r>
          </w:p>
          <w:p w:rsidR="007A6BA2" w:rsidRPr="007A6BA2" w:rsidRDefault="007A6BA2" w:rsidP="007A6BA2">
            <w:pPr>
              <w:rPr>
                <w:rFonts w:ascii="Arial" w:hAnsi="Arial" w:cs="Arial"/>
                <w:sz w:val="24"/>
                <w:szCs w:val="24"/>
              </w:rPr>
            </w:pPr>
          </w:p>
          <w:p w:rsidR="007A6BA2" w:rsidRPr="007A6BA2" w:rsidRDefault="007A6BA2" w:rsidP="007A6BA2">
            <w:pPr>
              <w:rPr>
                <w:rFonts w:ascii="Arial" w:hAnsi="Arial" w:cs="Arial"/>
                <w:sz w:val="24"/>
                <w:szCs w:val="24"/>
              </w:rPr>
            </w:pPr>
            <w:r w:rsidRPr="007A6BA2">
              <w:rPr>
                <w:rFonts w:ascii="Arial" w:hAnsi="Arial" w:cs="Arial"/>
                <w:sz w:val="24"/>
                <w:szCs w:val="24"/>
              </w:rPr>
              <w:t>(Actual price - Standard price) x Actual quantity = Purchase price variance</w:t>
            </w:r>
          </w:p>
          <w:p w:rsidR="007A6BA2" w:rsidRPr="007A6BA2" w:rsidRDefault="007A6BA2" w:rsidP="007A6BA2">
            <w:pPr>
              <w:rPr>
                <w:rFonts w:ascii="Arial" w:hAnsi="Arial" w:cs="Arial"/>
                <w:sz w:val="24"/>
                <w:szCs w:val="24"/>
              </w:rPr>
            </w:pPr>
          </w:p>
          <w:p w:rsidR="007A6BA2" w:rsidRPr="007A6BA2" w:rsidRDefault="007A6BA2" w:rsidP="007A6BA2">
            <w:pPr>
              <w:rPr>
                <w:rFonts w:ascii="Arial" w:hAnsi="Arial" w:cs="Arial"/>
                <w:sz w:val="24"/>
                <w:szCs w:val="24"/>
              </w:rPr>
            </w:pPr>
            <w:r w:rsidRPr="007A6BA2">
              <w:rPr>
                <w:rFonts w:ascii="Arial" w:hAnsi="Arial" w:cs="Arial"/>
                <w:sz w:val="24"/>
                <w:szCs w:val="24"/>
              </w:rPr>
              <w:t>A positive variance means that actual costs have increased, and a negative variance means that actual costs have declined.</w:t>
            </w:r>
            <w:r>
              <w:rPr>
                <w:rFonts w:ascii="Arial" w:hAnsi="Arial" w:cs="Arial"/>
                <w:sz w:val="24"/>
                <w:szCs w:val="24"/>
              </w:rPr>
              <w:t xml:space="preserve"> </w:t>
            </w:r>
            <w:r w:rsidRPr="007A6BA2">
              <w:rPr>
                <w:rFonts w:ascii="Arial" w:hAnsi="Arial" w:cs="Arial"/>
                <w:sz w:val="24"/>
                <w:szCs w:val="24"/>
              </w:rPr>
              <w:t xml:space="preserve">The standard price is the price that engineers believe the company should pay for an item, given a certain quality level, purchasing quantity, and speed of delivery. Thus, the variance is really based on a standard price that was the collective opinion of several employees based on </w:t>
            </w:r>
            <w:proofErr w:type="gramStart"/>
            <w:r w:rsidRPr="007A6BA2">
              <w:rPr>
                <w:rFonts w:ascii="Arial" w:hAnsi="Arial" w:cs="Arial"/>
                <w:sz w:val="24"/>
                <w:szCs w:val="24"/>
              </w:rPr>
              <w:t>a number of</w:t>
            </w:r>
            <w:proofErr w:type="gramEnd"/>
            <w:r w:rsidRPr="007A6BA2">
              <w:rPr>
                <w:rFonts w:ascii="Arial" w:hAnsi="Arial" w:cs="Arial"/>
                <w:sz w:val="24"/>
                <w:szCs w:val="24"/>
              </w:rPr>
              <w:t xml:space="preserve"> assumptions that may no longer match a company's current purchasing situation. The result can be excessively high or low variances that are really caused by incorrect assumptions.</w:t>
            </w:r>
            <w:r>
              <w:rPr>
                <w:rFonts w:ascii="Arial" w:hAnsi="Arial" w:cs="Arial"/>
                <w:sz w:val="24"/>
                <w:szCs w:val="24"/>
              </w:rPr>
              <w:t xml:space="preserve"> </w:t>
            </w:r>
            <w:r w:rsidRPr="007A6BA2">
              <w:rPr>
                <w:rFonts w:ascii="Arial" w:hAnsi="Arial" w:cs="Arial"/>
                <w:sz w:val="24"/>
                <w:szCs w:val="24"/>
              </w:rPr>
              <w:t xml:space="preserve">There are </w:t>
            </w:r>
            <w:proofErr w:type="gramStart"/>
            <w:r w:rsidRPr="007A6BA2">
              <w:rPr>
                <w:rFonts w:ascii="Arial" w:hAnsi="Arial" w:cs="Arial"/>
                <w:sz w:val="24"/>
                <w:szCs w:val="24"/>
              </w:rPr>
              <w:t>a number of</w:t>
            </w:r>
            <w:proofErr w:type="gramEnd"/>
            <w:r w:rsidRPr="007A6BA2">
              <w:rPr>
                <w:rFonts w:ascii="Arial" w:hAnsi="Arial" w:cs="Arial"/>
                <w:sz w:val="24"/>
                <w:szCs w:val="24"/>
              </w:rPr>
              <w:t xml:space="preserve"> possible causes of a purchase price variance. For example:</w:t>
            </w:r>
          </w:p>
          <w:p w:rsidR="007A6BA2" w:rsidRPr="007A6BA2" w:rsidRDefault="007A6BA2" w:rsidP="007A6BA2">
            <w:pPr>
              <w:pStyle w:val="Akapitzlist"/>
              <w:numPr>
                <w:ilvl w:val="0"/>
                <w:numId w:val="3"/>
              </w:numPr>
              <w:rPr>
                <w:rFonts w:ascii="Arial" w:hAnsi="Arial" w:cs="Arial"/>
                <w:sz w:val="24"/>
                <w:szCs w:val="24"/>
              </w:rPr>
            </w:pPr>
            <w:r w:rsidRPr="007A6BA2">
              <w:rPr>
                <w:rFonts w:ascii="Arial" w:hAnsi="Arial" w:cs="Arial"/>
                <w:sz w:val="24"/>
                <w:szCs w:val="24"/>
              </w:rPr>
              <w:t>Layering issue. The actual cost may have been taken from an inventory layering system, such as a first-in first-out system, where the actual cost varies from the current market price by a substantial margin.</w:t>
            </w:r>
          </w:p>
          <w:p w:rsidR="007A6BA2" w:rsidRPr="007A6BA2" w:rsidRDefault="007A6BA2" w:rsidP="007A6BA2">
            <w:pPr>
              <w:pStyle w:val="Akapitzlist"/>
              <w:numPr>
                <w:ilvl w:val="0"/>
                <w:numId w:val="3"/>
              </w:numPr>
              <w:rPr>
                <w:rFonts w:ascii="Arial" w:hAnsi="Arial" w:cs="Arial"/>
                <w:sz w:val="24"/>
                <w:szCs w:val="24"/>
              </w:rPr>
            </w:pPr>
            <w:r w:rsidRPr="007A6BA2">
              <w:rPr>
                <w:rFonts w:ascii="Arial" w:hAnsi="Arial" w:cs="Arial"/>
                <w:sz w:val="24"/>
                <w:szCs w:val="24"/>
              </w:rPr>
              <w:t>Materials shortage. There is an industry shortage of a commodity item, which is driving up the cost.</w:t>
            </w:r>
          </w:p>
          <w:p w:rsidR="007A6BA2" w:rsidRPr="007A6BA2" w:rsidRDefault="007A6BA2" w:rsidP="007A6BA2">
            <w:pPr>
              <w:pStyle w:val="Akapitzlist"/>
              <w:numPr>
                <w:ilvl w:val="0"/>
                <w:numId w:val="3"/>
              </w:numPr>
              <w:rPr>
                <w:rFonts w:ascii="Arial" w:hAnsi="Arial" w:cs="Arial"/>
                <w:sz w:val="24"/>
                <w:szCs w:val="24"/>
              </w:rPr>
            </w:pPr>
            <w:r w:rsidRPr="007A6BA2">
              <w:rPr>
                <w:rFonts w:ascii="Arial" w:hAnsi="Arial" w:cs="Arial"/>
                <w:sz w:val="24"/>
                <w:szCs w:val="24"/>
              </w:rPr>
              <w:t>New supplier. The company has changed suppliers for any number of reasons, resulting in a new cost structure that is not yet reflected in the standard.</w:t>
            </w:r>
          </w:p>
          <w:p w:rsidR="007A6BA2" w:rsidRPr="007A6BA2" w:rsidRDefault="007A6BA2" w:rsidP="007A6BA2">
            <w:pPr>
              <w:pStyle w:val="Akapitzlist"/>
              <w:numPr>
                <w:ilvl w:val="0"/>
                <w:numId w:val="3"/>
              </w:numPr>
              <w:rPr>
                <w:rFonts w:ascii="Arial" w:hAnsi="Arial" w:cs="Arial"/>
                <w:sz w:val="24"/>
                <w:szCs w:val="24"/>
              </w:rPr>
            </w:pPr>
            <w:r w:rsidRPr="007A6BA2">
              <w:rPr>
                <w:rFonts w:ascii="Arial" w:hAnsi="Arial" w:cs="Arial"/>
                <w:sz w:val="24"/>
                <w:szCs w:val="24"/>
              </w:rPr>
              <w:t>Rush basis. The company incurred excessive shipping charges to obtain materials on short notice from suppliers.</w:t>
            </w:r>
          </w:p>
          <w:p w:rsidR="007A6BA2" w:rsidRPr="007A6BA2" w:rsidRDefault="007A6BA2" w:rsidP="007A6BA2">
            <w:pPr>
              <w:pStyle w:val="Akapitzlist"/>
              <w:numPr>
                <w:ilvl w:val="0"/>
                <w:numId w:val="3"/>
              </w:numPr>
              <w:rPr>
                <w:rFonts w:ascii="Arial" w:hAnsi="Arial" w:cs="Arial"/>
                <w:sz w:val="24"/>
                <w:szCs w:val="24"/>
              </w:rPr>
            </w:pPr>
            <w:r w:rsidRPr="007A6BA2">
              <w:rPr>
                <w:rFonts w:ascii="Arial" w:hAnsi="Arial" w:cs="Arial"/>
                <w:sz w:val="24"/>
                <w:szCs w:val="24"/>
              </w:rPr>
              <w:t>Volume assumption. The standard cost of an item was derived based on a different purchasing volume than the amount at which the company now buys.</w:t>
            </w:r>
          </w:p>
          <w:p w:rsidR="007A6BA2" w:rsidRDefault="007A6BA2" w:rsidP="007A6BA2">
            <w:pPr>
              <w:rPr>
                <w:rFonts w:ascii="Arial" w:hAnsi="Arial" w:cs="Arial"/>
                <w:sz w:val="24"/>
                <w:szCs w:val="24"/>
              </w:rPr>
            </w:pPr>
          </w:p>
          <w:p w:rsidR="007A6BA2" w:rsidRDefault="007A6BA2" w:rsidP="007A6BA2">
            <w:pPr>
              <w:rPr>
                <w:rFonts w:ascii="Arial" w:hAnsi="Arial" w:cs="Arial"/>
                <w:sz w:val="24"/>
                <w:szCs w:val="24"/>
              </w:rPr>
            </w:pPr>
            <w:r w:rsidRPr="007A6BA2">
              <w:rPr>
                <w:rFonts w:ascii="Arial" w:hAnsi="Arial" w:cs="Arial"/>
                <w:sz w:val="24"/>
                <w:szCs w:val="24"/>
              </w:rPr>
              <w:t>The purchase price variance may not be necessary in a "pull" manufacturing environment, where raw materials are only purchased from suppliers in small increments and delivered to the company as needed; in this situation, management tends to be more focused on keeping the investment in inventory as low as possible, and on the speed with which customer orders can be filled.</w:t>
            </w:r>
          </w:p>
          <w:p w:rsidR="00E403B9" w:rsidRDefault="00E403B9" w:rsidP="007A6BA2">
            <w:pPr>
              <w:rPr>
                <w:rFonts w:ascii="Arial" w:hAnsi="Arial" w:cs="Arial"/>
                <w:sz w:val="24"/>
                <w:szCs w:val="24"/>
              </w:rPr>
            </w:pPr>
          </w:p>
          <w:p w:rsidR="00015A2F" w:rsidRPr="00015A2F" w:rsidRDefault="00E403B9" w:rsidP="007A6BA2">
            <w:pPr>
              <w:rPr>
                <w:rFonts w:ascii="Arial" w:hAnsi="Arial" w:cs="Arial"/>
                <w:b/>
                <w:sz w:val="24"/>
                <w:szCs w:val="24"/>
              </w:rPr>
            </w:pPr>
            <w:r w:rsidRPr="00015A2F">
              <w:rPr>
                <w:rFonts w:ascii="Arial" w:hAnsi="Arial" w:cs="Arial"/>
                <w:b/>
                <w:sz w:val="24"/>
                <w:szCs w:val="24"/>
              </w:rPr>
              <w:t>Direct Labor Rate Variance</w:t>
            </w:r>
            <w:r w:rsidR="00015A2F" w:rsidRPr="00015A2F">
              <w:rPr>
                <w:rFonts w:ascii="Arial" w:hAnsi="Arial" w:cs="Arial"/>
                <w:b/>
                <w:sz w:val="24"/>
                <w:szCs w:val="24"/>
              </w:rPr>
              <w:t>:</w:t>
            </w:r>
            <w:r w:rsidRPr="00015A2F">
              <w:rPr>
                <w:rFonts w:ascii="Arial" w:hAnsi="Arial" w:cs="Arial"/>
                <w:b/>
                <w:sz w:val="24"/>
                <w:szCs w:val="24"/>
              </w:rPr>
              <w:t xml:space="preserve"> </w:t>
            </w:r>
          </w:p>
          <w:p w:rsidR="00E403B9" w:rsidRDefault="00015A2F" w:rsidP="007A6BA2">
            <w:pPr>
              <w:rPr>
                <w:rFonts w:ascii="Arial" w:hAnsi="Arial" w:cs="Arial"/>
                <w:sz w:val="24"/>
                <w:szCs w:val="24"/>
              </w:rPr>
            </w:pPr>
            <w:r>
              <w:rPr>
                <w:rFonts w:ascii="Arial" w:hAnsi="Arial" w:cs="Arial"/>
                <w:sz w:val="24"/>
                <w:szCs w:val="24"/>
              </w:rPr>
              <w:t>I</w:t>
            </w:r>
            <w:r w:rsidR="00E403B9" w:rsidRPr="00E403B9">
              <w:rPr>
                <w:rFonts w:ascii="Arial" w:hAnsi="Arial" w:cs="Arial"/>
                <w:sz w:val="24"/>
                <w:szCs w:val="24"/>
              </w:rPr>
              <w:t xml:space="preserve">s the measure of difference between the actual cost of direct labor and the standard cost of direct labor utilized during a </w:t>
            </w:r>
            <w:proofErr w:type="gramStart"/>
            <w:r w:rsidR="00E403B9" w:rsidRPr="00E403B9">
              <w:rPr>
                <w:rFonts w:ascii="Arial" w:hAnsi="Arial" w:cs="Arial"/>
                <w:sz w:val="24"/>
                <w:szCs w:val="24"/>
              </w:rPr>
              <w:t>period</w:t>
            </w:r>
            <w:r>
              <w:rPr>
                <w:rFonts w:ascii="Arial" w:hAnsi="Arial" w:cs="Arial"/>
                <w:sz w:val="24"/>
                <w:szCs w:val="24"/>
              </w:rPr>
              <w:t>.</w:t>
            </w:r>
            <w:proofErr w:type="gramEnd"/>
          </w:p>
          <w:p w:rsidR="00015A2F" w:rsidRPr="00015A2F" w:rsidRDefault="00015A2F" w:rsidP="00015A2F">
            <w:pPr>
              <w:rPr>
                <w:rFonts w:ascii="Arial" w:hAnsi="Arial" w:cs="Arial"/>
                <w:sz w:val="24"/>
                <w:szCs w:val="24"/>
              </w:rPr>
            </w:pPr>
            <w:r w:rsidRPr="00015A2F">
              <w:rPr>
                <w:rFonts w:ascii="Arial" w:hAnsi="Arial" w:cs="Arial"/>
                <w:sz w:val="24"/>
                <w:szCs w:val="24"/>
              </w:rPr>
              <w:t>A favorable labor rate variance suggests cost efficient employment of direct labor by the organization.</w:t>
            </w:r>
            <w:r>
              <w:rPr>
                <w:rFonts w:ascii="Arial" w:hAnsi="Arial" w:cs="Arial"/>
                <w:sz w:val="24"/>
                <w:szCs w:val="24"/>
              </w:rPr>
              <w:t xml:space="preserve"> </w:t>
            </w:r>
            <w:r w:rsidRPr="00015A2F">
              <w:rPr>
                <w:rFonts w:ascii="Arial" w:hAnsi="Arial" w:cs="Arial"/>
                <w:sz w:val="24"/>
                <w:szCs w:val="24"/>
              </w:rPr>
              <w:t>Reasons for a favorable labor rate variance may include: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lastRenderedPageBreak/>
              <w:t>Hiring of more un-skilled or semi-skilled labor (this may adversely impact labor efficiency variance)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Decrease in the overall wage rates in the market due to an increase in the supply of labor which may be caused, for example, due to the influx of immigrants as a result of the relaxation of immigration policy</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Inappropriately high setting of the standard cost of direct labor which may, in the hindsight, be attributed to inaccurate planning</w:t>
            </w:r>
          </w:p>
          <w:p w:rsidR="00015A2F" w:rsidRDefault="00015A2F" w:rsidP="00015A2F">
            <w:pPr>
              <w:rPr>
                <w:rFonts w:ascii="Arial" w:hAnsi="Arial" w:cs="Arial"/>
                <w:sz w:val="24"/>
                <w:szCs w:val="24"/>
              </w:rPr>
            </w:pPr>
          </w:p>
          <w:p w:rsidR="00015A2F" w:rsidRPr="00015A2F" w:rsidRDefault="00015A2F" w:rsidP="00015A2F">
            <w:pPr>
              <w:rPr>
                <w:rFonts w:ascii="Arial" w:hAnsi="Arial" w:cs="Arial"/>
                <w:sz w:val="24"/>
                <w:szCs w:val="24"/>
              </w:rPr>
            </w:pPr>
            <w:r w:rsidRPr="00015A2F">
              <w:rPr>
                <w:rFonts w:ascii="Arial" w:hAnsi="Arial" w:cs="Arial"/>
                <w:sz w:val="24"/>
                <w:szCs w:val="24"/>
              </w:rPr>
              <w:t>An adverse labor rate variance indicates higher labor costs incurred during a period compared with the standard.</w:t>
            </w:r>
            <w:r>
              <w:rPr>
                <w:rFonts w:ascii="Arial" w:hAnsi="Arial" w:cs="Arial"/>
                <w:sz w:val="24"/>
                <w:szCs w:val="24"/>
              </w:rPr>
              <w:t xml:space="preserve"> </w:t>
            </w:r>
            <w:r w:rsidRPr="00015A2F">
              <w:rPr>
                <w:rFonts w:ascii="Arial" w:hAnsi="Arial" w:cs="Arial"/>
                <w:sz w:val="24"/>
                <w:szCs w:val="24"/>
              </w:rPr>
              <w:t>Causes for adverse labor rate variance may include: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Increase in the national minimum wage rate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Hiring of more skilled labor than anticipated in the standard (this should be reflected in a favorable labor efficiency variance)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Inefficient hiring by the HR department</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Effective negotiations by labor unions</w:t>
            </w:r>
          </w:p>
          <w:p w:rsidR="00CC2FB3" w:rsidRDefault="00CC2FB3" w:rsidP="00A851DA">
            <w:pPr>
              <w:rPr>
                <w:b/>
              </w:rPr>
            </w:pPr>
          </w:p>
          <w:p w:rsidR="00015A2F" w:rsidRPr="00015A2F" w:rsidRDefault="00015A2F" w:rsidP="00A851DA">
            <w:pPr>
              <w:rPr>
                <w:rFonts w:ascii="Arial" w:hAnsi="Arial" w:cs="Arial"/>
                <w:b/>
                <w:sz w:val="24"/>
                <w:szCs w:val="24"/>
              </w:rPr>
            </w:pPr>
            <w:r w:rsidRPr="00015A2F">
              <w:rPr>
                <w:rFonts w:ascii="Arial" w:hAnsi="Arial" w:cs="Arial"/>
                <w:b/>
                <w:sz w:val="24"/>
                <w:szCs w:val="24"/>
              </w:rPr>
              <w:t xml:space="preserve">Direct Labor Efficiency Variance: </w:t>
            </w:r>
          </w:p>
          <w:p w:rsidR="00015A2F" w:rsidRDefault="00015A2F" w:rsidP="00A851DA">
            <w:pPr>
              <w:rPr>
                <w:rFonts w:ascii="Arial" w:hAnsi="Arial" w:cs="Arial"/>
                <w:sz w:val="24"/>
                <w:szCs w:val="24"/>
              </w:rPr>
            </w:pPr>
            <w:r>
              <w:rPr>
                <w:rFonts w:ascii="Arial" w:hAnsi="Arial" w:cs="Arial"/>
                <w:sz w:val="24"/>
                <w:szCs w:val="24"/>
              </w:rPr>
              <w:t>I</w:t>
            </w:r>
            <w:r w:rsidRPr="00015A2F">
              <w:rPr>
                <w:rFonts w:ascii="Arial" w:hAnsi="Arial" w:cs="Arial"/>
                <w:sz w:val="24"/>
                <w:szCs w:val="24"/>
              </w:rPr>
              <w:t xml:space="preserve">s the measure of difference between the standard cost of actual number of direct labor hours utilized during a period and the standard hours of direct labor for the level of output </w:t>
            </w:r>
            <w:proofErr w:type="gramStart"/>
            <w:r w:rsidRPr="00015A2F">
              <w:rPr>
                <w:rFonts w:ascii="Arial" w:hAnsi="Arial" w:cs="Arial"/>
                <w:sz w:val="24"/>
                <w:szCs w:val="24"/>
              </w:rPr>
              <w:t>achieved</w:t>
            </w:r>
            <w:r>
              <w:rPr>
                <w:rFonts w:ascii="Arial" w:hAnsi="Arial" w:cs="Arial"/>
                <w:sz w:val="24"/>
                <w:szCs w:val="24"/>
              </w:rPr>
              <w:t>.</w:t>
            </w:r>
            <w:proofErr w:type="gramEnd"/>
          </w:p>
          <w:p w:rsidR="00015A2F" w:rsidRDefault="00015A2F" w:rsidP="00015A2F">
            <w:pPr>
              <w:rPr>
                <w:rFonts w:ascii="Arial" w:hAnsi="Arial" w:cs="Arial"/>
                <w:sz w:val="24"/>
                <w:szCs w:val="24"/>
              </w:rPr>
            </w:pPr>
          </w:p>
          <w:p w:rsidR="00015A2F" w:rsidRPr="00015A2F" w:rsidRDefault="00015A2F" w:rsidP="00015A2F">
            <w:pPr>
              <w:rPr>
                <w:rFonts w:ascii="Arial" w:hAnsi="Arial" w:cs="Arial"/>
                <w:sz w:val="24"/>
                <w:szCs w:val="24"/>
              </w:rPr>
            </w:pPr>
            <w:r w:rsidRPr="00015A2F">
              <w:rPr>
                <w:rFonts w:ascii="Arial" w:hAnsi="Arial" w:cs="Arial"/>
                <w:sz w:val="24"/>
                <w:szCs w:val="24"/>
              </w:rPr>
              <w:t>A favorable labor efficiency variance indicates better productivity of direct labor during a period.</w:t>
            </w:r>
            <w:r>
              <w:rPr>
                <w:rFonts w:ascii="Arial" w:hAnsi="Arial" w:cs="Arial"/>
                <w:sz w:val="24"/>
                <w:szCs w:val="24"/>
              </w:rPr>
              <w:t xml:space="preserve"> </w:t>
            </w:r>
            <w:r w:rsidRPr="00015A2F">
              <w:rPr>
                <w:rFonts w:ascii="Arial" w:hAnsi="Arial" w:cs="Arial"/>
                <w:sz w:val="24"/>
                <w:szCs w:val="24"/>
              </w:rPr>
              <w:t>Causes for favorable labor efficiency variance may include: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Hiring of higher skilled labor (this may adversely impact labor rate variance)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Training of work force in improved production techniques and methodologies</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 xml:space="preserve">Use of </w:t>
            </w:r>
            <w:proofErr w:type="gramStart"/>
            <w:r w:rsidRPr="00015A2F">
              <w:rPr>
                <w:rFonts w:ascii="Arial" w:hAnsi="Arial" w:cs="Arial"/>
                <w:sz w:val="24"/>
                <w:szCs w:val="24"/>
              </w:rPr>
              <w:t>better quality</w:t>
            </w:r>
            <w:proofErr w:type="gramEnd"/>
            <w:r w:rsidRPr="00015A2F">
              <w:rPr>
                <w:rFonts w:ascii="Arial" w:hAnsi="Arial" w:cs="Arial"/>
                <w:sz w:val="24"/>
                <w:szCs w:val="24"/>
              </w:rPr>
              <w:t xml:space="preserve"> raw materials which are easier to handle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Higher learning curve than anticipated in the standard</w:t>
            </w:r>
          </w:p>
          <w:p w:rsidR="00CC2FB3" w:rsidRDefault="00CC2FB3" w:rsidP="00A851DA">
            <w:pPr>
              <w:rPr>
                <w:b/>
              </w:rPr>
            </w:pPr>
          </w:p>
          <w:p w:rsidR="00015A2F" w:rsidRPr="00015A2F" w:rsidRDefault="00015A2F" w:rsidP="00015A2F">
            <w:pPr>
              <w:rPr>
                <w:rFonts w:ascii="Arial" w:hAnsi="Arial" w:cs="Arial"/>
                <w:sz w:val="24"/>
                <w:szCs w:val="24"/>
              </w:rPr>
            </w:pPr>
            <w:r w:rsidRPr="00015A2F">
              <w:rPr>
                <w:rFonts w:ascii="Arial" w:hAnsi="Arial" w:cs="Arial"/>
                <w:sz w:val="24"/>
                <w:szCs w:val="24"/>
              </w:rPr>
              <w:t>An adverse labor efficiency variance suggests lower productivity of direct labor during a period compared with the standard.</w:t>
            </w:r>
            <w:r>
              <w:rPr>
                <w:rFonts w:ascii="Arial" w:hAnsi="Arial" w:cs="Arial"/>
                <w:sz w:val="24"/>
                <w:szCs w:val="24"/>
              </w:rPr>
              <w:t xml:space="preserve"> </w:t>
            </w:r>
            <w:r w:rsidRPr="00015A2F">
              <w:rPr>
                <w:rFonts w:ascii="Arial" w:hAnsi="Arial" w:cs="Arial"/>
                <w:sz w:val="24"/>
                <w:szCs w:val="24"/>
              </w:rPr>
              <w:t>Reasons for adverse labor efficiency variances may include: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Hiring of lower skilled labor than the standard (this should be reflected in a favorable labor rate variance)</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Lower learning curve achieved during the period than anticipated in the standard</w:t>
            </w:r>
          </w:p>
          <w:p w:rsidR="00015A2F" w:rsidRP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Decrease in staff morale and motivation</w:t>
            </w:r>
          </w:p>
          <w:p w:rsidR="00015A2F" w:rsidRDefault="00015A2F" w:rsidP="00015A2F">
            <w:pPr>
              <w:pStyle w:val="Akapitzlist"/>
              <w:numPr>
                <w:ilvl w:val="0"/>
                <w:numId w:val="3"/>
              </w:numPr>
              <w:rPr>
                <w:rFonts w:ascii="Arial" w:hAnsi="Arial" w:cs="Arial"/>
                <w:sz w:val="24"/>
                <w:szCs w:val="24"/>
              </w:rPr>
            </w:pPr>
            <w:r w:rsidRPr="00015A2F">
              <w:rPr>
                <w:rFonts w:ascii="Arial" w:hAnsi="Arial" w:cs="Arial"/>
                <w:sz w:val="24"/>
                <w:szCs w:val="24"/>
              </w:rPr>
              <w:t>Idle time incurred during a period caused by disruption or stoppage of activities (idle time variance may be calculated separately from the labor efficiency variance to reflect the underlying increase or decrease in labor productivity during a period)</w:t>
            </w:r>
          </w:p>
          <w:p w:rsidR="00B51591" w:rsidRDefault="00B51591" w:rsidP="00B51591">
            <w:pPr>
              <w:rPr>
                <w:rFonts w:ascii="Arial" w:hAnsi="Arial" w:cs="Arial"/>
                <w:sz w:val="24"/>
                <w:szCs w:val="24"/>
              </w:rPr>
            </w:pPr>
          </w:p>
          <w:p w:rsidR="00B51591" w:rsidRPr="00B51591" w:rsidRDefault="00B51591" w:rsidP="00B51591">
            <w:pPr>
              <w:rPr>
                <w:rFonts w:ascii="Arial" w:hAnsi="Arial" w:cs="Arial"/>
                <w:b/>
                <w:sz w:val="24"/>
                <w:szCs w:val="24"/>
              </w:rPr>
            </w:pPr>
            <w:r w:rsidRPr="00B51591">
              <w:rPr>
                <w:rFonts w:ascii="Arial" w:hAnsi="Arial" w:cs="Arial"/>
                <w:b/>
                <w:sz w:val="24"/>
                <w:szCs w:val="24"/>
              </w:rPr>
              <w:t>Variable Overhead Spending Variance:</w:t>
            </w:r>
          </w:p>
          <w:p w:rsidR="00B51591" w:rsidRDefault="00B51591" w:rsidP="00B51591">
            <w:pPr>
              <w:rPr>
                <w:rFonts w:ascii="Arial" w:hAnsi="Arial" w:cs="Arial"/>
                <w:sz w:val="24"/>
                <w:szCs w:val="24"/>
              </w:rPr>
            </w:pPr>
            <w:r>
              <w:rPr>
                <w:rFonts w:ascii="Arial" w:hAnsi="Arial" w:cs="Arial"/>
                <w:sz w:val="24"/>
                <w:szCs w:val="24"/>
              </w:rPr>
              <w:t>I</w:t>
            </w:r>
            <w:r w:rsidRPr="00B51591">
              <w:rPr>
                <w:rFonts w:ascii="Arial" w:hAnsi="Arial" w:cs="Arial"/>
                <w:sz w:val="24"/>
                <w:szCs w:val="24"/>
              </w:rPr>
              <w:t xml:space="preserve">s the difference between variable production overhead expense incurred during a period and the standard variable overhead </w:t>
            </w:r>
            <w:proofErr w:type="gramStart"/>
            <w:r w:rsidRPr="00B51591">
              <w:rPr>
                <w:rFonts w:ascii="Arial" w:hAnsi="Arial" w:cs="Arial"/>
                <w:sz w:val="24"/>
                <w:szCs w:val="24"/>
              </w:rPr>
              <w:t>expenditure.</w:t>
            </w:r>
            <w:proofErr w:type="gramEnd"/>
            <w:r w:rsidRPr="00B51591">
              <w:rPr>
                <w:rFonts w:ascii="Arial" w:hAnsi="Arial" w:cs="Arial"/>
                <w:sz w:val="24"/>
                <w:szCs w:val="24"/>
              </w:rPr>
              <w:t xml:space="preserve"> The variance is also referred to as variable overhead rate variance and variable overhead expenditure variance</w:t>
            </w:r>
            <w:r>
              <w:rPr>
                <w:rFonts w:ascii="Arial" w:hAnsi="Arial" w:cs="Arial"/>
                <w:sz w:val="24"/>
                <w:szCs w:val="24"/>
              </w:rPr>
              <w:t>.</w:t>
            </w:r>
          </w:p>
          <w:p w:rsidR="00B51591" w:rsidRDefault="00B51591" w:rsidP="00B51591">
            <w:pPr>
              <w:rPr>
                <w:rFonts w:ascii="Arial" w:hAnsi="Arial" w:cs="Arial"/>
                <w:sz w:val="24"/>
                <w:szCs w:val="24"/>
              </w:rPr>
            </w:pPr>
          </w:p>
          <w:p w:rsidR="00B51591" w:rsidRDefault="00B51591" w:rsidP="00B51591">
            <w:pPr>
              <w:rPr>
                <w:rFonts w:ascii="Arial" w:hAnsi="Arial" w:cs="Arial"/>
                <w:sz w:val="24"/>
                <w:szCs w:val="24"/>
              </w:rPr>
            </w:pPr>
            <w:r w:rsidRPr="00B51591">
              <w:rPr>
                <w:rFonts w:ascii="Arial" w:hAnsi="Arial" w:cs="Arial"/>
                <w:sz w:val="24"/>
                <w:szCs w:val="24"/>
              </w:rPr>
              <w:t>Variable Overhead Spending Variance is essentially the difference between what the variable production overheads did cost and what they should have cost given the level of activity during a period.</w:t>
            </w:r>
            <w:r>
              <w:rPr>
                <w:rFonts w:ascii="Arial" w:hAnsi="Arial" w:cs="Arial"/>
                <w:sz w:val="24"/>
                <w:szCs w:val="24"/>
              </w:rPr>
              <w:t xml:space="preserve"> </w:t>
            </w:r>
            <w:r w:rsidRPr="00B51591">
              <w:rPr>
                <w:rFonts w:ascii="Arial" w:hAnsi="Arial" w:cs="Arial"/>
                <w:sz w:val="24"/>
                <w:szCs w:val="24"/>
              </w:rPr>
              <w:t xml:space="preserve">Standard variable overhead rate may be expressed in terms of the number of machine hours or labor hours. </w:t>
            </w:r>
            <w:proofErr w:type="gramStart"/>
            <w:r w:rsidRPr="00B51591">
              <w:rPr>
                <w:rFonts w:ascii="Arial" w:hAnsi="Arial" w:cs="Arial"/>
                <w:sz w:val="24"/>
                <w:szCs w:val="24"/>
              </w:rPr>
              <w:t>So</w:t>
            </w:r>
            <w:proofErr w:type="gramEnd"/>
            <w:r w:rsidRPr="00B51591">
              <w:rPr>
                <w:rFonts w:ascii="Arial" w:hAnsi="Arial" w:cs="Arial"/>
                <w:sz w:val="24"/>
                <w:szCs w:val="24"/>
              </w:rPr>
              <w:t xml:space="preserve"> for example, in case of a </w:t>
            </w:r>
            <w:r w:rsidRPr="00B51591">
              <w:rPr>
                <w:rFonts w:ascii="Arial" w:hAnsi="Arial" w:cs="Arial"/>
                <w:sz w:val="24"/>
                <w:szCs w:val="24"/>
              </w:rPr>
              <w:lastRenderedPageBreak/>
              <w:t>labor intensive manufacturing business, standard variable overhead rate may be expressed in terms of the number of labor hours whereas in case of predominantly automated production processes, a standard rate based on the number of machine hours may be more appropriate. Very often however, companies have a combination of manual and automated business processes which may necessitate the use of both basis of variable overhead absorption.</w:t>
            </w:r>
          </w:p>
          <w:p w:rsidR="00B51591" w:rsidRDefault="00B51591" w:rsidP="00B51591">
            <w:pPr>
              <w:rPr>
                <w:rFonts w:ascii="Arial" w:hAnsi="Arial" w:cs="Arial"/>
                <w:sz w:val="24"/>
                <w:szCs w:val="24"/>
              </w:rPr>
            </w:pPr>
          </w:p>
          <w:p w:rsidR="00B51591" w:rsidRPr="00B51591" w:rsidRDefault="00B51591" w:rsidP="00B51591">
            <w:pPr>
              <w:rPr>
                <w:rFonts w:ascii="Arial" w:hAnsi="Arial" w:cs="Arial"/>
                <w:sz w:val="24"/>
                <w:szCs w:val="24"/>
              </w:rPr>
            </w:pPr>
            <w:r w:rsidRPr="00B51591">
              <w:rPr>
                <w:rFonts w:ascii="Arial" w:hAnsi="Arial" w:cs="Arial"/>
                <w:sz w:val="24"/>
                <w:szCs w:val="24"/>
              </w:rPr>
              <w:t>Favorable variable manufacturing overhead spending variance indicates that the company incurred a lower expense than the standard cost.</w:t>
            </w:r>
            <w:r w:rsidR="00714F8B">
              <w:rPr>
                <w:rFonts w:ascii="Arial" w:hAnsi="Arial" w:cs="Arial"/>
                <w:sz w:val="24"/>
                <w:szCs w:val="24"/>
              </w:rPr>
              <w:t xml:space="preserve"> </w:t>
            </w:r>
            <w:r w:rsidRPr="00B51591">
              <w:rPr>
                <w:rFonts w:ascii="Arial" w:hAnsi="Arial" w:cs="Arial"/>
                <w:sz w:val="24"/>
                <w:szCs w:val="24"/>
              </w:rPr>
              <w:t>Possible reasons for favorable variance include:</w:t>
            </w:r>
          </w:p>
          <w:p w:rsidR="00B51591" w:rsidRPr="00714F8B" w:rsidRDefault="00B51591" w:rsidP="00714F8B">
            <w:pPr>
              <w:pStyle w:val="Akapitzlist"/>
              <w:numPr>
                <w:ilvl w:val="0"/>
                <w:numId w:val="3"/>
              </w:numPr>
              <w:rPr>
                <w:rFonts w:ascii="Arial" w:hAnsi="Arial" w:cs="Arial"/>
                <w:sz w:val="24"/>
                <w:szCs w:val="24"/>
              </w:rPr>
            </w:pPr>
            <w:r w:rsidRPr="00714F8B">
              <w:rPr>
                <w:rFonts w:ascii="Arial" w:hAnsi="Arial" w:cs="Arial"/>
                <w:sz w:val="24"/>
                <w:szCs w:val="24"/>
              </w:rPr>
              <w:t>Economies of scale (e.g. increase in order size of indirect material leading to bulk discounts on purchase)</w:t>
            </w:r>
          </w:p>
          <w:p w:rsidR="00B51591" w:rsidRPr="00714F8B" w:rsidRDefault="00B51591" w:rsidP="00714F8B">
            <w:pPr>
              <w:pStyle w:val="Akapitzlist"/>
              <w:numPr>
                <w:ilvl w:val="0"/>
                <w:numId w:val="3"/>
              </w:numPr>
              <w:rPr>
                <w:rFonts w:ascii="Arial" w:hAnsi="Arial" w:cs="Arial"/>
                <w:sz w:val="24"/>
                <w:szCs w:val="24"/>
              </w:rPr>
            </w:pPr>
            <w:r w:rsidRPr="00714F8B">
              <w:rPr>
                <w:rFonts w:ascii="Arial" w:hAnsi="Arial" w:cs="Arial"/>
                <w:sz w:val="24"/>
                <w:szCs w:val="24"/>
              </w:rPr>
              <w:t>A decrease in the general price level of indirect supplies</w:t>
            </w:r>
          </w:p>
          <w:p w:rsidR="00B51591" w:rsidRPr="00714F8B" w:rsidRDefault="00B51591" w:rsidP="00714F8B">
            <w:pPr>
              <w:pStyle w:val="Akapitzlist"/>
              <w:numPr>
                <w:ilvl w:val="0"/>
                <w:numId w:val="3"/>
              </w:numPr>
              <w:rPr>
                <w:rFonts w:ascii="Arial" w:hAnsi="Arial" w:cs="Arial"/>
                <w:sz w:val="24"/>
                <w:szCs w:val="24"/>
              </w:rPr>
            </w:pPr>
            <w:r w:rsidRPr="00714F8B">
              <w:rPr>
                <w:rFonts w:ascii="Arial" w:hAnsi="Arial" w:cs="Arial"/>
                <w:sz w:val="24"/>
                <w:szCs w:val="24"/>
              </w:rPr>
              <w:t>More efficient cost control (e.g. optimizing electricity consumption through the installation of energy efficient equipment)</w:t>
            </w:r>
          </w:p>
          <w:p w:rsidR="00B51591" w:rsidRPr="00714F8B" w:rsidRDefault="00B51591" w:rsidP="00714F8B">
            <w:pPr>
              <w:pStyle w:val="Akapitzlist"/>
              <w:numPr>
                <w:ilvl w:val="0"/>
                <w:numId w:val="3"/>
              </w:numPr>
              <w:rPr>
                <w:rFonts w:ascii="Arial" w:hAnsi="Arial" w:cs="Arial"/>
                <w:sz w:val="24"/>
                <w:szCs w:val="24"/>
              </w:rPr>
            </w:pPr>
            <w:r w:rsidRPr="00714F8B">
              <w:rPr>
                <w:rFonts w:ascii="Arial" w:hAnsi="Arial" w:cs="Arial"/>
                <w:sz w:val="24"/>
                <w:szCs w:val="24"/>
              </w:rPr>
              <w:t xml:space="preserve">Planning error (e.g. failing to </w:t>
            </w:r>
            <w:proofErr w:type="gramStart"/>
            <w:r w:rsidRPr="00714F8B">
              <w:rPr>
                <w:rFonts w:ascii="Arial" w:hAnsi="Arial" w:cs="Arial"/>
                <w:sz w:val="24"/>
                <w:szCs w:val="24"/>
              </w:rPr>
              <w:t>take into account</w:t>
            </w:r>
            <w:proofErr w:type="gramEnd"/>
            <w:r w:rsidRPr="00714F8B">
              <w:rPr>
                <w:rFonts w:ascii="Arial" w:hAnsi="Arial" w:cs="Arial"/>
                <w:sz w:val="24"/>
                <w:szCs w:val="24"/>
              </w:rPr>
              <w:t xml:space="preserve"> the learning curve effect which could have reasonably be expected to result in a more efficient use of indirect materials in the upcoming period)</w:t>
            </w:r>
          </w:p>
          <w:p w:rsidR="00CC2FB3" w:rsidRDefault="00CC2FB3" w:rsidP="00A851DA">
            <w:pPr>
              <w:rPr>
                <w:b/>
              </w:rPr>
            </w:pPr>
          </w:p>
          <w:p w:rsidR="00714F8B" w:rsidRPr="00714F8B" w:rsidRDefault="00714F8B" w:rsidP="00714F8B">
            <w:pPr>
              <w:rPr>
                <w:rFonts w:ascii="Arial" w:hAnsi="Arial" w:cs="Arial"/>
                <w:sz w:val="24"/>
                <w:szCs w:val="24"/>
              </w:rPr>
            </w:pPr>
            <w:r w:rsidRPr="00714F8B">
              <w:rPr>
                <w:rFonts w:ascii="Arial" w:hAnsi="Arial" w:cs="Arial"/>
                <w:sz w:val="24"/>
                <w:szCs w:val="24"/>
              </w:rPr>
              <w:t>An adverse variable manufacturing overhead spending variance suggests that the company incurred a higher cost than the standard expense.</w:t>
            </w:r>
            <w:r>
              <w:rPr>
                <w:rFonts w:ascii="Arial" w:hAnsi="Arial" w:cs="Arial"/>
                <w:sz w:val="24"/>
                <w:szCs w:val="24"/>
              </w:rPr>
              <w:t xml:space="preserve"> </w:t>
            </w:r>
            <w:r w:rsidRPr="00714F8B">
              <w:rPr>
                <w:rFonts w:ascii="Arial" w:hAnsi="Arial" w:cs="Arial"/>
                <w:sz w:val="24"/>
                <w:szCs w:val="24"/>
              </w:rPr>
              <w:t>Potential causes for an adverse variance include:</w:t>
            </w:r>
          </w:p>
          <w:p w:rsidR="00714F8B" w:rsidRPr="00714F8B" w:rsidRDefault="00714F8B" w:rsidP="00714F8B">
            <w:pPr>
              <w:pStyle w:val="Akapitzlist"/>
              <w:numPr>
                <w:ilvl w:val="0"/>
                <w:numId w:val="3"/>
              </w:numPr>
              <w:rPr>
                <w:rFonts w:ascii="Arial" w:hAnsi="Arial" w:cs="Arial"/>
                <w:sz w:val="24"/>
                <w:szCs w:val="24"/>
              </w:rPr>
            </w:pPr>
            <w:r w:rsidRPr="00714F8B">
              <w:rPr>
                <w:rFonts w:ascii="Arial" w:hAnsi="Arial" w:cs="Arial"/>
                <w:sz w:val="24"/>
                <w:szCs w:val="24"/>
              </w:rPr>
              <w:t>A rise in the national minimum wage rate leading to a higher cost of indirect labor</w:t>
            </w:r>
          </w:p>
          <w:p w:rsidR="00714F8B" w:rsidRPr="00714F8B" w:rsidRDefault="00714F8B" w:rsidP="00714F8B">
            <w:pPr>
              <w:pStyle w:val="Akapitzlist"/>
              <w:numPr>
                <w:ilvl w:val="0"/>
                <w:numId w:val="3"/>
              </w:numPr>
              <w:rPr>
                <w:rFonts w:ascii="Arial" w:hAnsi="Arial" w:cs="Arial"/>
                <w:sz w:val="24"/>
                <w:szCs w:val="24"/>
              </w:rPr>
            </w:pPr>
            <w:r w:rsidRPr="00714F8B">
              <w:rPr>
                <w:rFonts w:ascii="Arial" w:hAnsi="Arial" w:cs="Arial"/>
                <w:sz w:val="24"/>
                <w:szCs w:val="24"/>
              </w:rPr>
              <w:t>A decrease in the level of activity not fully offset by a decrease in overheads (e.g. electricity consumption of machines during set up is usually same even if a smaller batch of output is required to be produced)</w:t>
            </w:r>
          </w:p>
          <w:p w:rsidR="00714F8B" w:rsidRPr="00714F8B" w:rsidRDefault="00714F8B" w:rsidP="00714F8B">
            <w:pPr>
              <w:pStyle w:val="Akapitzlist"/>
              <w:numPr>
                <w:ilvl w:val="0"/>
                <w:numId w:val="3"/>
              </w:numPr>
              <w:rPr>
                <w:rFonts w:ascii="Arial" w:hAnsi="Arial" w:cs="Arial"/>
                <w:sz w:val="24"/>
                <w:szCs w:val="24"/>
              </w:rPr>
            </w:pPr>
            <w:r w:rsidRPr="00714F8B">
              <w:rPr>
                <w:rFonts w:ascii="Arial" w:hAnsi="Arial" w:cs="Arial"/>
                <w:sz w:val="24"/>
                <w:szCs w:val="24"/>
              </w:rPr>
              <w:t>In efficient cost control (e.g. not optimizing the batch production quantities leading to higher set up costs)</w:t>
            </w:r>
          </w:p>
          <w:p w:rsidR="00714F8B" w:rsidRDefault="00714F8B" w:rsidP="00714F8B">
            <w:pPr>
              <w:pStyle w:val="Akapitzlist"/>
              <w:numPr>
                <w:ilvl w:val="0"/>
                <w:numId w:val="3"/>
              </w:numPr>
              <w:rPr>
                <w:rFonts w:ascii="Arial" w:hAnsi="Arial" w:cs="Arial"/>
                <w:sz w:val="24"/>
                <w:szCs w:val="24"/>
              </w:rPr>
            </w:pPr>
            <w:r w:rsidRPr="00714F8B">
              <w:rPr>
                <w:rFonts w:ascii="Arial" w:hAnsi="Arial" w:cs="Arial"/>
                <w:sz w:val="24"/>
                <w:szCs w:val="24"/>
              </w:rPr>
              <w:t xml:space="preserve">Planning error (e.g. failing to </w:t>
            </w:r>
            <w:proofErr w:type="gramStart"/>
            <w:r w:rsidRPr="00714F8B">
              <w:rPr>
                <w:rFonts w:ascii="Arial" w:hAnsi="Arial" w:cs="Arial"/>
                <w:sz w:val="24"/>
                <w:szCs w:val="24"/>
              </w:rPr>
              <w:t>take into account</w:t>
            </w:r>
            <w:proofErr w:type="gramEnd"/>
            <w:r w:rsidRPr="00714F8B">
              <w:rPr>
                <w:rFonts w:ascii="Arial" w:hAnsi="Arial" w:cs="Arial"/>
                <w:sz w:val="24"/>
                <w:szCs w:val="24"/>
              </w:rPr>
              <w:t xml:space="preserve"> the increase in unit rates of electricity applicable for the level of activity budgeted during a period)</w:t>
            </w:r>
          </w:p>
          <w:p w:rsidR="006A3E52" w:rsidRDefault="006A3E52" w:rsidP="006A3E52">
            <w:pPr>
              <w:rPr>
                <w:rFonts w:ascii="Arial" w:hAnsi="Arial" w:cs="Arial"/>
                <w:sz w:val="24"/>
                <w:szCs w:val="24"/>
              </w:rPr>
            </w:pPr>
          </w:p>
          <w:p w:rsidR="006A3E52" w:rsidRPr="006A3E52" w:rsidRDefault="006A3E52" w:rsidP="006A3E52">
            <w:pPr>
              <w:rPr>
                <w:rFonts w:ascii="Arial" w:hAnsi="Arial" w:cs="Arial"/>
                <w:b/>
                <w:sz w:val="24"/>
                <w:szCs w:val="24"/>
              </w:rPr>
            </w:pPr>
            <w:r w:rsidRPr="006A3E52">
              <w:rPr>
                <w:rFonts w:ascii="Arial" w:hAnsi="Arial" w:cs="Arial"/>
                <w:b/>
                <w:sz w:val="24"/>
                <w:szCs w:val="24"/>
              </w:rPr>
              <w:t>Sales Volume Variance</w:t>
            </w:r>
          </w:p>
          <w:p w:rsidR="006A3E52" w:rsidRPr="006A3E52" w:rsidRDefault="006A3E52" w:rsidP="006A3E52">
            <w:pPr>
              <w:rPr>
                <w:rFonts w:ascii="Arial" w:hAnsi="Arial" w:cs="Arial"/>
                <w:sz w:val="24"/>
                <w:szCs w:val="24"/>
              </w:rPr>
            </w:pPr>
            <w:r w:rsidRPr="006A3E52">
              <w:rPr>
                <w:rFonts w:ascii="Arial" w:hAnsi="Arial" w:cs="Arial"/>
                <w:sz w:val="24"/>
                <w:szCs w:val="24"/>
              </w:rPr>
              <w:t>The sales volume variance is the difference between the actual and expected number of units sold, multiplied by the budgeted price per unit. The formula is:</w:t>
            </w:r>
          </w:p>
          <w:p w:rsidR="006A3E52" w:rsidRPr="006A3E52" w:rsidRDefault="006A3E52" w:rsidP="006A3E52">
            <w:pPr>
              <w:rPr>
                <w:rFonts w:ascii="Arial" w:hAnsi="Arial" w:cs="Arial"/>
                <w:sz w:val="24"/>
                <w:szCs w:val="24"/>
              </w:rPr>
            </w:pPr>
          </w:p>
          <w:p w:rsidR="006A3E52" w:rsidRPr="006A3E52" w:rsidRDefault="006A3E52" w:rsidP="006A3E52">
            <w:pPr>
              <w:rPr>
                <w:rFonts w:ascii="Arial" w:hAnsi="Arial" w:cs="Arial"/>
                <w:sz w:val="24"/>
                <w:szCs w:val="24"/>
              </w:rPr>
            </w:pPr>
            <w:r w:rsidRPr="006A3E52">
              <w:rPr>
                <w:rFonts w:ascii="Arial" w:hAnsi="Arial" w:cs="Arial"/>
                <w:sz w:val="24"/>
                <w:szCs w:val="24"/>
              </w:rPr>
              <w:t>(Actual units sold - Budgeted units sold) x Budgeted price per unit</w:t>
            </w:r>
          </w:p>
          <w:p w:rsidR="006A3E52" w:rsidRPr="006A3E52" w:rsidRDefault="006A3E52" w:rsidP="006A3E52">
            <w:pPr>
              <w:rPr>
                <w:rFonts w:ascii="Arial" w:hAnsi="Arial" w:cs="Arial"/>
                <w:sz w:val="24"/>
                <w:szCs w:val="24"/>
              </w:rPr>
            </w:pPr>
          </w:p>
          <w:p w:rsidR="006A3E52" w:rsidRPr="006A3E52" w:rsidRDefault="006A3E52" w:rsidP="006A3E52">
            <w:pPr>
              <w:rPr>
                <w:rFonts w:ascii="Arial" w:hAnsi="Arial" w:cs="Arial"/>
                <w:sz w:val="24"/>
                <w:szCs w:val="24"/>
              </w:rPr>
            </w:pPr>
            <w:r w:rsidRPr="006A3E52">
              <w:rPr>
                <w:rFonts w:ascii="Arial" w:hAnsi="Arial" w:cs="Arial"/>
                <w:sz w:val="24"/>
                <w:szCs w:val="24"/>
              </w:rPr>
              <w:t>= Sales volume variance</w:t>
            </w:r>
          </w:p>
          <w:p w:rsidR="006A3E52" w:rsidRPr="006A3E52" w:rsidRDefault="006A3E52" w:rsidP="006A3E52">
            <w:pPr>
              <w:rPr>
                <w:rFonts w:ascii="Arial" w:hAnsi="Arial" w:cs="Arial"/>
                <w:sz w:val="24"/>
                <w:szCs w:val="24"/>
              </w:rPr>
            </w:pPr>
          </w:p>
          <w:p w:rsidR="006A3E52" w:rsidRDefault="006A3E52" w:rsidP="006A3E52">
            <w:pPr>
              <w:rPr>
                <w:rFonts w:ascii="Arial" w:hAnsi="Arial" w:cs="Arial"/>
                <w:sz w:val="24"/>
                <w:szCs w:val="24"/>
              </w:rPr>
            </w:pPr>
            <w:r w:rsidRPr="006A3E52">
              <w:rPr>
                <w:rFonts w:ascii="Arial" w:hAnsi="Arial" w:cs="Arial"/>
                <w:sz w:val="24"/>
                <w:szCs w:val="24"/>
              </w:rPr>
              <w:t>An unfavorable variance means that the actual number of units sold was lower than the budgeted number sold.</w:t>
            </w:r>
            <w:r>
              <w:rPr>
                <w:rFonts w:ascii="Arial" w:hAnsi="Arial" w:cs="Arial"/>
                <w:sz w:val="24"/>
                <w:szCs w:val="24"/>
              </w:rPr>
              <w:t xml:space="preserve"> </w:t>
            </w:r>
            <w:r w:rsidRPr="006A3E52">
              <w:rPr>
                <w:rFonts w:ascii="Arial" w:hAnsi="Arial" w:cs="Arial"/>
                <w:sz w:val="24"/>
                <w:szCs w:val="24"/>
              </w:rPr>
              <w:t>The budgeted number of units sold is derived by the sales and marketing managers</w:t>
            </w:r>
            <w:r>
              <w:rPr>
                <w:rFonts w:ascii="Arial" w:hAnsi="Arial" w:cs="Arial"/>
                <w:sz w:val="24"/>
                <w:szCs w:val="24"/>
              </w:rPr>
              <w:t xml:space="preserve"> </w:t>
            </w:r>
            <w:r w:rsidRPr="006A3E52">
              <w:rPr>
                <w:rFonts w:ascii="Arial" w:hAnsi="Arial" w:cs="Arial"/>
                <w:sz w:val="24"/>
                <w:szCs w:val="24"/>
              </w:rPr>
              <w:t>and is based on their estimation of how the company's product market share, features, price points, expected marketing activities, distribution channels, and sales in new regions will impact future sales. If the product's selling price is lower than the budgeted amount, this may spur sales to such an extent that the sales volume variance is favorable, even though the selling price variance is unfavorable.</w:t>
            </w:r>
          </w:p>
          <w:p w:rsidR="006A3E52" w:rsidRDefault="006A3E52" w:rsidP="006A3E52">
            <w:pPr>
              <w:rPr>
                <w:rFonts w:ascii="Arial" w:hAnsi="Arial" w:cs="Arial"/>
                <w:sz w:val="24"/>
                <w:szCs w:val="24"/>
              </w:rPr>
            </w:pPr>
          </w:p>
          <w:p w:rsidR="006A3E52" w:rsidRPr="006A3E52" w:rsidRDefault="006A3E52" w:rsidP="006A3E52">
            <w:pPr>
              <w:rPr>
                <w:rFonts w:ascii="Arial" w:hAnsi="Arial" w:cs="Arial"/>
                <w:sz w:val="24"/>
                <w:szCs w:val="24"/>
              </w:rPr>
            </w:pPr>
            <w:r w:rsidRPr="006A3E52">
              <w:rPr>
                <w:rFonts w:ascii="Arial" w:hAnsi="Arial" w:cs="Arial"/>
                <w:sz w:val="24"/>
                <w:szCs w:val="24"/>
              </w:rPr>
              <w:t xml:space="preserve">There are </w:t>
            </w:r>
            <w:proofErr w:type="gramStart"/>
            <w:r w:rsidRPr="006A3E52">
              <w:rPr>
                <w:rFonts w:ascii="Arial" w:hAnsi="Arial" w:cs="Arial"/>
                <w:sz w:val="24"/>
                <w:szCs w:val="24"/>
              </w:rPr>
              <w:t>a number of</w:t>
            </w:r>
            <w:proofErr w:type="gramEnd"/>
            <w:r w:rsidRPr="006A3E52">
              <w:rPr>
                <w:rFonts w:ascii="Arial" w:hAnsi="Arial" w:cs="Arial"/>
                <w:sz w:val="24"/>
                <w:szCs w:val="24"/>
              </w:rPr>
              <w:t xml:space="preserve"> possible causes of a sales volume variance. For example:</w:t>
            </w:r>
          </w:p>
          <w:p w:rsidR="006A3E52" w:rsidRPr="006A3E52" w:rsidRDefault="006A3E52" w:rsidP="006A3E52">
            <w:pPr>
              <w:pStyle w:val="Akapitzlist"/>
              <w:numPr>
                <w:ilvl w:val="0"/>
                <w:numId w:val="3"/>
              </w:numPr>
              <w:rPr>
                <w:rFonts w:ascii="Arial" w:hAnsi="Arial" w:cs="Arial"/>
                <w:sz w:val="24"/>
                <w:szCs w:val="24"/>
              </w:rPr>
            </w:pPr>
            <w:r w:rsidRPr="006A3E52">
              <w:rPr>
                <w:rFonts w:ascii="Arial" w:hAnsi="Arial" w:cs="Arial"/>
                <w:sz w:val="24"/>
                <w:szCs w:val="24"/>
              </w:rPr>
              <w:lastRenderedPageBreak/>
              <w:t>Cannibalization. The company may have released another product that competes with the product in question. Thus, sales of one product cannibalize sales of the other product.</w:t>
            </w:r>
          </w:p>
          <w:p w:rsidR="006A3E52" w:rsidRPr="006A3E52" w:rsidRDefault="006A3E52" w:rsidP="006A3E52">
            <w:pPr>
              <w:pStyle w:val="Akapitzlist"/>
              <w:numPr>
                <w:ilvl w:val="0"/>
                <w:numId w:val="3"/>
              </w:numPr>
              <w:rPr>
                <w:rFonts w:ascii="Arial" w:hAnsi="Arial" w:cs="Arial"/>
                <w:sz w:val="24"/>
                <w:szCs w:val="24"/>
              </w:rPr>
            </w:pPr>
            <w:r w:rsidRPr="006A3E52">
              <w:rPr>
                <w:rFonts w:ascii="Arial" w:hAnsi="Arial" w:cs="Arial"/>
                <w:sz w:val="24"/>
                <w:szCs w:val="24"/>
              </w:rPr>
              <w:t>Competition. Competitors may have released new products that are more attractive to customers.</w:t>
            </w:r>
          </w:p>
          <w:p w:rsidR="006A3E52" w:rsidRPr="006A3E52" w:rsidRDefault="006A3E52" w:rsidP="006A3E52">
            <w:pPr>
              <w:pStyle w:val="Akapitzlist"/>
              <w:numPr>
                <w:ilvl w:val="0"/>
                <w:numId w:val="3"/>
              </w:numPr>
              <w:rPr>
                <w:rFonts w:ascii="Arial" w:hAnsi="Arial" w:cs="Arial"/>
                <w:sz w:val="24"/>
                <w:szCs w:val="24"/>
              </w:rPr>
            </w:pPr>
            <w:r w:rsidRPr="006A3E52">
              <w:rPr>
                <w:rFonts w:ascii="Arial" w:hAnsi="Arial" w:cs="Arial"/>
                <w:sz w:val="24"/>
                <w:szCs w:val="24"/>
              </w:rPr>
              <w:t>Price. The company may have altered the product price, which in turn drives a change in unit sales volume.</w:t>
            </w:r>
          </w:p>
          <w:p w:rsidR="006A3E52" w:rsidRPr="006A3E52" w:rsidRDefault="006A3E52" w:rsidP="006A3E52">
            <w:pPr>
              <w:pStyle w:val="Akapitzlist"/>
              <w:numPr>
                <w:ilvl w:val="0"/>
                <w:numId w:val="3"/>
              </w:numPr>
              <w:rPr>
                <w:rFonts w:ascii="Arial" w:hAnsi="Arial" w:cs="Arial"/>
                <w:sz w:val="24"/>
                <w:szCs w:val="24"/>
              </w:rPr>
            </w:pPr>
            <w:r w:rsidRPr="006A3E52">
              <w:rPr>
                <w:rFonts w:ascii="Arial" w:hAnsi="Arial" w:cs="Arial"/>
                <w:sz w:val="24"/>
                <w:szCs w:val="24"/>
              </w:rPr>
              <w:t>Product recall. Product flaws trigger a recall of the product, which causes a loss of customer confidence and a massive decline in units sold.</w:t>
            </w:r>
          </w:p>
          <w:p w:rsidR="006A3E52" w:rsidRDefault="006A3E52" w:rsidP="006A3E52">
            <w:pPr>
              <w:pStyle w:val="Akapitzlist"/>
              <w:numPr>
                <w:ilvl w:val="0"/>
                <w:numId w:val="3"/>
              </w:numPr>
              <w:rPr>
                <w:rFonts w:ascii="Arial" w:hAnsi="Arial" w:cs="Arial"/>
                <w:sz w:val="24"/>
                <w:szCs w:val="24"/>
              </w:rPr>
            </w:pPr>
            <w:r w:rsidRPr="006A3E52">
              <w:rPr>
                <w:rFonts w:ascii="Arial" w:hAnsi="Arial" w:cs="Arial"/>
                <w:sz w:val="24"/>
                <w:szCs w:val="24"/>
              </w:rPr>
              <w:t>Trade restrictions. A foreign country may have altered its barriers to competition.</w:t>
            </w:r>
          </w:p>
          <w:p w:rsidR="006A3E52" w:rsidRDefault="006A3E52" w:rsidP="006A3E52">
            <w:pPr>
              <w:pStyle w:val="Akapitzlist"/>
              <w:rPr>
                <w:rFonts w:ascii="Arial" w:hAnsi="Arial" w:cs="Arial"/>
                <w:sz w:val="24"/>
                <w:szCs w:val="24"/>
              </w:rPr>
            </w:pPr>
          </w:p>
          <w:p w:rsidR="006A3E52" w:rsidRDefault="006A3E52" w:rsidP="006A3E52">
            <w:pPr>
              <w:rPr>
                <w:rFonts w:ascii="Arial" w:hAnsi="Arial" w:cs="Arial"/>
                <w:b/>
                <w:color w:val="FF0000"/>
                <w:sz w:val="24"/>
                <w:szCs w:val="24"/>
              </w:rPr>
            </w:pPr>
            <w:r w:rsidRPr="006A3E52">
              <w:rPr>
                <w:rFonts w:ascii="Arial" w:hAnsi="Arial" w:cs="Arial"/>
                <w:b/>
                <w:color w:val="FF0000"/>
                <w:sz w:val="24"/>
                <w:szCs w:val="24"/>
              </w:rPr>
              <w:t xml:space="preserve">2. </w:t>
            </w:r>
          </w:p>
          <w:p w:rsidR="006A3E52" w:rsidRDefault="006A3E52" w:rsidP="006A3E52">
            <w:pPr>
              <w:rPr>
                <w:rFonts w:ascii="Arial" w:hAnsi="Arial" w:cs="Arial"/>
                <w:b/>
                <w:color w:val="FF0000"/>
                <w:sz w:val="24"/>
                <w:szCs w:val="24"/>
              </w:rPr>
            </w:pPr>
          </w:p>
          <w:p w:rsidR="006A3E52" w:rsidRPr="001735C2" w:rsidRDefault="001735C2" w:rsidP="006A3E52">
            <w:pPr>
              <w:rPr>
                <w:rFonts w:ascii="Arial" w:hAnsi="Arial" w:cs="Arial"/>
                <w:sz w:val="24"/>
                <w:szCs w:val="24"/>
              </w:rPr>
            </w:pPr>
            <w:r w:rsidRPr="001735C2">
              <w:rPr>
                <w:rFonts w:ascii="Arial" w:hAnsi="Arial" w:cs="Arial"/>
                <w:sz w:val="24"/>
                <w:szCs w:val="24"/>
              </w:rPr>
              <w:t xml:space="preserve">- </w:t>
            </w:r>
            <w:r w:rsidR="006A3E52" w:rsidRPr="001735C2">
              <w:rPr>
                <w:rFonts w:ascii="Arial" w:hAnsi="Arial" w:cs="Arial"/>
                <w:sz w:val="24"/>
                <w:szCs w:val="24"/>
              </w:rPr>
              <w:t>Scrap. Unusual amounts of scrap may be generated by changes in machine setups, or because changes in acceptable tolerance levels are altering the amount of scrap produced. A change in the pattern of quality inspections can also alter the amount of scrap.</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Material quality. If the material quality level changes, this can alter the amount of quality rejections. If an entirely different material is substituted, this can also alter the amount of rejections.</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Spoilage. The amount of spoilage may change in concert with alterations in inventory handling and storage.</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Freight in issues. The transport service that ships materials to the company may have damaged them in transit, rendering them unusable.</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Layering issue. The actual cost may have been taken from an inventory layering system, such as a first-in first-out system, where the actual cost varies from the current market price by a substantial margin.</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Materials shortage. There is an industry shortage of a commodity item, which is driving up the cost.</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New supplier. The company has changed suppliers for any number of reasons, resulting in a new cost structure that is not yet reflected in the standard.</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Rush basis. The company incurred excessive shipping charges to obtain materials on short notice from suppliers.</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Volume assumption. The standard cost of an item was derived based on a different purchasing volume than the amount at which the company now buys.</w:t>
            </w:r>
          </w:p>
          <w:p w:rsidR="006A3E52" w:rsidRPr="006A3E52" w:rsidRDefault="006A3E52" w:rsidP="006A3E52">
            <w:pPr>
              <w:rPr>
                <w:rFonts w:ascii="Arial" w:hAnsi="Arial" w:cs="Arial"/>
                <w:b/>
                <w:color w:val="FF0000"/>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Hiring of more un-skilled or semi-skilled labor (this may adversely impact labor efficiency variance)</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Decrease in the overall wage rates in the market due to an increase in the supply of labor which may be caused, for example, due to the influx of immigrants as a result of the relaxation of immigration policy</w:t>
            </w:r>
          </w:p>
          <w:p w:rsidR="006A3E52" w:rsidRPr="001735C2" w:rsidRDefault="006A3E52" w:rsidP="006A3E52">
            <w:pPr>
              <w:rPr>
                <w:rFonts w:ascii="Arial" w:hAnsi="Arial" w:cs="Arial"/>
                <w:sz w:val="24"/>
                <w:szCs w:val="24"/>
              </w:rPr>
            </w:pPr>
            <w:r w:rsidRPr="001735C2">
              <w:rPr>
                <w:rFonts w:ascii="Arial" w:hAnsi="Arial" w:cs="Arial"/>
                <w:sz w:val="24"/>
                <w:szCs w:val="24"/>
              </w:rPr>
              <w:t>-</w:t>
            </w:r>
            <w:r w:rsidR="001735C2" w:rsidRPr="001735C2">
              <w:rPr>
                <w:rFonts w:ascii="Arial" w:hAnsi="Arial" w:cs="Arial"/>
                <w:sz w:val="24"/>
                <w:szCs w:val="24"/>
              </w:rPr>
              <w:t xml:space="preserve"> </w:t>
            </w:r>
            <w:r w:rsidRPr="001735C2">
              <w:rPr>
                <w:rFonts w:ascii="Arial" w:hAnsi="Arial" w:cs="Arial"/>
                <w:sz w:val="24"/>
                <w:szCs w:val="24"/>
              </w:rPr>
              <w:t>Inappropriately high setting of the standard cost of direct labor which may, in the hindsight, be attributed to inaccurate planning</w:t>
            </w:r>
          </w:p>
          <w:p w:rsidR="001735C2" w:rsidRPr="001735C2" w:rsidRDefault="001735C2" w:rsidP="001735C2">
            <w:pPr>
              <w:rPr>
                <w:rFonts w:ascii="Arial" w:hAnsi="Arial" w:cs="Arial"/>
                <w:sz w:val="24"/>
                <w:szCs w:val="24"/>
              </w:rPr>
            </w:pPr>
            <w:r w:rsidRPr="001735C2">
              <w:rPr>
                <w:rFonts w:ascii="Arial" w:hAnsi="Arial" w:cs="Arial"/>
                <w:sz w:val="24"/>
                <w:szCs w:val="24"/>
              </w:rPr>
              <w:t>- Increase in the national minimum wage rate</w:t>
            </w:r>
          </w:p>
          <w:p w:rsidR="001735C2" w:rsidRPr="001735C2" w:rsidRDefault="001735C2" w:rsidP="001735C2">
            <w:pPr>
              <w:rPr>
                <w:rFonts w:ascii="Arial" w:hAnsi="Arial" w:cs="Arial"/>
                <w:sz w:val="24"/>
                <w:szCs w:val="24"/>
              </w:rPr>
            </w:pPr>
            <w:r w:rsidRPr="001735C2">
              <w:rPr>
                <w:rFonts w:ascii="Arial" w:hAnsi="Arial" w:cs="Arial"/>
                <w:sz w:val="24"/>
                <w:szCs w:val="24"/>
              </w:rPr>
              <w:t>- Hiring of more skilled labor than anticipated in the standard (this should be reflected in a favorable labor efficiency variance)</w:t>
            </w:r>
          </w:p>
          <w:p w:rsidR="001735C2" w:rsidRPr="001735C2" w:rsidRDefault="001735C2" w:rsidP="001735C2">
            <w:pPr>
              <w:rPr>
                <w:rFonts w:ascii="Arial" w:hAnsi="Arial" w:cs="Arial"/>
                <w:sz w:val="24"/>
                <w:szCs w:val="24"/>
              </w:rPr>
            </w:pPr>
            <w:r w:rsidRPr="001735C2">
              <w:rPr>
                <w:rFonts w:ascii="Arial" w:hAnsi="Arial" w:cs="Arial"/>
                <w:sz w:val="24"/>
                <w:szCs w:val="24"/>
              </w:rPr>
              <w:t>- Inefficient hiring by the HR department</w:t>
            </w:r>
          </w:p>
          <w:p w:rsidR="006A3E52" w:rsidRPr="001735C2" w:rsidRDefault="001735C2" w:rsidP="001735C2">
            <w:pPr>
              <w:rPr>
                <w:rFonts w:ascii="Arial" w:hAnsi="Arial" w:cs="Arial"/>
                <w:sz w:val="24"/>
                <w:szCs w:val="24"/>
              </w:rPr>
            </w:pPr>
            <w:r w:rsidRPr="001735C2">
              <w:rPr>
                <w:rFonts w:ascii="Arial" w:hAnsi="Arial" w:cs="Arial"/>
                <w:sz w:val="24"/>
                <w:szCs w:val="24"/>
              </w:rPr>
              <w:t>- Effective negotiations by labor unions</w:t>
            </w:r>
          </w:p>
          <w:p w:rsidR="001735C2" w:rsidRPr="001735C2" w:rsidRDefault="001735C2" w:rsidP="001735C2">
            <w:pPr>
              <w:rPr>
                <w:rFonts w:ascii="Arial" w:hAnsi="Arial" w:cs="Arial"/>
                <w:sz w:val="24"/>
                <w:szCs w:val="24"/>
              </w:rPr>
            </w:pPr>
            <w:r w:rsidRPr="001735C2">
              <w:rPr>
                <w:rFonts w:ascii="Arial" w:hAnsi="Arial" w:cs="Arial"/>
                <w:sz w:val="24"/>
                <w:szCs w:val="24"/>
              </w:rPr>
              <w:t>- Hiring of lower skilled labor than the standard (this should be reflected in a favorable labor rate variance)</w:t>
            </w:r>
          </w:p>
          <w:p w:rsidR="001735C2" w:rsidRPr="001735C2" w:rsidRDefault="001735C2" w:rsidP="001735C2">
            <w:pPr>
              <w:rPr>
                <w:rFonts w:ascii="Arial" w:hAnsi="Arial" w:cs="Arial"/>
                <w:sz w:val="24"/>
                <w:szCs w:val="24"/>
              </w:rPr>
            </w:pPr>
            <w:r w:rsidRPr="001735C2">
              <w:rPr>
                <w:rFonts w:ascii="Arial" w:hAnsi="Arial" w:cs="Arial"/>
                <w:sz w:val="24"/>
                <w:szCs w:val="24"/>
              </w:rPr>
              <w:lastRenderedPageBreak/>
              <w:t>- Lower learning curve achieved during the period than anticipated in the standard</w:t>
            </w:r>
          </w:p>
          <w:p w:rsidR="001735C2" w:rsidRPr="001735C2" w:rsidRDefault="001735C2" w:rsidP="001735C2">
            <w:pPr>
              <w:rPr>
                <w:rFonts w:ascii="Arial" w:hAnsi="Arial" w:cs="Arial"/>
                <w:sz w:val="24"/>
                <w:szCs w:val="24"/>
              </w:rPr>
            </w:pPr>
            <w:r w:rsidRPr="001735C2">
              <w:rPr>
                <w:rFonts w:ascii="Arial" w:hAnsi="Arial" w:cs="Arial"/>
                <w:sz w:val="24"/>
                <w:szCs w:val="24"/>
              </w:rPr>
              <w:t>- Decrease in staff morale and motivation</w:t>
            </w:r>
          </w:p>
          <w:p w:rsidR="001735C2" w:rsidRPr="001735C2" w:rsidRDefault="001735C2" w:rsidP="001735C2">
            <w:pPr>
              <w:rPr>
                <w:rFonts w:ascii="Arial" w:hAnsi="Arial" w:cs="Arial"/>
                <w:sz w:val="24"/>
                <w:szCs w:val="24"/>
              </w:rPr>
            </w:pPr>
            <w:r w:rsidRPr="001735C2">
              <w:rPr>
                <w:rFonts w:ascii="Arial" w:hAnsi="Arial" w:cs="Arial"/>
                <w:sz w:val="24"/>
                <w:szCs w:val="24"/>
              </w:rPr>
              <w:t>- Idle time incurred during a period caused by disruption or stoppage of activities (idle time variance may be calculated separately from the labor efficiency variance to reflect the underlying increase or decrease in labor productivity during a period)</w:t>
            </w:r>
          </w:p>
          <w:p w:rsidR="001735C2" w:rsidRPr="001735C2" w:rsidRDefault="001735C2" w:rsidP="001735C2">
            <w:pPr>
              <w:rPr>
                <w:rFonts w:ascii="Arial" w:hAnsi="Arial" w:cs="Arial"/>
                <w:sz w:val="24"/>
                <w:szCs w:val="24"/>
              </w:rPr>
            </w:pPr>
            <w:r w:rsidRPr="001735C2">
              <w:rPr>
                <w:rFonts w:ascii="Arial" w:hAnsi="Arial" w:cs="Arial"/>
                <w:sz w:val="24"/>
                <w:szCs w:val="24"/>
              </w:rPr>
              <w:t>- Economies of scale (e.g. increase in order size of indirect material leading to bulk discounts on purchase)</w:t>
            </w:r>
          </w:p>
          <w:p w:rsidR="001735C2" w:rsidRPr="001735C2" w:rsidRDefault="001735C2" w:rsidP="001735C2">
            <w:pPr>
              <w:rPr>
                <w:rFonts w:ascii="Arial" w:hAnsi="Arial" w:cs="Arial"/>
                <w:sz w:val="24"/>
                <w:szCs w:val="24"/>
              </w:rPr>
            </w:pPr>
            <w:r w:rsidRPr="001735C2">
              <w:rPr>
                <w:rFonts w:ascii="Arial" w:hAnsi="Arial" w:cs="Arial"/>
                <w:sz w:val="24"/>
                <w:szCs w:val="24"/>
              </w:rPr>
              <w:t>- A decrease in the general price level of indirect supplies</w:t>
            </w:r>
          </w:p>
          <w:p w:rsidR="001735C2" w:rsidRPr="001735C2" w:rsidRDefault="001735C2" w:rsidP="001735C2">
            <w:pPr>
              <w:rPr>
                <w:rFonts w:ascii="Arial" w:hAnsi="Arial" w:cs="Arial"/>
                <w:sz w:val="24"/>
                <w:szCs w:val="24"/>
              </w:rPr>
            </w:pPr>
            <w:r w:rsidRPr="001735C2">
              <w:rPr>
                <w:rFonts w:ascii="Arial" w:hAnsi="Arial" w:cs="Arial"/>
                <w:sz w:val="24"/>
                <w:szCs w:val="24"/>
              </w:rPr>
              <w:t>- More efficient cost control (e.g. optimizing electricity consumption through the installation of energy efficient equipment)</w:t>
            </w:r>
          </w:p>
          <w:p w:rsidR="001735C2" w:rsidRPr="001735C2" w:rsidRDefault="001735C2" w:rsidP="001735C2">
            <w:pPr>
              <w:rPr>
                <w:rFonts w:ascii="Arial" w:hAnsi="Arial" w:cs="Arial"/>
                <w:sz w:val="24"/>
                <w:szCs w:val="24"/>
              </w:rPr>
            </w:pPr>
            <w:r w:rsidRPr="001735C2">
              <w:rPr>
                <w:rFonts w:ascii="Arial" w:hAnsi="Arial" w:cs="Arial"/>
                <w:sz w:val="24"/>
                <w:szCs w:val="24"/>
              </w:rPr>
              <w:t xml:space="preserve">- Planning error (e.g. failing to </w:t>
            </w:r>
            <w:proofErr w:type="gramStart"/>
            <w:r w:rsidRPr="001735C2">
              <w:rPr>
                <w:rFonts w:ascii="Arial" w:hAnsi="Arial" w:cs="Arial"/>
                <w:sz w:val="24"/>
                <w:szCs w:val="24"/>
              </w:rPr>
              <w:t>take into account</w:t>
            </w:r>
            <w:proofErr w:type="gramEnd"/>
            <w:r w:rsidRPr="001735C2">
              <w:rPr>
                <w:rFonts w:ascii="Arial" w:hAnsi="Arial" w:cs="Arial"/>
                <w:sz w:val="24"/>
                <w:szCs w:val="24"/>
              </w:rPr>
              <w:t xml:space="preserve"> the learning curve effect which could have reasonably be expected to result in a more efficient use of indirect materials in the upcoming period)</w:t>
            </w:r>
          </w:p>
          <w:p w:rsidR="001735C2" w:rsidRPr="001735C2" w:rsidRDefault="001735C2" w:rsidP="001735C2">
            <w:pPr>
              <w:rPr>
                <w:rFonts w:ascii="Arial" w:hAnsi="Arial" w:cs="Arial"/>
                <w:sz w:val="24"/>
                <w:szCs w:val="24"/>
              </w:rPr>
            </w:pPr>
            <w:r w:rsidRPr="001735C2">
              <w:rPr>
                <w:rFonts w:ascii="Arial" w:hAnsi="Arial" w:cs="Arial"/>
                <w:sz w:val="24"/>
                <w:szCs w:val="24"/>
              </w:rPr>
              <w:t>- A rise in the national minimum wage rate leading to a higher cost of indirect labor</w:t>
            </w:r>
          </w:p>
          <w:p w:rsidR="001735C2" w:rsidRPr="001735C2" w:rsidRDefault="001735C2" w:rsidP="001735C2">
            <w:pPr>
              <w:rPr>
                <w:rFonts w:ascii="Arial" w:hAnsi="Arial" w:cs="Arial"/>
                <w:sz w:val="24"/>
                <w:szCs w:val="24"/>
              </w:rPr>
            </w:pPr>
            <w:r w:rsidRPr="001735C2">
              <w:rPr>
                <w:rFonts w:ascii="Arial" w:hAnsi="Arial" w:cs="Arial"/>
                <w:sz w:val="24"/>
                <w:szCs w:val="24"/>
              </w:rPr>
              <w:t>- A decrease in the level of activity not fully offset by a decrease in overheads (e.g. electricity consumption of machines during set up is usually same even if a smaller batch of output is required to be produced)</w:t>
            </w:r>
          </w:p>
          <w:p w:rsidR="001735C2" w:rsidRPr="001735C2" w:rsidRDefault="001735C2" w:rsidP="001735C2">
            <w:pPr>
              <w:rPr>
                <w:rFonts w:ascii="Arial" w:hAnsi="Arial" w:cs="Arial"/>
                <w:sz w:val="24"/>
                <w:szCs w:val="24"/>
              </w:rPr>
            </w:pPr>
            <w:r w:rsidRPr="001735C2">
              <w:rPr>
                <w:rFonts w:ascii="Arial" w:hAnsi="Arial" w:cs="Arial"/>
                <w:sz w:val="24"/>
                <w:szCs w:val="24"/>
              </w:rPr>
              <w:t>- In efficient cost control (e.g. not optimizing the batch production quantities leading to higher set up costs)</w:t>
            </w:r>
          </w:p>
          <w:p w:rsidR="001735C2" w:rsidRPr="001735C2" w:rsidRDefault="001735C2" w:rsidP="001735C2">
            <w:pPr>
              <w:rPr>
                <w:rFonts w:ascii="Arial" w:hAnsi="Arial" w:cs="Arial"/>
                <w:sz w:val="24"/>
                <w:szCs w:val="24"/>
              </w:rPr>
            </w:pPr>
            <w:r w:rsidRPr="001735C2">
              <w:rPr>
                <w:rFonts w:ascii="Arial" w:hAnsi="Arial" w:cs="Arial"/>
                <w:sz w:val="24"/>
                <w:szCs w:val="24"/>
              </w:rPr>
              <w:t xml:space="preserve">- Planning error (e.g. failing to </w:t>
            </w:r>
            <w:proofErr w:type="gramStart"/>
            <w:r w:rsidRPr="001735C2">
              <w:rPr>
                <w:rFonts w:ascii="Arial" w:hAnsi="Arial" w:cs="Arial"/>
                <w:sz w:val="24"/>
                <w:szCs w:val="24"/>
              </w:rPr>
              <w:t>take into account</w:t>
            </w:r>
            <w:proofErr w:type="gramEnd"/>
            <w:r w:rsidRPr="001735C2">
              <w:rPr>
                <w:rFonts w:ascii="Arial" w:hAnsi="Arial" w:cs="Arial"/>
                <w:sz w:val="24"/>
                <w:szCs w:val="24"/>
              </w:rPr>
              <w:t xml:space="preserve"> the increase in unit rates of electricity applicable for the level of activity budgeted during a period)</w:t>
            </w:r>
          </w:p>
          <w:p w:rsidR="001735C2" w:rsidRPr="001735C2" w:rsidRDefault="001735C2" w:rsidP="001735C2">
            <w:pPr>
              <w:rPr>
                <w:rFonts w:ascii="Arial" w:hAnsi="Arial" w:cs="Arial"/>
                <w:sz w:val="24"/>
                <w:szCs w:val="24"/>
              </w:rPr>
            </w:pPr>
            <w:r w:rsidRPr="001735C2">
              <w:rPr>
                <w:rFonts w:ascii="Arial" w:hAnsi="Arial" w:cs="Arial"/>
                <w:sz w:val="24"/>
                <w:szCs w:val="24"/>
              </w:rPr>
              <w:t>- Cannibalization. The company may have released another product that competes with the product in question. Thus, sales of one product cannibalize sales of the other product.</w:t>
            </w:r>
          </w:p>
          <w:p w:rsidR="001735C2" w:rsidRPr="001735C2" w:rsidRDefault="001735C2" w:rsidP="001735C2">
            <w:pPr>
              <w:rPr>
                <w:rFonts w:ascii="Arial" w:hAnsi="Arial" w:cs="Arial"/>
                <w:sz w:val="24"/>
                <w:szCs w:val="24"/>
              </w:rPr>
            </w:pPr>
            <w:r w:rsidRPr="001735C2">
              <w:rPr>
                <w:rFonts w:ascii="Arial" w:hAnsi="Arial" w:cs="Arial"/>
                <w:sz w:val="24"/>
                <w:szCs w:val="24"/>
              </w:rPr>
              <w:t>- Competition. Competitors may have released new products that are more attractive to customers.</w:t>
            </w:r>
          </w:p>
          <w:p w:rsidR="001735C2" w:rsidRPr="001735C2" w:rsidRDefault="001735C2" w:rsidP="001735C2">
            <w:pPr>
              <w:rPr>
                <w:rFonts w:ascii="Arial" w:hAnsi="Arial" w:cs="Arial"/>
                <w:sz w:val="24"/>
                <w:szCs w:val="24"/>
              </w:rPr>
            </w:pPr>
            <w:r w:rsidRPr="001735C2">
              <w:rPr>
                <w:rFonts w:ascii="Arial" w:hAnsi="Arial" w:cs="Arial"/>
                <w:sz w:val="24"/>
                <w:szCs w:val="24"/>
              </w:rPr>
              <w:t>- Price. The company may have altered the product price, which in turn drives a change in unit sales volume.</w:t>
            </w:r>
          </w:p>
          <w:p w:rsidR="001735C2" w:rsidRPr="001735C2" w:rsidRDefault="001735C2" w:rsidP="001735C2">
            <w:pPr>
              <w:rPr>
                <w:rFonts w:ascii="Arial" w:hAnsi="Arial" w:cs="Arial"/>
                <w:sz w:val="24"/>
                <w:szCs w:val="24"/>
              </w:rPr>
            </w:pPr>
            <w:r w:rsidRPr="001735C2">
              <w:rPr>
                <w:rFonts w:ascii="Arial" w:hAnsi="Arial" w:cs="Arial"/>
                <w:sz w:val="24"/>
                <w:szCs w:val="24"/>
              </w:rPr>
              <w:t>- Product recall. Product flaws trigger a recall of the product, which causes a loss of customer confidence and a massive decline in units sold.</w:t>
            </w:r>
          </w:p>
          <w:p w:rsidR="001735C2" w:rsidRPr="001735C2" w:rsidRDefault="001735C2" w:rsidP="001735C2">
            <w:pPr>
              <w:rPr>
                <w:rFonts w:ascii="Arial" w:hAnsi="Arial" w:cs="Arial"/>
                <w:sz w:val="24"/>
                <w:szCs w:val="24"/>
              </w:rPr>
            </w:pPr>
            <w:r w:rsidRPr="001735C2">
              <w:rPr>
                <w:rFonts w:ascii="Arial" w:hAnsi="Arial" w:cs="Arial"/>
                <w:sz w:val="24"/>
                <w:szCs w:val="24"/>
              </w:rPr>
              <w:t>- Trade restrictions. A foreign country may have altered its barriers to competition.</w:t>
            </w:r>
          </w:p>
          <w:p w:rsidR="001735C2" w:rsidRDefault="001735C2" w:rsidP="001735C2">
            <w:pPr>
              <w:rPr>
                <w:rFonts w:ascii="Arial" w:hAnsi="Arial" w:cs="Arial"/>
                <w:b/>
                <w:color w:val="FF0000"/>
                <w:sz w:val="24"/>
                <w:szCs w:val="24"/>
              </w:rPr>
            </w:pPr>
          </w:p>
          <w:p w:rsidR="001735C2" w:rsidRDefault="001735C2" w:rsidP="001735C2">
            <w:pPr>
              <w:rPr>
                <w:rFonts w:ascii="Arial" w:hAnsi="Arial" w:cs="Arial"/>
                <w:b/>
                <w:color w:val="FF0000"/>
                <w:sz w:val="24"/>
                <w:szCs w:val="24"/>
              </w:rPr>
            </w:pPr>
            <w:r>
              <w:rPr>
                <w:rFonts w:ascii="Arial" w:hAnsi="Arial" w:cs="Arial"/>
                <w:b/>
                <w:color w:val="FF0000"/>
                <w:sz w:val="24"/>
                <w:szCs w:val="24"/>
              </w:rPr>
              <w:t>3.</w:t>
            </w:r>
          </w:p>
          <w:p w:rsidR="002608D3" w:rsidRDefault="002608D3" w:rsidP="001735C2">
            <w:pPr>
              <w:rPr>
                <w:rFonts w:ascii="Arial" w:hAnsi="Arial" w:cs="Arial"/>
                <w:b/>
                <w:color w:val="FF0000"/>
                <w:sz w:val="24"/>
                <w:szCs w:val="24"/>
              </w:rPr>
            </w:pPr>
          </w:p>
          <w:p w:rsidR="002608D3" w:rsidRPr="002608D3" w:rsidRDefault="002608D3" w:rsidP="002608D3">
            <w:pPr>
              <w:rPr>
                <w:rFonts w:ascii="Arial" w:hAnsi="Arial" w:cs="Arial"/>
                <w:sz w:val="24"/>
                <w:szCs w:val="24"/>
              </w:rPr>
            </w:pPr>
            <w:r w:rsidRPr="002608D3">
              <w:rPr>
                <w:rFonts w:ascii="Arial" w:hAnsi="Arial" w:cs="Arial"/>
                <w:sz w:val="24"/>
                <w:szCs w:val="24"/>
              </w:rPr>
              <w:t>The possible causes of a favorable sales price variance include reduction in competition, better sales price realization, general inflation, sudden increase in demand for the product etc.</w:t>
            </w:r>
            <w:r>
              <w:t xml:space="preserve"> </w:t>
            </w:r>
            <w:r w:rsidRPr="002608D3">
              <w:rPr>
                <w:rFonts w:ascii="Arial" w:hAnsi="Arial" w:cs="Arial"/>
                <w:sz w:val="24"/>
                <w:szCs w:val="24"/>
              </w:rPr>
              <w:t>Decrease in the number of competitors in the market</w:t>
            </w:r>
            <w:r w:rsidR="00EA6C30">
              <w:rPr>
                <w:rFonts w:ascii="Arial" w:hAnsi="Arial" w:cs="Arial"/>
                <w:sz w:val="24"/>
                <w:szCs w:val="24"/>
              </w:rPr>
              <w:t xml:space="preserve">. </w:t>
            </w:r>
            <w:r w:rsidRPr="002608D3">
              <w:rPr>
                <w:rFonts w:ascii="Arial" w:hAnsi="Arial" w:cs="Arial"/>
                <w:sz w:val="24"/>
                <w:szCs w:val="24"/>
              </w:rPr>
              <w:t>Improved product differentiation and market segmentation</w:t>
            </w:r>
            <w:r w:rsidR="00EA6C30">
              <w:rPr>
                <w:rFonts w:ascii="Arial" w:hAnsi="Arial" w:cs="Arial"/>
                <w:sz w:val="24"/>
                <w:szCs w:val="24"/>
              </w:rPr>
              <w:t xml:space="preserve">. </w:t>
            </w:r>
            <w:r w:rsidRPr="002608D3">
              <w:rPr>
                <w:rFonts w:ascii="Arial" w:hAnsi="Arial" w:cs="Arial"/>
                <w:sz w:val="24"/>
                <w:szCs w:val="24"/>
              </w:rPr>
              <w:t>Better promotion and aggressive sales campaign</w:t>
            </w:r>
            <w:r w:rsidR="00EA6C30">
              <w:rPr>
                <w:rFonts w:ascii="Arial" w:hAnsi="Arial" w:cs="Arial"/>
                <w:sz w:val="24"/>
                <w:szCs w:val="24"/>
              </w:rPr>
              <w:t>.</w:t>
            </w:r>
            <w:r>
              <w:rPr>
                <w:rFonts w:ascii="Arial" w:hAnsi="Arial" w:cs="Arial"/>
                <w:sz w:val="24"/>
                <w:szCs w:val="24"/>
              </w:rPr>
              <w:t xml:space="preserve"> </w:t>
            </w:r>
          </w:p>
          <w:p w:rsidR="002608D3" w:rsidRPr="002608D3" w:rsidRDefault="002608D3" w:rsidP="002608D3">
            <w:pPr>
              <w:rPr>
                <w:rFonts w:ascii="Arial" w:hAnsi="Arial" w:cs="Arial"/>
                <w:sz w:val="24"/>
                <w:szCs w:val="24"/>
              </w:rPr>
            </w:pPr>
          </w:p>
          <w:p w:rsidR="002608D3" w:rsidRPr="002608D3" w:rsidRDefault="002608D3" w:rsidP="002608D3">
            <w:pPr>
              <w:rPr>
                <w:rFonts w:ascii="Arial" w:hAnsi="Arial" w:cs="Arial"/>
                <w:sz w:val="24"/>
                <w:szCs w:val="24"/>
              </w:rPr>
            </w:pPr>
            <w:r w:rsidRPr="002608D3">
              <w:rPr>
                <w:rFonts w:ascii="Arial" w:hAnsi="Arial" w:cs="Arial"/>
                <w:sz w:val="24"/>
                <w:szCs w:val="24"/>
              </w:rPr>
              <w:t>The possible causes of unfavorable variance include a tense competition in the industry, introduction of a product by a competitor with similar or better features, reduction in demand for the product, deflation, price caps imposed by governmental regulatory authorities, product obsolescence due to a change in taste and fashion, introduction of an alternative product or solution etc.</w:t>
            </w:r>
          </w:p>
          <w:p w:rsidR="006A3E52" w:rsidRPr="006A3E52" w:rsidRDefault="006A3E52" w:rsidP="006A3E52">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Siatk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785D" w:rsidP="00A851DA">
            <w:pPr>
              <w:rPr>
                <w:rFonts w:cs="Bliss-Regular"/>
                <w:color w:val="000000"/>
              </w:rPr>
            </w:pPr>
            <w:r>
              <w:rPr>
                <w:rFonts w:cs="Bliss-Regular"/>
                <w:color w:val="000000"/>
              </w:rPr>
              <w:t xml:space="preserve">Beata </w:t>
            </w:r>
            <w:proofErr w:type="spellStart"/>
            <w:r>
              <w:rPr>
                <w:rFonts w:cs="Bliss-Regular"/>
                <w:color w:val="000000"/>
              </w:rPr>
              <w:t>Lopatkiewicz</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785D" w:rsidP="00A851DA">
            <w:pPr>
              <w:rPr>
                <w:rFonts w:cs="Bliss-Regular"/>
                <w:color w:val="000000"/>
              </w:rPr>
            </w:pPr>
            <w:r>
              <w:rPr>
                <w:rFonts w:cs="Bliss-Regular"/>
                <w:color w:val="000000"/>
              </w:rPr>
              <w:t>28/04/2019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Siatk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6696" w:rsidRDefault="00716696" w:rsidP="00CB4D0A">
      <w:pPr>
        <w:spacing w:after="0" w:line="240" w:lineRule="auto"/>
      </w:pPr>
      <w:r>
        <w:separator/>
      </w:r>
    </w:p>
  </w:endnote>
  <w:endnote w:type="continuationSeparator" w:id="0">
    <w:p w:rsidR="00716696" w:rsidRDefault="007166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6696" w:rsidRDefault="00716696" w:rsidP="00CB4D0A">
      <w:pPr>
        <w:spacing w:after="0" w:line="240" w:lineRule="auto"/>
      </w:pPr>
      <w:r>
        <w:separator/>
      </w:r>
    </w:p>
  </w:footnote>
  <w:footnote w:type="continuationSeparator" w:id="0">
    <w:p w:rsidR="00716696" w:rsidRDefault="0071669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F43F3"/>
    <w:multiLevelType w:val="hybridMultilevel"/>
    <w:tmpl w:val="6BB80766"/>
    <w:lvl w:ilvl="0" w:tplc="3D2055AE">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C36DAA"/>
    <w:multiLevelType w:val="hybridMultilevel"/>
    <w:tmpl w:val="9FECB9BA"/>
    <w:lvl w:ilvl="0" w:tplc="311C462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15A2F"/>
    <w:rsid w:val="00035CDD"/>
    <w:rsid w:val="00040083"/>
    <w:rsid w:val="00055992"/>
    <w:rsid w:val="000820E8"/>
    <w:rsid w:val="000E1081"/>
    <w:rsid w:val="001175EE"/>
    <w:rsid w:val="00157CF6"/>
    <w:rsid w:val="001735C2"/>
    <w:rsid w:val="00182416"/>
    <w:rsid w:val="00187EB4"/>
    <w:rsid w:val="001F0481"/>
    <w:rsid w:val="00200C92"/>
    <w:rsid w:val="0020451E"/>
    <w:rsid w:val="00206B9D"/>
    <w:rsid w:val="0023259C"/>
    <w:rsid w:val="002608D3"/>
    <w:rsid w:val="002B0BD7"/>
    <w:rsid w:val="002B573D"/>
    <w:rsid w:val="002C5CB2"/>
    <w:rsid w:val="002E6EF7"/>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3E52"/>
    <w:rsid w:val="0070347F"/>
    <w:rsid w:val="0070678E"/>
    <w:rsid w:val="00714F8B"/>
    <w:rsid w:val="00716696"/>
    <w:rsid w:val="007A6BA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1591"/>
    <w:rsid w:val="00BC46DF"/>
    <w:rsid w:val="00C03577"/>
    <w:rsid w:val="00C53029"/>
    <w:rsid w:val="00C65FEA"/>
    <w:rsid w:val="00CA0AC2"/>
    <w:rsid w:val="00CB4D0A"/>
    <w:rsid w:val="00CC2FB3"/>
    <w:rsid w:val="00CC575A"/>
    <w:rsid w:val="00CF123B"/>
    <w:rsid w:val="00D039AC"/>
    <w:rsid w:val="00D427DE"/>
    <w:rsid w:val="00D5587D"/>
    <w:rsid w:val="00D62B66"/>
    <w:rsid w:val="00D707CC"/>
    <w:rsid w:val="00D821FE"/>
    <w:rsid w:val="00DB0793"/>
    <w:rsid w:val="00E00821"/>
    <w:rsid w:val="00E04DB4"/>
    <w:rsid w:val="00E30679"/>
    <w:rsid w:val="00E403B9"/>
    <w:rsid w:val="00E4597D"/>
    <w:rsid w:val="00E54832"/>
    <w:rsid w:val="00E56A90"/>
    <w:rsid w:val="00E641CC"/>
    <w:rsid w:val="00EA30AB"/>
    <w:rsid w:val="00EA6C30"/>
    <w:rsid w:val="00EB3925"/>
    <w:rsid w:val="00F5785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F44ED"/>
  <w15:docId w15:val="{CD4868C7-C9F3-405F-9C81-AFEC78C7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7EB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CB4D0A"/>
    <w:pPr>
      <w:tabs>
        <w:tab w:val="center" w:pos="4513"/>
        <w:tab w:val="right" w:pos="9026"/>
      </w:tabs>
      <w:spacing w:after="0" w:line="240" w:lineRule="auto"/>
    </w:pPr>
  </w:style>
  <w:style w:type="character" w:customStyle="1" w:styleId="NagwekZnak">
    <w:name w:val="Nagłówek Znak"/>
    <w:basedOn w:val="Domylnaczcionkaakapitu"/>
    <w:link w:val="Nagwek"/>
    <w:uiPriority w:val="99"/>
    <w:semiHidden/>
    <w:rsid w:val="00CB4D0A"/>
  </w:style>
  <w:style w:type="paragraph" w:styleId="Stopka">
    <w:name w:val="footer"/>
    <w:basedOn w:val="Normalny"/>
    <w:link w:val="StopkaZnak"/>
    <w:uiPriority w:val="99"/>
    <w:semiHidden/>
    <w:unhideWhenUsed/>
    <w:rsid w:val="00CB4D0A"/>
    <w:pPr>
      <w:tabs>
        <w:tab w:val="center" w:pos="4513"/>
        <w:tab w:val="right" w:pos="9026"/>
      </w:tabs>
      <w:spacing w:after="0" w:line="240" w:lineRule="auto"/>
    </w:pPr>
  </w:style>
  <w:style w:type="character" w:customStyle="1" w:styleId="StopkaZnak">
    <w:name w:val="Stopka Znak"/>
    <w:basedOn w:val="Domylnaczcionkaakapitu"/>
    <w:link w:val="Stopka"/>
    <w:uiPriority w:val="99"/>
    <w:semiHidden/>
    <w:rsid w:val="00CB4D0A"/>
  </w:style>
  <w:style w:type="paragraph" w:styleId="Tekstdymka">
    <w:name w:val="Balloon Text"/>
    <w:basedOn w:val="Normalny"/>
    <w:link w:val="TekstdymkaZnak"/>
    <w:uiPriority w:val="99"/>
    <w:semiHidden/>
    <w:unhideWhenUsed/>
    <w:rsid w:val="0020451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451E"/>
    <w:rPr>
      <w:rFonts w:ascii="Tahoma" w:hAnsi="Tahoma" w:cs="Tahoma"/>
      <w:sz w:val="16"/>
      <w:szCs w:val="16"/>
    </w:rPr>
  </w:style>
  <w:style w:type="paragraph" w:styleId="Akapitzlist">
    <w:name w:val="List Paragraph"/>
    <w:basedOn w:val="Normalny"/>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Siatka">
    <w:name w:val="Table Grid"/>
    <w:basedOn w:val="Standardowy"/>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50B00-BEAD-43B1-AA1C-097B37E99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2406</Words>
  <Characters>13719</Characters>
  <Application>Microsoft Office Word</Application>
  <DocSecurity>0</DocSecurity>
  <Lines>114</Lines>
  <Paragraphs>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Beata Łopatkiewicz</cp:lastModifiedBy>
  <cp:revision>7</cp:revision>
  <dcterms:created xsi:type="dcterms:W3CDTF">2015-01-26T12:24:00Z</dcterms:created>
  <dcterms:modified xsi:type="dcterms:W3CDTF">2019-04-28T09:42:00Z</dcterms:modified>
</cp:coreProperties>
</file>