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C50B4F" w14:textId="77777777"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lang w:val="en-GB" w:eastAsia="en-GB"/>
        </w:rPr>
        <w:drawing>
          <wp:anchor distT="0" distB="0" distL="114300" distR="114300" simplePos="0" relativeHeight="251658240" behindDoc="0" locked="0" layoutInCell="1" allowOverlap="1" wp14:anchorId="61CD621C" wp14:editId="0777777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BA88F21" w14:textId="114029E8" w:rsidR="00607874" w:rsidRDefault="00BD66EF"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1A0A6735" wp14:editId="57E1ECA4">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2ECDB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7616805"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A0A6735"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4F2ECDB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7616805" w14:textId="77777777" w:rsidR="00405895" w:rsidRDefault="00405895"/>
                  </w:txbxContent>
                </v:textbox>
              </v:shape>
            </w:pict>
          </mc:Fallback>
        </mc:AlternateContent>
      </w:r>
    </w:p>
    <w:p w14:paraId="3B736640" w14:textId="77777777" w:rsidR="00607874" w:rsidRDefault="00607874" w:rsidP="00A851DA">
      <w:pPr>
        <w:rPr>
          <w:lang w:val="en-US"/>
        </w:rPr>
      </w:pPr>
    </w:p>
    <w:p w14:paraId="4CA82028" w14:textId="77777777" w:rsidR="00607874" w:rsidRDefault="00607874" w:rsidP="00A851DA">
      <w:pPr>
        <w:rPr>
          <w:lang w:val="en-US"/>
        </w:rPr>
      </w:pPr>
    </w:p>
    <w:p w14:paraId="192D9A51"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4DAFC10F" w14:textId="77777777" w:rsidTr="2DC3C35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2F41FAA"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2898158" w14:textId="0C35C0B8" w:rsidR="00A851DA" w:rsidRPr="00B0415E" w:rsidRDefault="2DC3C351" w:rsidP="2DC3C351">
            <w:pPr>
              <w:pStyle w:val="Default"/>
              <w:rPr>
                <w:rFonts w:asciiTheme="minorHAnsi" w:eastAsiaTheme="minorEastAsia" w:hAnsiTheme="minorHAnsi" w:cstheme="minorBidi"/>
              </w:rPr>
            </w:pPr>
            <w:r w:rsidRPr="2DC3C351">
              <w:rPr>
                <w:rFonts w:asciiTheme="minorHAnsi" w:eastAsiaTheme="minorEastAsia" w:hAnsiTheme="minorHAnsi" w:cstheme="minorBidi"/>
              </w:rPr>
              <w:t xml:space="preserve">Derrick Kofi </w:t>
            </w:r>
            <w:proofErr w:type="spellStart"/>
            <w:r w:rsidRPr="2DC3C351">
              <w:rPr>
                <w:rFonts w:asciiTheme="minorHAnsi" w:eastAsiaTheme="minorEastAsia" w:hAnsiTheme="minorHAnsi" w:cstheme="minorBidi"/>
              </w:rPr>
              <w:t>Wiafe</w:t>
            </w:r>
            <w:proofErr w:type="spellEnd"/>
          </w:p>
        </w:tc>
      </w:tr>
      <w:tr w:rsidR="00A851DA" w:rsidRPr="00B0415E" w14:paraId="21F8F7B0" w14:textId="77777777" w:rsidTr="2DC3C35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6CB290E"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9E9B4A6" w14:textId="3804B939" w:rsidR="00A851DA" w:rsidRPr="00CB270D" w:rsidRDefault="00CB270D">
            <w:pPr>
              <w:pStyle w:val="Default"/>
              <w:rPr>
                <w:rFonts w:asciiTheme="minorHAnsi" w:hAnsiTheme="minorHAnsi"/>
                <w:lang w:val="en-GB"/>
              </w:rPr>
            </w:pPr>
            <w:r>
              <w:rPr>
                <w:rFonts w:asciiTheme="minorHAnsi" w:hAnsiTheme="minorHAnsi"/>
                <w:lang w:val="en-GB"/>
              </w:rPr>
              <w:t>6356</w:t>
            </w:r>
          </w:p>
        </w:tc>
      </w:tr>
      <w:tr w:rsidR="00A851DA" w:rsidRPr="00B0415E" w14:paraId="1C437224" w14:textId="77777777" w:rsidTr="2DC3C35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C9475DF"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E8BDFF6" w14:textId="1F6A7F5B" w:rsidR="00A851DA" w:rsidRPr="00CB270D" w:rsidRDefault="00F443F5">
            <w:pPr>
              <w:pStyle w:val="Default"/>
              <w:rPr>
                <w:rFonts w:asciiTheme="minorHAnsi" w:hAnsiTheme="minorHAnsi"/>
                <w:lang w:val="en-GB"/>
              </w:rPr>
            </w:pPr>
            <w:r>
              <w:rPr>
                <w:rFonts w:asciiTheme="minorHAnsi" w:hAnsiTheme="minorHAnsi"/>
                <w:lang w:val="en-GB"/>
              </w:rPr>
              <w:t xml:space="preserve">Diploma </w:t>
            </w:r>
            <w:r w:rsidR="00CB270D">
              <w:rPr>
                <w:rFonts w:asciiTheme="minorHAnsi" w:hAnsiTheme="minorHAnsi"/>
                <w:lang w:val="en-GB"/>
              </w:rPr>
              <w:t>Logistics and Supply Chain Management</w:t>
            </w:r>
          </w:p>
        </w:tc>
      </w:tr>
      <w:tr w:rsidR="00A851DA" w:rsidRPr="00B0415E" w14:paraId="474568EA" w14:textId="77777777" w:rsidTr="2DC3C35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5EE9B2D"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DC19F84" w14:textId="193B5E37" w:rsidR="00A851DA" w:rsidRPr="00CB270D" w:rsidRDefault="00B44195">
            <w:pPr>
              <w:rPr>
                <w:lang w:val="en-GB"/>
              </w:rPr>
            </w:pPr>
            <w:r>
              <w:rPr>
                <w:lang w:val="en-GB"/>
              </w:rPr>
              <w:t>6</w:t>
            </w:r>
          </w:p>
        </w:tc>
      </w:tr>
    </w:tbl>
    <w:p w14:paraId="74D2191A" w14:textId="77777777" w:rsidR="00CC2FB3" w:rsidRDefault="00CC2FB3" w:rsidP="00A851DA">
      <w:pPr>
        <w:rPr>
          <w:b/>
          <w:lang w:val="en-US"/>
        </w:rPr>
      </w:pPr>
    </w:p>
    <w:p w14:paraId="29815CE9" w14:textId="77777777" w:rsidR="00443E6F" w:rsidRDefault="00527C11" w:rsidP="00A851DA">
      <w:pPr>
        <w:rPr>
          <w:b/>
          <w:sz w:val="28"/>
          <w:lang w:val="en-US"/>
        </w:rPr>
      </w:pPr>
      <w:r w:rsidRPr="00443E6F">
        <w:rPr>
          <w:b/>
          <w:sz w:val="28"/>
          <w:lang w:val="en-US"/>
        </w:rPr>
        <w:t>Marking Criteria:</w:t>
      </w:r>
    </w:p>
    <w:p w14:paraId="6CFDDD16"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B4077BF"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4CC6D26A" w14:textId="77777777" w:rsidTr="2DC3C351">
        <w:tc>
          <w:tcPr>
            <w:tcW w:w="9242" w:type="dxa"/>
          </w:tcPr>
          <w:p w14:paraId="183DA717" w14:textId="56DC6B7D" w:rsidR="002B02C6" w:rsidRPr="00A80E6E" w:rsidRDefault="002B02C6" w:rsidP="00A80E6E">
            <w:pPr>
              <w:rPr>
                <w:lang w:val="en-GB"/>
              </w:rPr>
            </w:pPr>
          </w:p>
          <w:p w14:paraId="103FC944" w14:textId="77777777" w:rsidR="002B02C6" w:rsidRDefault="002B02C6" w:rsidP="002B02C6">
            <w:r>
              <w:t>1.</w:t>
            </w:r>
          </w:p>
          <w:p w14:paraId="7A18FA1C" w14:textId="2929EF2B" w:rsidR="002B02C6" w:rsidRDefault="002B02C6" w:rsidP="002B02C6">
            <w:pPr>
              <w:pStyle w:val="ListParagraph"/>
              <w:numPr>
                <w:ilvl w:val="0"/>
                <w:numId w:val="9"/>
              </w:numPr>
            </w:pPr>
            <w:r w:rsidRPr="00EC2B0A">
              <w:rPr>
                <w:b/>
                <w:sz w:val="28"/>
                <w:szCs w:val="28"/>
              </w:rPr>
              <w:t>Facility Management</w:t>
            </w:r>
            <w:r>
              <w:t xml:space="preserve"> – Takes locations as a given and focuses on how best to use the capacity available and also pay attention upon the efficient and effective delivery of support services for the organization that it serves.</w:t>
            </w:r>
          </w:p>
          <w:p w14:paraId="2B3FFE28" w14:textId="77777777" w:rsidR="002B02C6" w:rsidRDefault="002B02C6" w:rsidP="002B02C6"/>
          <w:p w14:paraId="51061348" w14:textId="77777777" w:rsidR="002B02C6" w:rsidRDefault="002B02C6" w:rsidP="002B02C6"/>
          <w:p w14:paraId="711E8752" w14:textId="77777777" w:rsidR="002B02C6" w:rsidRDefault="002B02C6" w:rsidP="002B02C6">
            <w:pPr>
              <w:pStyle w:val="ListParagraph"/>
              <w:numPr>
                <w:ilvl w:val="0"/>
                <w:numId w:val="9"/>
              </w:numPr>
            </w:pPr>
            <w:r w:rsidRPr="00EE7714">
              <w:rPr>
                <w:b/>
                <w:sz w:val="28"/>
                <w:szCs w:val="28"/>
              </w:rPr>
              <w:t>Milk Run Deliveries</w:t>
            </w:r>
            <w:r>
              <w:t xml:space="preserve"> – Are deliveries that brings products from multiple originating locations to a single receiving location.</w:t>
            </w:r>
          </w:p>
          <w:p w14:paraId="3B3A50A5" w14:textId="77777777" w:rsidR="002B02C6" w:rsidRDefault="002B02C6" w:rsidP="002B02C6"/>
          <w:p w14:paraId="4734AD85" w14:textId="77777777" w:rsidR="002B02C6" w:rsidRDefault="002B02C6" w:rsidP="002B02C6"/>
          <w:p w14:paraId="4AF1B084" w14:textId="77777777" w:rsidR="002B02C6" w:rsidRDefault="002B02C6" w:rsidP="002B02C6">
            <w:pPr>
              <w:pStyle w:val="ListParagraph"/>
              <w:numPr>
                <w:ilvl w:val="0"/>
                <w:numId w:val="9"/>
              </w:numPr>
            </w:pPr>
            <w:r w:rsidRPr="00310106">
              <w:rPr>
                <w:b/>
                <w:sz w:val="28"/>
                <w:szCs w:val="28"/>
              </w:rPr>
              <w:t>Reverse logistics</w:t>
            </w:r>
            <w:r>
              <w:t xml:space="preserve"> – Is also known as reverse distribution which is the activities that are concerned with return materials back to vendors.</w:t>
            </w:r>
          </w:p>
          <w:p w14:paraId="350D92B1" w14:textId="77777777" w:rsidR="002B02C6" w:rsidRDefault="002B02C6" w:rsidP="002B02C6"/>
          <w:p w14:paraId="64C168DD" w14:textId="77777777" w:rsidR="002B02C6" w:rsidRDefault="002B02C6" w:rsidP="002B02C6"/>
          <w:p w14:paraId="6AE0DAF2" w14:textId="77777777" w:rsidR="002B02C6" w:rsidRDefault="002B02C6" w:rsidP="002B02C6">
            <w:pPr>
              <w:pStyle w:val="ListParagraph"/>
              <w:numPr>
                <w:ilvl w:val="0"/>
                <w:numId w:val="9"/>
              </w:numPr>
            </w:pPr>
            <w:r>
              <w:t>The two of types deliveries made to customers  are;</w:t>
            </w:r>
          </w:p>
          <w:p w14:paraId="4F3C6EFF" w14:textId="77777777" w:rsidR="002B02C6" w:rsidRDefault="002B02C6" w:rsidP="002B02C6">
            <w:pPr>
              <w:pStyle w:val="ListParagraph"/>
              <w:numPr>
                <w:ilvl w:val="0"/>
                <w:numId w:val="10"/>
              </w:numPr>
            </w:pPr>
            <w:r>
              <w:t>Single product locations</w:t>
            </w:r>
          </w:p>
          <w:p w14:paraId="79C224D0" w14:textId="3A0E2AFC" w:rsidR="002B02C6" w:rsidRPr="00FD3DA7" w:rsidRDefault="002B02C6" w:rsidP="00FD3DA7">
            <w:pPr>
              <w:pStyle w:val="ListParagraph"/>
              <w:numPr>
                <w:ilvl w:val="0"/>
                <w:numId w:val="10"/>
              </w:numPr>
            </w:pPr>
            <w:r w:rsidRPr="00FD3DA7">
              <w:t xml:space="preserve">Distribution </w:t>
            </w:r>
            <w:r w:rsidR="00FD3DA7" w:rsidRPr="00FD3DA7">
              <w:t>centre</w:t>
            </w:r>
            <w:r w:rsidR="00FD3DA7">
              <w:rPr>
                <w:lang w:val="en-GB"/>
              </w:rPr>
              <w:t>s</w:t>
            </w:r>
          </w:p>
          <w:p w14:paraId="280B36ED" w14:textId="77777777" w:rsidR="002B02C6" w:rsidRDefault="002B02C6" w:rsidP="002B02C6"/>
          <w:p w14:paraId="5146E336" w14:textId="77777777" w:rsidR="002B02C6" w:rsidRDefault="002B02C6" w:rsidP="002B02C6">
            <w:pPr>
              <w:pStyle w:val="ListParagraph"/>
              <w:numPr>
                <w:ilvl w:val="0"/>
                <w:numId w:val="9"/>
              </w:numPr>
              <w:spacing w:line="276" w:lineRule="auto"/>
            </w:pPr>
            <w:r>
              <w:t>Procedures involved in production scheduling are;</w:t>
            </w:r>
          </w:p>
          <w:p w14:paraId="2787628A" w14:textId="58AA5010" w:rsidR="002B02C6" w:rsidRDefault="002B02C6" w:rsidP="002B02C6">
            <w:pPr>
              <w:pStyle w:val="ListParagraph"/>
              <w:numPr>
                <w:ilvl w:val="0"/>
                <w:numId w:val="11"/>
              </w:numPr>
            </w:pPr>
            <w:r w:rsidRPr="00717CDD">
              <w:rPr>
                <w:b/>
                <w:sz w:val="28"/>
                <w:szCs w:val="28"/>
              </w:rPr>
              <w:t xml:space="preserve">High </w:t>
            </w:r>
            <w:r w:rsidR="00FD3DA7" w:rsidRPr="00717CDD">
              <w:rPr>
                <w:b/>
                <w:sz w:val="28"/>
                <w:szCs w:val="28"/>
              </w:rPr>
              <w:t>utilization</w:t>
            </w:r>
            <w:r w:rsidRPr="00717CDD">
              <w:rPr>
                <w:b/>
                <w:sz w:val="28"/>
                <w:szCs w:val="28"/>
              </w:rPr>
              <w:t xml:space="preserve"> rates</w:t>
            </w:r>
            <w:r>
              <w:t xml:space="preserve"> – where this often means long production runs and </w:t>
            </w:r>
            <w:r w:rsidR="00FD3DA7">
              <w:t>centralized</w:t>
            </w:r>
            <w:r>
              <w:t xml:space="preserve"> manufacturing and distribution </w:t>
            </w:r>
            <w:r w:rsidR="00FD3DA7">
              <w:t>centre</w:t>
            </w:r>
            <w:r w:rsidR="00FD3DA7">
              <w:rPr>
                <w:lang w:val="en-GB"/>
              </w:rPr>
              <w:t>s</w:t>
            </w:r>
            <w:r>
              <w:t>. The objective is to generate and benefit from economics of scale.</w:t>
            </w:r>
          </w:p>
          <w:p w14:paraId="0FDC0C65" w14:textId="3EAA21A4" w:rsidR="002B02C6" w:rsidRDefault="002B02C6" w:rsidP="002B02C6">
            <w:pPr>
              <w:pStyle w:val="ListParagraph"/>
              <w:numPr>
                <w:ilvl w:val="0"/>
                <w:numId w:val="11"/>
              </w:numPr>
            </w:pPr>
            <w:r w:rsidRPr="00717CDD">
              <w:rPr>
                <w:b/>
                <w:sz w:val="28"/>
                <w:szCs w:val="28"/>
              </w:rPr>
              <w:t>Low inventory levels</w:t>
            </w:r>
            <w:r>
              <w:t xml:space="preserve"> – Is a short production runs and just-in-time delivery of raw materials. The purpose is to </w:t>
            </w:r>
            <w:r w:rsidR="00FD3DA7">
              <w:t>minimize</w:t>
            </w:r>
            <w:r>
              <w:t xml:space="preserve"> the assets and cash tried up in inventory.</w:t>
            </w:r>
          </w:p>
          <w:p w14:paraId="07D44461" w14:textId="77777777" w:rsidR="002B02C6" w:rsidRDefault="002B02C6" w:rsidP="002B02C6">
            <w:pPr>
              <w:pStyle w:val="ListParagraph"/>
              <w:numPr>
                <w:ilvl w:val="0"/>
                <w:numId w:val="11"/>
              </w:numPr>
            </w:pPr>
            <w:r w:rsidRPr="00717CDD">
              <w:rPr>
                <w:b/>
                <w:sz w:val="28"/>
                <w:szCs w:val="28"/>
              </w:rPr>
              <w:lastRenderedPageBreak/>
              <w:t>High levels of customer service</w:t>
            </w:r>
            <w:r>
              <w:t xml:space="preserve"> – This generally requires high level of inventory or many short production runs. The aim is to provide the customer with quick delivery of products not to run out of stock in any product.</w:t>
            </w:r>
          </w:p>
          <w:p w14:paraId="754FEDDD" w14:textId="77777777" w:rsidR="002B02C6" w:rsidRDefault="002B02C6" w:rsidP="002B02C6"/>
          <w:p w14:paraId="16653312" w14:textId="77777777" w:rsidR="002B02C6" w:rsidRDefault="002B02C6" w:rsidP="002B02C6"/>
          <w:p w14:paraId="4364EFB6" w14:textId="77777777" w:rsidR="002B02C6" w:rsidRDefault="002B02C6" w:rsidP="002B02C6">
            <w:pPr>
              <w:pStyle w:val="ListParagraph"/>
              <w:numPr>
                <w:ilvl w:val="0"/>
                <w:numId w:val="9"/>
              </w:numPr>
            </w:pPr>
            <w:r>
              <w:t>Procedures for effective order management is as follows;</w:t>
            </w:r>
          </w:p>
          <w:p w14:paraId="124CFF79" w14:textId="77777777" w:rsidR="002B02C6" w:rsidRDefault="002B02C6" w:rsidP="002B02C6">
            <w:pPr>
              <w:pStyle w:val="ListParagraph"/>
              <w:numPr>
                <w:ilvl w:val="0"/>
                <w:numId w:val="12"/>
              </w:numPr>
            </w:pPr>
            <w:r>
              <w:t>Enter the Order Data Once and Only Once.</w:t>
            </w:r>
          </w:p>
          <w:p w14:paraId="2EF17D14" w14:textId="77777777" w:rsidR="002B02C6" w:rsidRDefault="002B02C6" w:rsidP="002B02C6">
            <w:pPr>
              <w:pStyle w:val="ListParagraph"/>
              <w:numPr>
                <w:ilvl w:val="0"/>
                <w:numId w:val="12"/>
              </w:numPr>
            </w:pPr>
            <w:r>
              <w:t>Automate the Order Handing.</w:t>
            </w:r>
          </w:p>
          <w:p w14:paraId="015843FB" w14:textId="77777777" w:rsidR="002B02C6" w:rsidRDefault="002B02C6" w:rsidP="002B02C6">
            <w:pPr>
              <w:pStyle w:val="ListParagraph"/>
              <w:numPr>
                <w:ilvl w:val="0"/>
                <w:numId w:val="12"/>
              </w:numPr>
            </w:pPr>
            <w:r>
              <w:t>Make Order Status Visible.</w:t>
            </w:r>
          </w:p>
          <w:p w14:paraId="3234B440" w14:textId="4AC626D5" w:rsidR="002B02C6" w:rsidRDefault="002B02C6" w:rsidP="002B02C6">
            <w:pPr>
              <w:pStyle w:val="ListParagraph"/>
              <w:numPr>
                <w:ilvl w:val="0"/>
                <w:numId w:val="12"/>
              </w:numPr>
            </w:pPr>
            <w:r>
              <w:t>Use Integrated Order Manageme</w:t>
            </w:r>
            <w:r w:rsidR="00A80E6E">
              <w:t>nt Systems</w:t>
            </w:r>
            <w:r w:rsidR="00A80E6E">
              <w:rPr>
                <w:lang w:val="en-GB"/>
              </w:rPr>
              <w:t>.</w:t>
            </w:r>
          </w:p>
          <w:p w14:paraId="2AF3BA58" w14:textId="77777777" w:rsidR="002B02C6" w:rsidRDefault="002B02C6" w:rsidP="002B02C6"/>
          <w:p w14:paraId="63407EB2" w14:textId="77777777" w:rsidR="002B02C6" w:rsidRDefault="002B02C6" w:rsidP="002B02C6"/>
          <w:p w14:paraId="3C49681D" w14:textId="77777777" w:rsidR="002B02C6" w:rsidRDefault="002B02C6" w:rsidP="002B02C6"/>
          <w:p w14:paraId="672C02D7" w14:textId="77777777" w:rsidR="002B02C6" w:rsidRDefault="002B02C6" w:rsidP="002B02C6">
            <w:pPr>
              <w:pStyle w:val="ListParagraph"/>
              <w:numPr>
                <w:ilvl w:val="0"/>
                <w:numId w:val="9"/>
              </w:numPr>
            </w:pPr>
            <w:r>
              <w:t>The benefit of outsourcing in supply chain management are as follows;</w:t>
            </w:r>
          </w:p>
          <w:p w14:paraId="1E75D7EF" w14:textId="77777777" w:rsidR="002B02C6" w:rsidRDefault="002B02C6" w:rsidP="002B02C6">
            <w:pPr>
              <w:pStyle w:val="ListParagraph"/>
              <w:numPr>
                <w:ilvl w:val="0"/>
                <w:numId w:val="13"/>
              </w:numPr>
            </w:pPr>
            <w:r>
              <w:t xml:space="preserve">Focus on the business aspects </w:t>
            </w:r>
          </w:p>
          <w:p w14:paraId="29E9BFE5" w14:textId="427AC44E" w:rsidR="002B02C6" w:rsidRDefault="002B02C6" w:rsidP="002B02C6">
            <w:pPr>
              <w:pStyle w:val="ListParagraph"/>
              <w:numPr>
                <w:ilvl w:val="0"/>
                <w:numId w:val="13"/>
              </w:numPr>
            </w:pPr>
            <w:r>
              <w:t xml:space="preserve">Minimize overall costs </w:t>
            </w:r>
          </w:p>
          <w:p w14:paraId="07738664" w14:textId="77777777" w:rsidR="002B02C6" w:rsidRDefault="002B02C6" w:rsidP="002B02C6">
            <w:pPr>
              <w:pStyle w:val="ListParagraph"/>
              <w:numPr>
                <w:ilvl w:val="0"/>
                <w:numId w:val="13"/>
              </w:numPr>
            </w:pPr>
            <w:r>
              <w:t xml:space="preserve">Meets customer demand </w:t>
            </w:r>
          </w:p>
          <w:p w14:paraId="75F767C4" w14:textId="77777777" w:rsidR="002B02C6" w:rsidRDefault="002B02C6" w:rsidP="002B02C6">
            <w:pPr>
              <w:pStyle w:val="ListParagraph"/>
              <w:numPr>
                <w:ilvl w:val="0"/>
                <w:numId w:val="13"/>
              </w:numPr>
            </w:pPr>
            <w:r>
              <w:t xml:space="preserve">More flexibility </w:t>
            </w:r>
          </w:p>
          <w:p w14:paraId="2F54C84F" w14:textId="77777777" w:rsidR="002B02C6" w:rsidRDefault="002B02C6" w:rsidP="002B02C6"/>
          <w:p w14:paraId="62954D26" w14:textId="2ECC982A" w:rsidR="002B02C6" w:rsidRDefault="002B02C6" w:rsidP="002B02C6">
            <w:pPr>
              <w:ind w:left="720" w:hanging="720"/>
            </w:pPr>
            <w:r>
              <w:t>2.</w:t>
            </w:r>
            <w:r>
              <w:tab/>
              <w:t xml:space="preserve">The more flexible, responsive, and cost effective the supply chain is, the more likely the product will be to succeed in its market. </w:t>
            </w:r>
            <w:r>
              <w:tab/>
            </w:r>
            <w:r>
              <w:tab/>
            </w:r>
            <w:r>
              <w:tab/>
            </w:r>
            <w:r>
              <w:tab/>
            </w:r>
            <w:r>
              <w:tab/>
            </w:r>
            <w:r w:rsidR="00A80E6E">
              <w:rPr>
                <w:lang w:val="en-GB"/>
              </w:rPr>
              <w:tab/>
            </w:r>
            <w:r>
              <w:t xml:space="preserve">This is because a product design defines the shape of the supply chain and this has a great influence on the cost and availability of the product. If product design, procurement (which is the real buying or purchase of the raw materials) and the manufacture (the real maker or supplier) work together in the design of a product </w:t>
            </w:r>
            <w:r w:rsidR="00A538DD">
              <w:t>which gives it favorable</w:t>
            </w:r>
            <w:r w:rsidR="00A538DD">
              <w:rPr>
                <w:lang w:val="en-GB"/>
              </w:rPr>
              <w:t xml:space="preserve"> </w:t>
            </w:r>
            <w:r w:rsidR="00A538DD">
              <w:t>opportunity</w:t>
            </w:r>
            <w:r>
              <w:t xml:space="preserve"> to create products that will be successful and profitable.</w:t>
            </w:r>
          </w:p>
          <w:p w14:paraId="14BD8B77" w14:textId="77777777" w:rsidR="002B02C6" w:rsidRDefault="002B02C6" w:rsidP="002B02C6">
            <w:pPr>
              <w:ind w:left="720" w:hanging="720"/>
            </w:pPr>
            <w:r>
              <w:tab/>
            </w:r>
            <w:r>
              <w:tab/>
              <w:t>In conclusion to this it can be established that design, procurement, and manufacturing maintained by effective supply chain, will give the product a great market availability at a cost effective rate while attracting high demand of the product on the market.</w:t>
            </w:r>
          </w:p>
          <w:p w14:paraId="469C13D8" w14:textId="77777777" w:rsidR="002B02C6" w:rsidRDefault="002B02C6" w:rsidP="002B02C6">
            <w:pPr>
              <w:ind w:left="720" w:hanging="720"/>
            </w:pPr>
          </w:p>
          <w:p w14:paraId="6CB22779" w14:textId="77777777" w:rsidR="002B02C6" w:rsidRDefault="002B02C6" w:rsidP="002B02C6">
            <w:pPr>
              <w:ind w:left="720" w:hanging="720"/>
            </w:pPr>
          </w:p>
          <w:p w14:paraId="3E47E204" w14:textId="031F9D09" w:rsidR="00CE3DA2" w:rsidRPr="00BB1B20" w:rsidRDefault="002B02C6" w:rsidP="00CE3DA2">
            <w:pPr>
              <w:shd w:val="clear" w:color="auto" w:fill="FFFFFF"/>
              <w:rPr>
                <w:rFonts w:eastAsia="Times New Roman" w:cs="Times New Roman"/>
                <w:color w:val="000000"/>
                <w:lang w:eastAsia="en-GB"/>
              </w:rPr>
            </w:pPr>
            <w:r>
              <w:t>3.</w:t>
            </w:r>
            <w:r w:rsidR="009E5B79">
              <w:rPr>
                <w:lang w:val="en-GB"/>
              </w:rPr>
              <w:tab/>
            </w:r>
            <w:r w:rsidR="00CE3DA2" w:rsidRPr="00BB1B20">
              <w:rPr>
                <w:rFonts w:eastAsia="Times New Roman" w:cs="Times New Roman"/>
                <w:color w:val="000000"/>
                <w:lang w:eastAsia="en-GB"/>
              </w:rPr>
              <w:t>Tesco has been the be selected retailer for this case study.</w:t>
            </w:r>
          </w:p>
          <w:p w14:paraId="4205A30B" w14:textId="3B6E79DB" w:rsidR="00CE3DA2" w:rsidRPr="00CE3DA2" w:rsidRDefault="00CE3DA2" w:rsidP="004331B7">
            <w:pPr>
              <w:shd w:val="clear" w:color="auto" w:fill="FFFFFF"/>
              <w:ind w:left="720"/>
              <w:rPr>
                <w:rFonts w:eastAsia="Times New Roman" w:cs="Times New Roman"/>
                <w:color w:val="000000"/>
                <w:lang w:eastAsia="en-GB"/>
              </w:rPr>
            </w:pPr>
            <w:r w:rsidRPr="00CE3DA2">
              <w:rPr>
                <w:rFonts w:eastAsia="Times New Roman" w:cs="Times New Roman"/>
                <w:color w:val="000000"/>
                <w:lang w:eastAsia="en-GB"/>
              </w:rPr>
              <w:t xml:space="preserve">as we know tesco is a the biggest retailer in the UK and they have a very high complex supply chain.On this case study we will talk about  how  items run out of shops and what can be done </w:t>
            </w:r>
            <w:r w:rsidR="007D3C2B" w:rsidRPr="00BB1B20">
              <w:rPr>
                <w:rFonts w:eastAsia="Times New Roman" w:cs="Times New Roman"/>
                <w:color w:val="000000"/>
                <w:lang w:eastAsia="en-GB"/>
              </w:rPr>
              <w:t>to</w:t>
            </w:r>
            <w:r w:rsidR="007D3C2B" w:rsidRPr="00BB1B20">
              <w:rPr>
                <w:rFonts w:eastAsia="Times New Roman" w:cs="Times New Roman"/>
                <w:color w:val="000000"/>
                <w:lang w:val="en-GB" w:eastAsia="en-GB"/>
              </w:rPr>
              <w:t xml:space="preserve"> </w:t>
            </w:r>
            <w:r w:rsidRPr="00CE3DA2">
              <w:rPr>
                <w:rFonts w:eastAsia="Times New Roman" w:cs="Times New Roman"/>
                <w:color w:val="000000"/>
                <w:lang w:eastAsia="en-GB"/>
              </w:rPr>
              <w:t>resolve this issue.An example is if tesco sells  on an average 100 boxes of cornflakes on a daily basis  which means they should sell at least  700 a week.Should customers  have problems with not getting products  they want it clearly goes to show that the inventory levels of  the shop is not being monitored properly. with high level of customers  flowing through each day  this can cause dissatisfaction and love turn over and customers switching to other competitors.</w:t>
            </w:r>
          </w:p>
          <w:p w14:paraId="6D4CAD8B" w14:textId="77777777" w:rsidR="00CE3DA2" w:rsidRPr="00CE3DA2" w:rsidRDefault="00CE3DA2" w:rsidP="00CE3DA2">
            <w:pPr>
              <w:shd w:val="clear" w:color="auto" w:fill="FFFFFF"/>
              <w:rPr>
                <w:rFonts w:ascii="Helvetica Neue" w:eastAsia="Times New Roman" w:hAnsi="Helvetica Neue" w:cs="Times New Roman"/>
                <w:color w:val="000000"/>
                <w:sz w:val="20"/>
                <w:szCs w:val="20"/>
                <w:lang w:eastAsia="en-GB"/>
              </w:rPr>
            </w:pPr>
          </w:p>
          <w:p w14:paraId="31AA9174" w14:textId="77777777" w:rsidR="00CE3DA2" w:rsidRPr="00CE3DA2" w:rsidRDefault="00CE3DA2" w:rsidP="004331B7">
            <w:pPr>
              <w:shd w:val="clear" w:color="auto" w:fill="FFFFFF"/>
              <w:ind w:left="720"/>
              <w:rPr>
                <w:rFonts w:ascii="Helvetica Neue" w:eastAsia="Times New Roman" w:hAnsi="Helvetica Neue" w:cs="Times New Roman"/>
                <w:color w:val="000000"/>
                <w:sz w:val="20"/>
                <w:szCs w:val="20"/>
                <w:lang w:eastAsia="en-GB"/>
              </w:rPr>
            </w:pPr>
            <w:r w:rsidRPr="00CE3DA2">
              <w:rPr>
                <w:rFonts w:ascii="Helvetica Neue" w:eastAsia="Times New Roman" w:hAnsi="Helvetica Neue" w:cs="Times New Roman"/>
                <w:color w:val="000000"/>
                <w:sz w:val="20"/>
                <w:szCs w:val="20"/>
                <w:lang w:eastAsia="en-GB"/>
              </w:rPr>
              <w:t>WHAT CAN BE DONE</w:t>
            </w:r>
          </w:p>
          <w:p w14:paraId="779ACE9A" w14:textId="77777777" w:rsidR="00CE3DA2" w:rsidRPr="00CE3DA2" w:rsidRDefault="00CE3DA2" w:rsidP="004331B7">
            <w:pPr>
              <w:shd w:val="clear" w:color="auto" w:fill="FFFFFF"/>
              <w:ind w:left="720"/>
              <w:rPr>
                <w:rFonts w:ascii="Helvetica Neue" w:eastAsia="Times New Roman" w:hAnsi="Helvetica Neue" w:cs="Times New Roman"/>
                <w:color w:val="000000"/>
                <w:sz w:val="20"/>
                <w:szCs w:val="20"/>
                <w:lang w:eastAsia="en-GB"/>
              </w:rPr>
            </w:pPr>
            <w:r w:rsidRPr="00CE3DA2">
              <w:rPr>
                <w:rFonts w:ascii="Helvetica Neue" w:eastAsia="Times New Roman" w:hAnsi="Helvetica Neue" w:cs="Times New Roman"/>
                <w:color w:val="000000"/>
                <w:sz w:val="20"/>
                <w:szCs w:val="20"/>
                <w:lang w:eastAsia="en-GB"/>
              </w:rPr>
              <w:t> - shift managers should have a minimum and maximum stock level</w:t>
            </w:r>
          </w:p>
          <w:p w14:paraId="08F4E462" w14:textId="77777777" w:rsidR="00CE3DA2" w:rsidRPr="00CE3DA2" w:rsidRDefault="00CE3DA2" w:rsidP="004331B7">
            <w:pPr>
              <w:shd w:val="clear" w:color="auto" w:fill="FFFFFF"/>
              <w:ind w:left="720"/>
              <w:rPr>
                <w:rFonts w:ascii="Helvetica Neue" w:eastAsia="Times New Roman" w:hAnsi="Helvetica Neue" w:cs="Times New Roman"/>
                <w:color w:val="000000"/>
                <w:sz w:val="20"/>
                <w:szCs w:val="20"/>
                <w:lang w:eastAsia="en-GB"/>
              </w:rPr>
            </w:pPr>
            <w:r w:rsidRPr="00CE3DA2">
              <w:rPr>
                <w:rFonts w:ascii="Helvetica Neue" w:eastAsia="Times New Roman" w:hAnsi="Helvetica Neue" w:cs="Times New Roman"/>
                <w:color w:val="000000"/>
                <w:sz w:val="20"/>
                <w:szCs w:val="20"/>
                <w:lang w:eastAsia="en-GB"/>
              </w:rPr>
              <w:t>- they should see an eye on  stock level to ensure they do not run out</w:t>
            </w:r>
          </w:p>
          <w:p w14:paraId="35EA2F96" w14:textId="77777777" w:rsidR="00CE3DA2" w:rsidRPr="00CE3DA2" w:rsidRDefault="00CE3DA2" w:rsidP="004331B7">
            <w:pPr>
              <w:shd w:val="clear" w:color="auto" w:fill="FFFFFF"/>
              <w:ind w:left="720"/>
              <w:rPr>
                <w:rFonts w:ascii="Helvetica Neue" w:eastAsia="Times New Roman" w:hAnsi="Helvetica Neue" w:cs="Times New Roman"/>
                <w:color w:val="000000"/>
                <w:sz w:val="20"/>
                <w:szCs w:val="20"/>
                <w:lang w:eastAsia="en-GB"/>
              </w:rPr>
            </w:pPr>
            <w:r w:rsidRPr="00CE3DA2">
              <w:rPr>
                <w:rFonts w:ascii="Helvetica Neue" w:eastAsia="Times New Roman" w:hAnsi="Helvetica Neue" w:cs="Times New Roman"/>
                <w:color w:val="000000"/>
                <w:sz w:val="20"/>
                <w:szCs w:val="20"/>
                <w:lang w:eastAsia="en-GB"/>
              </w:rPr>
              <w:t>-  orders should be made at certain times of the day or week to ensure the replenishment cycle is completed </w:t>
            </w:r>
          </w:p>
          <w:p w14:paraId="7DCE3282" w14:textId="07A3B09F" w:rsidR="00CE3DA2" w:rsidRPr="00CE3DA2" w:rsidRDefault="00CE3DA2" w:rsidP="004331B7">
            <w:pPr>
              <w:shd w:val="clear" w:color="auto" w:fill="FFFFFF"/>
              <w:ind w:left="720"/>
              <w:rPr>
                <w:rFonts w:ascii="Helvetica Neue" w:eastAsia="Times New Roman" w:hAnsi="Helvetica Neue" w:cs="Times New Roman"/>
                <w:color w:val="000000"/>
                <w:sz w:val="20"/>
                <w:szCs w:val="20"/>
                <w:lang w:eastAsia="en-GB"/>
              </w:rPr>
            </w:pPr>
            <w:r w:rsidRPr="00CE3DA2">
              <w:rPr>
                <w:rFonts w:ascii="Helvetica Neue" w:eastAsia="Times New Roman" w:hAnsi="Helvetica Neue" w:cs="Times New Roman"/>
                <w:color w:val="000000"/>
                <w:sz w:val="20"/>
                <w:szCs w:val="20"/>
                <w:lang w:eastAsia="en-GB"/>
              </w:rPr>
              <w:t xml:space="preserve">- regional distribution </w:t>
            </w:r>
            <w:r w:rsidR="007D3C2B" w:rsidRPr="00CE3DA2">
              <w:rPr>
                <w:rFonts w:ascii="Helvetica Neue" w:eastAsia="Times New Roman" w:hAnsi="Helvetica Neue" w:cs="Times New Roman"/>
                <w:color w:val="000000"/>
                <w:sz w:val="20"/>
                <w:szCs w:val="20"/>
                <w:lang w:eastAsia="en-GB"/>
              </w:rPr>
              <w:t>centers</w:t>
            </w:r>
            <w:r w:rsidRPr="00CE3DA2">
              <w:rPr>
                <w:rFonts w:ascii="Helvetica Neue" w:eastAsia="Times New Roman" w:hAnsi="Helvetica Neue" w:cs="Times New Roman"/>
                <w:color w:val="000000"/>
                <w:sz w:val="20"/>
                <w:szCs w:val="20"/>
                <w:lang w:eastAsia="en-GB"/>
              </w:rPr>
              <w:t xml:space="preserve"> should be notified as soon as there is an issue  with stock so they can contact suppliers.the chart below explains how this can be done </w:t>
            </w:r>
          </w:p>
          <w:p w14:paraId="6A749AC9" w14:textId="77777777" w:rsidR="00CE3DA2" w:rsidRPr="00CE3DA2" w:rsidRDefault="00CE3DA2" w:rsidP="00CE3DA2">
            <w:pPr>
              <w:shd w:val="clear" w:color="auto" w:fill="FFFFFF"/>
              <w:rPr>
                <w:rFonts w:ascii="Helvetica Neue" w:eastAsia="Times New Roman" w:hAnsi="Helvetica Neue" w:cs="Times New Roman"/>
                <w:color w:val="000000"/>
                <w:sz w:val="20"/>
                <w:szCs w:val="20"/>
                <w:lang w:eastAsia="en-GB"/>
              </w:rPr>
            </w:pPr>
          </w:p>
          <w:p w14:paraId="16631113" w14:textId="77777777" w:rsidR="00CE3DA2" w:rsidRPr="00CE3DA2" w:rsidRDefault="00CE3DA2" w:rsidP="00CE3DA2">
            <w:pPr>
              <w:shd w:val="clear" w:color="auto" w:fill="FFFFFF"/>
              <w:rPr>
                <w:rFonts w:ascii="Helvetica Neue" w:eastAsia="Times New Roman" w:hAnsi="Helvetica Neue" w:cs="Times New Roman"/>
                <w:color w:val="000000"/>
                <w:sz w:val="20"/>
                <w:szCs w:val="20"/>
                <w:lang w:eastAsia="en-GB"/>
              </w:rPr>
            </w:pPr>
          </w:p>
          <w:p w14:paraId="7192C9A3" w14:textId="77777777" w:rsidR="00CE3DA2" w:rsidRPr="00CE3DA2" w:rsidRDefault="00CE3DA2" w:rsidP="00172371">
            <w:pPr>
              <w:shd w:val="clear" w:color="auto" w:fill="FFFFFF"/>
              <w:ind w:firstLine="720"/>
              <w:rPr>
                <w:rFonts w:ascii="Helvetica Neue" w:eastAsia="Times New Roman" w:hAnsi="Helvetica Neue" w:cs="Times New Roman"/>
                <w:color w:val="000000"/>
                <w:sz w:val="20"/>
                <w:szCs w:val="20"/>
                <w:lang w:eastAsia="en-GB"/>
              </w:rPr>
            </w:pPr>
            <w:r w:rsidRPr="00CE3DA2">
              <w:rPr>
                <w:rFonts w:ascii="Helvetica Neue" w:eastAsia="Times New Roman" w:hAnsi="Helvetica Neue" w:cs="Times New Roman"/>
                <w:color w:val="000000"/>
                <w:sz w:val="20"/>
                <w:szCs w:val="20"/>
                <w:lang w:eastAsia="en-GB"/>
              </w:rPr>
              <w:t>IMPACT OF THIS</w:t>
            </w:r>
          </w:p>
          <w:p w14:paraId="274E53D9" w14:textId="77777777" w:rsidR="00CE3DA2" w:rsidRPr="00CE3DA2" w:rsidRDefault="00CE3DA2" w:rsidP="00172371">
            <w:pPr>
              <w:shd w:val="clear" w:color="auto" w:fill="FFFFFF"/>
              <w:ind w:firstLine="720"/>
              <w:rPr>
                <w:rFonts w:ascii="Helvetica Neue" w:eastAsia="Times New Roman" w:hAnsi="Helvetica Neue" w:cs="Times New Roman"/>
                <w:color w:val="000000"/>
                <w:sz w:val="20"/>
                <w:szCs w:val="20"/>
                <w:lang w:eastAsia="en-GB"/>
              </w:rPr>
            </w:pPr>
            <w:r w:rsidRPr="00CE3DA2">
              <w:rPr>
                <w:rFonts w:ascii="Helvetica Neue" w:eastAsia="Times New Roman" w:hAnsi="Helvetica Neue" w:cs="Times New Roman"/>
                <w:color w:val="000000"/>
                <w:sz w:val="20"/>
                <w:szCs w:val="20"/>
                <w:lang w:eastAsia="en-GB"/>
              </w:rPr>
              <w:lastRenderedPageBreak/>
              <w:t>-Stocks availability always</w:t>
            </w:r>
          </w:p>
          <w:p w14:paraId="02F37963" w14:textId="77777777" w:rsidR="00CE3DA2" w:rsidRPr="00CE3DA2" w:rsidRDefault="00CE3DA2" w:rsidP="00172371">
            <w:pPr>
              <w:shd w:val="clear" w:color="auto" w:fill="FFFFFF"/>
              <w:ind w:firstLine="720"/>
              <w:rPr>
                <w:rFonts w:ascii="Helvetica Neue" w:eastAsia="Times New Roman" w:hAnsi="Helvetica Neue" w:cs="Times New Roman"/>
                <w:color w:val="000000"/>
                <w:sz w:val="20"/>
                <w:szCs w:val="20"/>
                <w:lang w:eastAsia="en-GB"/>
              </w:rPr>
            </w:pPr>
            <w:r w:rsidRPr="00CE3DA2">
              <w:rPr>
                <w:rFonts w:ascii="Helvetica Neue" w:eastAsia="Times New Roman" w:hAnsi="Helvetica Neue" w:cs="Times New Roman"/>
                <w:color w:val="000000"/>
                <w:sz w:val="20"/>
                <w:szCs w:val="20"/>
                <w:lang w:eastAsia="en-GB"/>
              </w:rPr>
              <w:t>-happy customers and high level of customer retention</w:t>
            </w:r>
          </w:p>
          <w:p w14:paraId="5CA21B7B" w14:textId="5B9FEFED" w:rsidR="00CC2FB3" w:rsidRPr="00172371" w:rsidRDefault="00CE3DA2" w:rsidP="00172371">
            <w:pPr>
              <w:shd w:val="clear" w:color="auto" w:fill="FFFFFF"/>
              <w:ind w:firstLine="720"/>
              <w:rPr>
                <w:rFonts w:ascii="Helvetica Neue" w:eastAsia="Times New Roman" w:hAnsi="Helvetica Neue" w:cs="Times New Roman"/>
                <w:color w:val="000000"/>
                <w:sz w:val="20"/>
                <w:szCs w:val="20"/>
                <w:lang w:val="en-GB" w:eastAsia="en-GB"/>
              </w:rPr>
            </w:pPr>
            <w:r w:rsidRPr="00CE3DA2">
              <w:rPr>
                <w:rFonts w:ascii="Helvetica Neue" w:eastAsia="Times New Roman" w:hAnsi="Helvetica Neue" w:cs="Times New Roman"/>
                <w:color w:val="000000"/>
                <w:sz w:val="20"/>
                <w:szCs w:val="20"/>
                <w:lang w:eastAsia="en-GB"/>
              </w:rPr>
              <w:t xml:space="preserve">- able to track </w:t>
            </w:r>
            <w:r w:rsidR="00172371">
              <w:rPr>
                <w:rFonts w:ascii="Helvetica Neue" w:eastAsia="Times New Roman" w:hAnsi="Helvetica Neue" w:cs="Times New Roman"/>
                <w:color w:val="000000"/>
                <w:sz w:val="20"/>
                <w:szCs w:val="20"/>
                <w:lang w:eastAsia="en-GB"/>
              </w:rPr>
              <w:t xml:space="preserve">performance of the  overall </w:t>
            </w:r>
            <w:r w:rsidR="00172371">
              <w:rPr>
                <w:rFonts w:ascii="Helvetica Neue" w:eastAsia="Times New Roman" w:hAnsi="Helvetica Neue" w:cs="Times New Roman"/>
                <w:color w:val="000000"/>
                <w:sz w:val="20"/>
                <w:szCs w:val="20"/>
                <w:lang w:val="en-GB" w:eastAsia="en-GB"/>
              </w:rPr>
              <w:t>Supply</w:t>
            </w:r>
            <w:r w:rsidR="00F27E24">
              <w:rPr>
                <w:rFonts w:ascii="Helvetica Neue" w:eastAsia="Times New Roman" w:hAnsi="Helvetica Neue" w:cs="Times New Roman"/>
                <w:color w:val="000000"/>
                <w:sz w:val="20"/>
                <w:szCs w:val="20"/>
                <w:lang w:val="en-GB" w:eastAsia="en-GB"/>
              </w:rPr>
              <w:t xml:space="preserve"> chain process</w:t>
            </w:r>
          </w:p>
          <w:p w14:paraId="5B0309B9" w14:textId="087ACD6D" w:rsidR="00CC2FB3" w:rsidRDefault="00CC2FB3" w:rsidP="00A851DA">
            <w:pPr>
              <w:rPr>
                <w:b/>
              </w:rPr>
            </w:pPr>
          </w:p>
          <w:p w14:paraId="3406A112" w14:textId="550E082E" w:rsidR="00CC2FB3" w:rsidRPr="00AE4B1F" w:rsidRDefault="00CC2FB3" w:rsidP="00A851DA">
            <w:pPr>
              <w:rPr>
                <w:b/>
                <w:lang w:val="en-GB"/>
              </w:rPr>
            </w:pPr>
          </w:p>
          <w:p w14:paraId="3DECF5FA" w14:textId="54F9D617" w:rsidR="00CC2FB3" w:rsidRPr="009E5B79" w:rsidRDefault="00FB0F34" w:rsidP="00A851DA">
            <w:pPr>
              <w:rPr>
                <w:b/>
                <w:lang w:val="en-GB"/>
              </w:rPr>
            </w:pPr>
            <w:r>
              <w:rPr>
                <w:noProof/>
                <w:lang w:eastAsia="en-GB"/>
              </w:rPr>
              <w:drawing>
                <wp:anchor distT="0" distB="0" distL="114300" distR="114300" simplePos="0" relativeHeight="251662336" behindDoc="0" locked="0" layoutInCell="1" allowOverlap="1" wp14:anchorId="6C2C75B4" wp14:editId="7CCB38D1">
                  <wp:simplePos x="0" y="0"/>
                  <wp:positionH relativeFrom="column">
                    <wp:posOffset>1013460</wp:posOffset>
                  </wp:positionH>
                  <wp:positionV relativeFrom="paragraph">
                    <wp:posOffset>231140</wp:posOffset>
                  </wp:positionV>
                  <wp:extent cx="3696335" cy="2343785"/>
                  <wp:effectExtent l="0" t="0" r="12065"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696335" cy="2343785"/>
                          </a:xfrm>
                          <a:prstGeom prst="rect">
                            <a:avLst/>
                          </a:prstGeom>
                        </pic:spPr>
                      </pic:pic>
                    </a:graphicData>
                  </a:graphic>
                  <wp14:sizeRelH relativeFrom="margin">
                    <wp14:pctWidth>0</wp14:pctWidth>
                  </wp14:sizeRelH>
                  <wp14:sizeRelV relativeFrom="margin">
                    <wp14:pctHeight>0</wp14:pctHeight>
                  </wp14:sizeRelV>
                </wp:anchor>
              </w:drawing>
            </w:r>
          </w:p>
          <w:p w14:paraId="34567C61" w14:textId="49CDE732" w:rsidR="00CC2FB3" w:rsidRDefault="00CC2FB3" w:rsidP="00A851DA">
            <w:pPr>
              <w:rPr>
                <w:b/>
                <w:lang w:val="en-GB"/>
              </w:rPr>
            </w:pPr>
          </w:p>
          <w:p w14:paraId="6CD94AEC" w14:textId="2CC61B5F" w:rsidR="00AE4B1F" w:rsidRPr="00AE4B1F" w:rsidRDefault="00316119" w:rsidP="00F22322">
            <w:pPr>
              <w:ind w:left="720"/>
              <w:rPr>
                <w:b/>
                <w:lang w:val="en-GB"/>
              </w:rPr>
            </w:pPr>
            <w:r>
              <w:rPr>
                <w:lang w:val="en-GB"/>
              </w:rPr>
              <w:t xml:space="preserve">This diagram </w:t>
            </w:r>
            <w:r w:rsidR="002571CC">
              <w:rPr>
                <w:lang w:val="en-GB"/>
              </w:rPr>
              <w:t>i</w:t>
            </w:r>
            <w:r w:rsidR="00C03E25">
              <w:rPr>
                <w:lang w:val="en-GB"/>
              </w:rPr>
              <w:t xml:space="preserve">llustrates the procedures or steps taken </w:t>
            </w:r>
            <w:r w:rsidR="006F551C">
              <w:rPr>
                <w:lang w:val="en-GB"/>
              </w:rPr>
              <w:t>when produ</w:t>
            </w:r>
            <w:r w:rsidR="001E26A8">
              <w:rPr>
                <w:lang w:val="en-GB"/>
              </w:rPr>
              <w:t xml:space="preserve">ct </w:t>
            </w:r>
            <w:r w:rsidR="006F551C">
              <w:rPr>
                <w:lang w:val="en-GB"/>
              </w:rPr>
              <w:t xml:space="preserve"> </w:t>
            </w:r>
            <w:r w:rsidR="001E26A8">
              <w:rPr>
                <w:lang w:val="en-GB"/>
              </w:rPr>
              <w:t xml:space="preserve">are </w:t>
            </w:r>
            <w:r w:rsidR="006F551C">
              <w:rPr>
                <w:lang w:val="en-GB"/>
              </w:rPr>
              <w:t>return</w:t>
            </w:r>
            <w:r w:rsidR="001E26A8">
              <w:rPr>
                <w:lang w:val="en-GB"/>
              </w:rPr>
              <w:t>ing</w:t>
            </w:r>
            <w:r w:rsidR="006F551C">
              <w:rPr>
                <w:lang w:val="en-GB"/>
              </w:rPr>
              <w:t xml:space="preserve"> out </w:t>
            </w:r>
            <w:r w:rsidR="00F22322">
              <w:rPr>
                <w:lang w:val="en-GB"/>
              </w:rPr>
              <w:t>from shop</w:t>
            </w:r>
            <w:r w:rsidR="001E26A8">
              <w:rPr>
                <w:lang w:val="en-GB"/>
              </w:rPr>
              <w:t xml:space="preserve"> or </w:t>
            </w:r>
            <w:r w:rsidR="0078369A">
              <w:rPr>
                <w:lang w:val="en-GB"/>
              </w:rPr>
              <w:t>minimum</w:t>
            </w:r>
            <w:r w:rsidR="00FD1F32">
              <w:rPr>
                <w:lang w:val="en-GB"/>
              </w:rPr>
              <w:t xml:space="preserve"> level</w:t>
            </w:r>
            <w:r w:rsidR="00F22322">
              <w:rPr>
                <w:lang w:val="en-GB"/>
              </w:rPr>
              <w:t xml:space="preserve">. The Store/Branch put in a request to the distribution centres </w:t>
            </w:r>
            <w:r w:rsidR="000A0B27">
              <w:rPr>
                <w:lang w:val="en-GB"/>
              </w:rPr>
              <w:t>which</w:t>
            </w:r>
            <w:r w:rsidR="0023693F">
              <w:rPr>
                <w:lang w:val="en-GB"/>
              </w:rPr>
              <w:t xml:space="preserve"> then makes a shipment to the st</w:t>
            </w:r>
            <w:r w:rsidR="000A0B27">
              <w:rPr>
                <w:lang w:val="en-GB"/>
              </w:rPr>
              <w:t xml:space="preserve">ore, where replenishment </w:t>
            </w:r>
            <w:r w:rsidR="00194EC9">
              <w:rPr>
                <w:lang w:val="en-GB"/>
              </w:rPr>
              <w:t>are</w:t>
            </w:r>
            <w:r w:rsidR="0078369A">
              <w:rPr>
                <w:lang w:val="en-GB"/>
              </w:rPr>
              <w:t xml:space="preserve"> made</w:t>
            </w:r>
            <w:r w:rsidR="00194EC9">
              <w:rPr>
                <w:lang w:val="en-GB"/>
              </w:rPr>
              <w:t xml:space="preserve"> to reserve bin</w:t>
            </w:r>
            <w:r w:rsidR="00BE170D">
              <w:rPr>
                <w:lang w:val="en-GB"/>
              </w:rPr>
              <w:t xml:space="preserve"> to the supplier of the product.</w:t>
            </w:r>
          </w:p>
          <w:p w14:paraId="69EBCF3A" w14:textId="74F2537A" w:rsidR="00CC2FB3" w:rsidRDefault="00CC2FB3" w:rsidP="00A851DA">
            <w:pPr>
              <w:rPr>
                <w:b/>
              </w:rPr>
            </w:pPr>
          </w:p>
        </w:tc>
      </w:tr>
    </w:tbl>
    <w:p w14:paraId="117D8289"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AD58E89"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1CC8FC7"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F70ADA0"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EF23E8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8FFA4F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C5C895F"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4"/>
        <w:gridCol w:w="3892"/>
        <w:gridCol w:w="1252"/>
        <w:gridCol w:w="1608"/>
      </w:tblGrid>
      <w:tr w:rsidR="00405895" w:rsidRPr="00B0415E" w14:paraId="4093296A" w14:textId="77777777" w:rsidTr="00405895">
        <w:tc>
          <w:tcPr>
            <w:tcW w:w="2310" w:type="dxa"/>
            <w:shd w:val="clear" w:color="auto" w:fill="D9D9D9" w:themeFill="background1" w:themeFillShade="D9"/>
          </w:tcPr>
          <w:p w14:paraId="35742795"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688F02D" w14:textId="35BB6D6F" w:rsidR="00405895" w:rsidRPr="00B0415E" w:rsidRDefault="00C366E9" w:rsidP="00A851DA">
            <w:pPr>
              <w:rPr>
                <w:rFonts w:cs="Bliss-Regular"/>
                <w:color w:val="000000"/>
              </w:rPr>
            </w:pPr>
            <w:r>
              <w:rPr>
                <w:rFonts w:cs="Bliss-Regular"/>
                <w:noProof/>
                <w:color w:val="000000"/>
                <w:lang w:eastAsia="en-GB"/>
              </w:rPr>
              <mc:AlternateContent>
                <mc:Choice Requires="wpi">
                  <w:drawing>
                    <wp:anchor distT="0" distB="0" distL="114300" distR="114300" simplePos="0" relativeHeight="251663360" behindDoc="0" locked="0" layoutInCell="1" allowOverlap="1" wp14:anchorId="72620DE4" wp14:editId="0E804B17">
                      <wp:simplePos x="0" y="0"/>
                      <wp:positionH relativeFrom="column">
                        <wp:posOffset>637503</wp:posOffset>
                      </wp:positionH>
                      <wp:positionV relativeFrom="paragraph">
                        <wp:posOffset>-103942</wp:posOffset>
                      </wp:positionV>
                      <wp:extent cx="858240" cy="267480"/>
                      <wp:effectExtent l="50800" t="50800" r="56515" b="62865"/>
                      <wp:wrapNone/>
                      <wp:docPr id="4" name="Ink 4"/>
                      <wp:cNvGraphicFramePr/>
                      <a:graphic xmlns:a="http://schemas.openxmlformats.org/drawingml/2006/main">
                        <a:graphicData uri="http://schemas.microsoft.com/office/word/2010/wordprocessingInk">
                          <w14:contentPart bwMode="auto" r:id="rId10">
                            <w14:nvContentPartPr>
                              <w14:cNvContentPartPr/>
                            </w14:nvContentPartPr>
                            <w14:xfrm>
                              <a:off x="0" y="0"/>
                              <a:ext cx="858240" cy="267480"/>
                            </w14:xfrm>
                          </w14:contentPart>
                        </a:graphicData>
                      </a:graphic>
                    </wp:anchor>
                  </w:drawing>
                </mc:Choice>
                <mc:Fallback>
                  <w:pict>
                    <v:shapetype w14:anchorId="7BE5D96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4" o:spid="_x0000_s1026" type="#_x0000_t75" style="position:absolute;margin-left:49.45pt;margin-top:-8.9pt;width:69.1pt;height:22.5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BO4eCQEAAC0CAAATAAAAW0NvbnRlbnRfVHlwZXNdLnhtbISRv07DMBCH&#10;dyTewfKKEqcdEEJNOpAyAkLlASz7klj1P/lMaN+eS1oWQM3gwb77vvvpvNkenWUjJDTB13xVVpyB&#10;V0Eb39f8Y/9cPHCGWXotbfBQ8xMg3za3N5v9KQIyoj3WfMg5PgqBagAnsQwRPFW6kJzMdE29iFId&#10;ZA9iXVX3QgWfweciTw7ebFro5KfNbHek53MSwjl7OvdNo2ouY7RGyUxBxVQV/3IJLF4BR69/pSsu&#10;yUoiZzkOJuLdZcIrrSYZDexNpvwiHeUQOqGAdWiDKq+nnIY5LELXGQVlm3A3U0tu4w+CzmrBTi3O&#10;Lrl0+PIJxgXVn6AtYe8w/tjF/NnNNwAAAP//AwBQSwMEFAAGAAgAAAAhACOyauHXAAAAlAEAAAsA&#10;AABfcmVscy8ucmVsc6SQwWrDMAyG74O9g9F9cZrDGKNOL6PQa+kewNiKYxpbRjLZ+vbzDoNl9Laj&#10;fqHvE//+8JkWtSJLpGxg1/WgMDvyMQcD75fj0wsoqTZ7u1BGAzcUOIyPD/szLra2I5ljEdUoWQzM&#10;tZZXrcXNmKx0VDC3zUScbG0jB12su9qAeuj7Z82/GTBumOrkDfDJ70BdbqWZ/7BTdExCU+0cJU3T&#10;FN09qg5syxzdkW3CN3KNZjlgNeBZNA7Usq79CPq+fvin3tNHPuO61X6HjOuPV2+6HL8AAAD//wMA&#10;UEsDBBQABgAIAAAAIQBCn1dSiAEAACwDAAAOAAAAZHJzL2Uyb0RvYy54bWycUkFOwzAQvCPxB8t3&#10;mqSkpURNe6BC6oHSAzzAOHZjEXujtdu0v2eTNrSAEBKXaNfjjGd2djrf24rtFHoDLufJIOZMOQmF&#10;cZucv7483kw480G4QlTgVM4PyvP57Ppq2tSZGkIJVaGQEYnzWVPnvAyhzqLIy1JZ4QdQK0egBrQi&#10;UIubqEDRELutomEcj6MGsKgRpPKeThdHkM86fq2VDM9aexVYlfP72zHJC32BVNwlI87eqBjFIx7N&#10;piLboKhLI0+SxD8UWWEcCfikWogg2BbNDyprJIIHHQYSbARaG6k6P+Qsib85W7r31lWSyi1mElxQ&#10;LqwFhn52HfCfJ2xFE2ieoKB0xDYAPzHSeP4O4yh6AXJrSc8xEVSVCLQOvjS15wwzU+Qcl0Vy1u92&#10;D2cHazz7Wu3WyNr7KWdOWJJEvlnaRtNbX339l5DoBP3Gutdo2zxILNvnnHbg0H67uNU+MEmHk9Fk&#10;mBIiCRqO79JJh/fMR4a+u5g+Pf4l58u+FXax5LMPAAAA//8DAFBLAwQUAAYACAAAACEAeRi8nb8A&#10;AAAhAQAAGQAAAGRycy9fcmVscy9lMm9Eb2MueG1sLnJlbHOEz7FqxDAMBuC90Hcw2hslHcpR4mQ5&#10;DrKWFG41jpKYxLKxnNJ7+3rswcENGoTQ90tt/+t39UNJXGANTVWDIrZhcrxo+B4vbydQkg1PZg9M&#10;Gm4k0HevL+0X7SaXJVldFFUUFg1rzvETUexK3kgVInGZzCF5k0ubFozGbmYhfK/rD0z/DejuTDVM&#10;GtIwNaDGWyzJz+0wz87SOdjDE+cHEWgPycFf/V5QkxbKGhxvWKqpyqGAXYt3j3V/AAAA//8DAFBL&#10;AwQUAAYACAAAACEAh+9Xq90AAAAJAQAADwAAAGRycy9kb3ducmV2LnhtbEyPTW/CMAyG75P2HyJP&#10;2g3SgkSha4rGpO3Mx3YPjWkrEqdrAu326zGn7WbLj14/b7EenRVX7EPrSUE6TUAgVd60VCv4PLxP&#10;liBC1GS09YQKfjDAunx8KHRu/EA7vO5jLTiEQq4VNDF2uZShatDpMPUdEt9Ovnc68trX0vR64HBn&#10;5SxJFtLplvhDozt8a7A67y9OQbaj9Ddas/k6b8NhO/SLzcfpW6nnp/H1BUTEMf7BcNdndSjZ6egv&#10;ZIKwClbLFZMKJmnGFRiYzbMUxJGHbA6yLOT/BuUNAAD//wMAUEsDBBQABgAIAAAAIQCzdiTqvAQA&#10;AO8MAAAQAAAAZHJzL2luay9pbmsxLnhtbLRWTW/bRhC9F+h/WLAHX7TSLrkUJSNyTjVQoAWKJAXa&#10;oyIxFhGJMij669935r0hLTUOemkBYynu7ny8N2+Gfvf++bB3j3V3ao7tKovTkLm63Ry3TXu3yv74&#10;dOsXmTv163a73h/bepW91Kfs/c2PP7xr2q+H/bWsTjy0J/112K+yXd/fX89mT09P06dieuzuZnkI&#10;xeyX9utvv2Y3ZrWtvzRt00vI07C1ObZ9/dyrs+tmu8o2/XMY74vvj8eHblOPx7rTbV5v9N16U98e&#10;u8O6Hz3u1m1b7127Pkjef2auf7mXH43Euau7zB0aAezzaUxVWvy8lI318yo7e3+QFE+SySGbve3z&#10;r//B5+23PjWtIq/mVeYspW39qDnNwPn197H/3h3v665v6leaSYodvLgN38EPierq03H/oLXJ3ON6&#10;/yCUxRBEFhY7zt4g5Ft/ws1/6k94+a6/8+QuqTF45zwYaaOkhtL2zaEWoR/uR431J3Gs2x/7Du2Q&#10;h1j5kHwoP8XFdVrK37Qs41kpTMWDz8/dw2k3+vvcveoVJyNrRPbUbPvdSHqYhjJf5iPv56y/Zb2r&#10;m7td/y/mBh72o37e6EZIyhmaD/WXVfYTGtLBkhuAk4fcpTK4PJVVOblK6SqfX4VJJmPDx5iFiV/6&#10;pQuT4Oey+sIFeeRY5ZceYPWRD574EreDk92JvIiV3NPV516uTPxcDcSP7pnp4AG39ZbeK+Ai4PZ5&#10;vGA+S7l0cWr7CBy9Hott0kfu8SicbtoLjwrkFJwiLBBqiOuQbIE0AwyTW6gzbuWukpeLvCwW0o7w&#10;legkp+NIyMiFWwFZmhP8Zg6kaE7eSU4iINpVZFLQKB6sNGTYQLjRa4oCHjXgS4JlNHB0IyrAPT5I&#10;u5zoZhj3wGoBBqS2yo0IR1f4MOoYnkVnBSLjISHG9gn58CrhDGRoDEuaKqJiRv2hpAYHFRNPmmWk&#10;2CLLO2BTb6VTARtc4x9VoOc4MKx3yRp9FWc5mm5LH5VtkbSqIDdLVpYA5LcReUaWIIf4mZywEXGH&#10;YYRJ1oZ8vtaJ3HrLjxUWAcDvgtVdEOeSdV3ybIm8tWs1VYnEjJmPqZDmiQ9yIoGQJJvS3tgtlHCF&#10;YHMEEfjilasITH5HClGxyFtesSgVbssmSjSHB0KIwqWacaUsTLPJxMPMCdxEzVA8EHN1cLbKu+wo&#10;v/oweomYXnLyRZt0MX4WvJeYsPHDsplmicxXpMl4JQWQhcY00i8fZmgWicWy9o3S5sx2UJNlv6S4&#10;TDkymsS98WO9OlYP3KLHKoAgs/TD4iTrCo0k4bSH2OIVEM6xQ+VKxbRd5FjdFugdjkbOgWFVV5y8&#10;nEo25qhWbrH7A74fNn4DwbO1Cr6wGqydcSSjRHMcuBncoflMrQn8BEzgoeL/bDNFoDJArii9NBtH&#10;NlyNb9rNNspACIkeVkLVrwOnEEGwXYiReObAQyDk3fPAujU3vB6j0+qcBt0h2cSRZkPEZpZ9cwQI&#10;5C2l4ahA1jDnAGZkZs0my8E9Q5SIPkxTbXXqklbDjNZ9yRofe8uXHS+TRzPkV1DaAxctJTaXsKlM&#10;jULQJIlgcE4HCoIfNxsyCzgrUUoI8uIf4/HfHPmP7+ZvAAAA//8DAFBLAQItABQABgAIAAAAIQC+&#10;BO4eCQEAAC0CAAATAAAAAAAAAAAAAAAAAAAAAABbQ29udGVudF9UeXBlc10ueG1sUEsBAi0AFAAG&#10;AAgAAAAhACOyauHXAAAAlAEAAAsAAAAAAAAAAAAAAAAAOgEAAF9yZWxzLy5yZWxzUEsBAi0AFAAG&#10;AAgAAAAhAEKfV1KIAQAALAMAAA4AAAAAAAAAAAAAAAAAOgIAAGRycy9lMm9Eb2MueG1sUEsBAi0A&#10;FAAGAAgAAAAhAHkYvJ2/AAAAIQEAABkAAAAAAAAAAAAAAAAA7gMAAGRycy9fcmVscy9lMm9Eb2Mu&#10;eG1sLnJlbHNQSwECLQAUAAYACAAAACEAh+9Xq90AAAAJAQAADwAAAAAAAAAAAAAAAADkBAAAZHJz&#10;L2Rvd25yZXYueG1sUEsBAi0AFAAGAAgAAAAhALN2JOq8BAAA7wwAABAAAAAAAAAAAAAAAAAA7gUA&#10;AGRycy9pbmsvaW5rMS54bWxQSwUGAAAAAAYABgB4AQAA2AoAAAAA&#10;">
                      <v:imagedata r:id="rId11" o:title=""/>
                    </v:shape>
                  </w:pict>
                </mc:Fallback>
              </mc:AlternateContent>
            </w:r>
          </w:p>
        </w:tc>
        <w:tc>
          <w:tcPr>
            <w:tcW w:w="1276" w:type="dxa"/>
            <w:shd w:val="clear" w:color="auto" w:fill="D9D9D9" w:themeFill="background1" w:themeFillShade="D9"/>
          </w:tcPr>
          <w:p w14:paraId="119A4B2B"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A5E66F3" w14:textId="68E027D5" w:rsidR="00405895" w:rsidRPr="00C366E9" w:rsidRDefault="00C366E9" w:rsidP="00A851DA">
            <w:pPr>
              <w:rPr>
                <w:rFonts w:cs="Bliss-Regular"/>
                <w:color w:val="000000"/>
                <w:lang w:val="en-GB"/>
              </w:rPr>
            </w:pPr>
            <w:r>
              <w:rPr>
                <w:rFonts w:cs="Bliss-Regular"/>
                <w:color w:val="000000"/>
                <w:lang w:val="en-GB"/>
              </w:rPr>
              <w:t>05/04/2017</w:t>
            </w:r>
          </w:p>
        </w:tc>
      </w:tr>
    </w:tbl>
    <w:p w14:paraId="3BF2F234" w14:textId="77777777" w:rsidR="00A851DA" w:rsidRPr="00B0415E" w:rsidRDefault="00A851DA" w:rsidP="00A851DA">
      <w:pPr>
        <w:rPr>
          <w:rFonts w:cs="Bliss-Regular"/>
          <w:color w:val="000000"/>
          <w:lang w:val="en-US"/>
        </w:rPr>
      </w:pPr>
    </w:p>
    <w:p w14:paraId="384C0533" w14:textId="77777777" w:rsidR="00A851DA" w:rsidRPr="00B0415E" w:rsidRDefault="00A851DA" w:rsidP="00A851DA">
      <w:pPr>
        <w:rPr>
          <w:rFonts w:cs="Bliss-Regular"/>
          <w:color w:val="000000"/>
          <w:lang w:val="en-US"/>
        </w:rPr>
      </w:pPr>
    </w:p>
    <w:p w14:paraId="6EAAB20A"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1EC9EF75" w14:textId="77777777" w:rsidTr="00B0415E">
        <w:trPr>
          <w:trHeight w:val="249"/>
        </w:trPr>
        <w:tc>
          <w:tcPr>
            <w:tcW w:w="4621" w:type="dxa"/>
            <w:shd w:val="clear" w:color="auto" w:fill="D9D9D9" w:themeFill="background1" w:themeFillShade="D9"/>
          </w:tcPr>
          <w:p w14:paraId="0267FB4B" w14:textId="77777777" w:rsidR="00503D7E" w:rsidRPr="00B0415E" w:rsidRDefault="00503D7E" w:rsidP="00503D7E">
            <w:pPr>
              <w:rPr>
                <w:b/>
                <w:color w:val="002060"/>
              </w:rPr>
            </w:pPr>
            <w:r w:rsidRPr="00B0415E">
              <w:rPr>
                <w:b/>
                <w:color w:val="002060"/>
              </w:rPr>
              <w:t>Total Marks</w:t>
            </w:r>
          </w:p>
        </w:tc>
        <w:tc>
          <w:tcPr>
            <w:tcW w:w="4621" w:type="dxa"/>
          </w:tcPr>
          <w:p w14:paraId="5363DA49" w14:textId="77777777" w:rsidR="00503D7E" w:rsidRPr="00B0415E" w:rsidRDefault="00503D7E" w:rsidP="00503D7E">
            <w:pPr>
              <w:rPr>
                <w:rFonts w:cs="Times New Roman"/>
                <w:szCs w:val="32"/>
              </w:rPr>
            </w:pPr>
          </w:p>
        </w:tc>
      </w:tr>
      <w:tr w:rsidR="00503D7E" w:rsidRPr="00B0415E" w14:paraId="491D7224" w14:textId="77777777" w:rsidTr="00B0415E">
        <w:tc>
          <w:tcPr>
            <w:tcW w:w="4621" w:type="dxa"/>
            <w:shd w:val="clear" w:color="auto" w:fill="D9D9D9" w:themeFill="background1" w:themeFillShade="D9"/>
          </w:tcPr>
          <w:p w14:paraId="2C686F54" w14:textId="77777777" w:rsidR="00503D7E" w:rsidRPr="00B0415E" w:rsidRDefault="00503D7E" w:rsidP="00503D7E">
            <w:pPr>
              <w:rPr>
                <w:b/>
                <w:color w:val="002060"/>
              </w:rPr>
            </w:pPr>
            <w:r w:rsidRPr="00B0415E">
              <w:rPr>
                <w:b/>
                <w:color w:val="002060"/>
              </w:rPr>
              <w:t>Marks Obtained</w:t>
            </w:r>
          </w:p>
        </w:tc>
        <w:tc>
          <w:tcPr>
            <w:tcW w:w="4621" w:type="dxa"/>
          </w:tcPr>
          <w:p w14:paraId="2E25D3D1" w14:textId="77777777" w:rsidR="00503D7E" w:rsidRPr="00B0415E" w:rsidRDefault="00503D7E" w:rsidP="00503D7E">
            <w:pPr>
              <w:rPr>
                <w:rFonts w:cs="Times New Roman"/>
                <w:szCs w:val="32"/>
              </w:rPr>
            </w:pPr>
          </w:p>
        </w:tc>
      </w:tr>
      <w:tr w:rsidR="00503D7E" w:rsidRPr="00B0415E" w14:paraId="1DD50AEF" w14:textId="77777777" w:rsidTr="00B0415E">
        <w:tc>
          <w:tcPr>
            <w:tcW w:w="4621" w:type="dxa"/>
            <w:shd w:val="clear" w:color="auto" w:fill="D9D9D9" w:themeFill="background1" w:themeFillShade="D9"/>
          </w:tcPr>
          <w:p w14:paraId="5D6525A9" w14:textId="77777777" w:rsidR="00503D7E" w:rsidRPr="00B0415E" w:rsidRDefault="00B0415E" w:rsidP="00503D7E">
            <w:pPr>
              <w:rPr>
                <w:b/>
                <w:color w:val="002060"/>
              </w:rPr>
            </w:pPr>
            <w:r w:rsidRPr="00B0415E">
              <w:rPr>
                <w:b/>
                <w:color w:val="002060"/>
              </w:rPr>
              <w:t>Percentage / Grade</w:t>
            </w:r>
          </w:p>
        </w:tc>
        <w:tc>
          <w:tcPr>
            <w:tcW w:w="4621" w:type="dxa"/>
          </w:tcPr>
          <w:p w14:paraId="7EA96FCB" w14:textId="77777777" w:rsidR="00503D7E" w:rsidRPr="00B0415E" w:rsidRDefault="00503D7E" w:rsidP="00503D7E">
            <w:pPr>
              <w:rPr>
                <w:rFonts w:cs="Times New Roman"/>
                <w:szCs w:val="32"/>
              </w:rPr>
            </w:pPr>
          </w:p>
        </w:tc>
      </w:tr>
    </w:tbl>
    <w:p w14:paraId="0F5B4DFD" w14:textId="77777777" w:rsidR="00A851DA" w:rsidRDefault="00A851DA" w:rsidP="00503D7E">
      <w:pPr>
        <w:rPr>
          <w:rFonts w:cs="Times New Roman"/>
          <w:sz w:val="24"/>
          <w:szCs w:val="32"/>
        </w:rPr>
      </w:pPr>
    </w:p>
    <w:p w14:paraId="634CCE07" w14:textId="77777777" w:rsidR="00607874" w:rsidRDefault="00607874" w:rsidP="00503D7E">
      <w:pPr>
        <w:rPr>
          <w:rFonts w:cs="Times New Roman"/>
          <w:sz w:val="24"/>
          <w:szCs w:val="32"/>
        </w:rPr>
      </w:pPr>
    </w:p>
    <w:p w14:paraId="527ECE5F" w14:textId="77777777" w:rsidR="00607874" w:rsidRDefault="00607874" w:rsidP="00503D7E">
      <w:pPr>
        <w:rPr>
          <w:rFonts w:cs="Times New Roman"/>
          <w:sz w:val="24"/>
          <w:szCs w:val="32"/>
        </w:rPr>
      </w:pPr>
    </w:p>
    <w:p w14:paraId="3FA156A8" w14:textId="77777777" w:rsidR="00607874" w:rsidRDefault="00607874" w:rsidP="00503D7E">
      <w:pPr>
        <w:rPr>
          <w:rFonts w:cs="Times New Roman"/>
          <w:sz w:val="24"/>
          <w:szCs w:val="32"/>
        </w:rPr>
      </w:pPr>
    </w:p>
    <w:p w14:paraId="01916C26" w14:textId="77777777" w:rsidR="00607874" w:rsidRDefault="00607874" w:rsidP="00503D7E">
      <w:pPr>
        <w:rPr>
          <w:rFonts w:cs="Times New Roman"/>
          <w:sz w:val="24"/>
          <w:szCs w:val="32"/>
        </w:rPr>
      </w:pPr>
    </w:p>
    <w:p w14:paraId="7C019EBF" w14:textId="77777777" w:rsidR="00607874" w:rsidRDefault="00607874" w:rsidP="00503D7E">
      <w:pPr>
        <w:rPr>
          <w:rFonts w:cs="Times New Roman"/>
          <w:sz w:val="24"/>
          <w:szCs w:val="32"/>
        </w:rPr>
      </w:pPr>
    </w:p>
    <w:p w14:paraId="133EC7D8" w14:textId="77777777" w:rsidR="00607874" w:rsidRDefault="00607874" w:rsidP="00503D7E">
      <w:pPr>
        <w:rPr>
          <w:rFonts w:cs="Times New Roman"/>
          <w:sz w:val="24"/>
          <w:szCs w:val="32"/>
        </w:rPr>
      </w:pPr>
    </w:p>
    <w:p w14:paraId="7801A532" w14:textId="77777777" w:rsidR="00607874" w:rsidRDefault="00607874" w:rsidP="00503D7E">
      <w:pPr>
        <w:rPr>
          <w:rFonts w:cs="Times New Roman"/>
          <w:sz w:val="24"/>
          <w:szCs w:val="32"/>
        </w:rPr>
      </w:pPr>
    </w:p>
    <w:p w14:paraId="296B2323" w14:textId="77777777" w:rsidR="00EA30AB" w:rsidRDefault="00EA30AB" w:rsidP="00503D7E">
      <w:pPr>
        <w:rPr>
          <w:rFonts w:cs="Times New Roman"/>
          <w:sz w:val="24"/>
          <w:szCs w:val="32"/>
        </w:rPr>
      </w:pPr>
    </w:p>
    <w:p w14:paraId="0AE649E0" w14:textId="77777777" w:rsidR="00EA30AB" w:rsidRDefault="00EA30AB" w:rsidP="00503D7E">
      <w:pPr>
        <w:rPr>
          <w:rFonts w:cs="Times New Roman"/>
          <w:sz w:val="24"/>
          <w:szCs w:val="32"/>
        </w:rPr>
      </w:pPr>
    </w:p>
    <w:p w14:paraId="1803DA60"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10A1C8" w14:textId="77777777" w:rsidR="00E32797" w:rsidRDefault="00E32797" w:rsidP="00CB4D0A">
      <w:pPr>
        <w:spacing w:after="0" w:line="240" w:lineRule="auto"/>
      </w:pPr>
      <w:r>
        <w:separator/>
      </w:r>
    </w:p>
  </w:endnote>
  <w:endnote w:type="continuationSeparator" w:id="0">
    <w:p w14:paraId="40A619BE" w14:textId="77777777" w:rsidR="00E32797" w:rsidRDefault="00E3279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Helvetica Neue">
    <w:panose1 w:val="02000503000000020004"/>
    <w:charset w:val="00"/>
    <w:family w:val="auto"/>
    <w:pitch w:val="variable"/>
    <w:sig w:usb0="E50002FF" w:usb1="500079DB" w:usb2="0000001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B11748" w14:textId="77777777" w:rsidR="00E32797" w:rsidRDefault="00E32797" w:rsidP="00CB4D0A">
      <w:pPr>
        <w:spacing w:after="0" w:line="240" w:lineRule="auto"/>
      </w:pPr>
      <w:r>
        <w:separator/>
      </w:r>
    </w:p>
  </w:footnote>
  <w:footnote w:type="continuationSeparator" w:id="0">
    <w:p w14:paraId="37D80B23" w14:textId="77777777" w:rsidR="00E32797" w:rsidRDefault="00E32797"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5D5EDD"/>
    <w:multiLevelType w:val="hybridMultilevel"/>
    <w:tmpl w:val="26AAD3BC"/>
    <w:lvl w:ilvl="0" w:tplc="08090001">
      <w:start w:val="1"/>
      <w:numFmt w:val="bullet"/>
      <w:lvlText w:val=""/>
      <w:lvlJc w:val="left"/>
      <w:pPr>
        <w:ind w:left="1444" w:hanging="360"/>
      </w:pPr>
      <w:rPr>
        <w:rFonts w:ascii="Symbol" w:hAnsi="Symbol" w:hint="default"/>
      </w:rPr>
    </w:lvl>
    <w:lvl w:ilvl="1" w:tplc="08090003" w:tentative="1">
      <w:start w:val="1"/>
      <w:numFmt w:val="bullet"/>
      <w:lvlText w:val="o"/>
      <w:lvlJc w:val="left"/>
      <w:pPr>
        <w:ind w:left="2164" w:hanging="360"/>
      </w:pPr>
      <w:rPr>
        <w:rFonts w:ascii="Courier New" w:hAnsi="Courier New" w:cs="Courier New" w:hint="default"/>
      </w:rPr>
    </w:lvl>
    <w:lvl w:ilvl="2" w:tplc="08090005" w:tentative="1">
      <w:start w:val="1"/>
      <w:numFmt w:val="bullet"/>
      <w:lvlText w:val=""/>
      <w:lvlJc w:val="left"/>
      <w:pPr>
        <w:ind w:left="2884" w:hanging="360"/>
      </w:pPr>
      <w:rPr>
        <w:rFonts w:ascii="Wingdings" w:hAnsi="Wingdings" w:hint="default"/>
      </w:rPr>
    </w:lvl>
    <w:lvl w:ilvl="3" w:tplc="08090001" w:tentative="1">
      <w:start w:val="1"/>
      <w:numFmt w:val="bullet"/>
      <w:lvlText w:val=""/>
      <w:lvlJc w:val="left"/>
      <w:pPr>
        <w:ind w:left="3604" w:hanging="360"/>
      </w:pPr>
      <w:rPr>
        <w:rFonts w:ascii="Symbol" w:hAnsi="Symbol" w:hint="default"/>
      </w:rPr>
    </w:lvl>
    <w:lvl w:ilvl="4" w:tplc="08090003" w:tentative="1">
      <w:start w:val="1"/>
      <w:numFmt w:val="bullet"/>
      <w:lvlText w:val="o"/>
      <w:lvlJc w:val="left"/>
      <w:pPr>
        <w:ind w:left="4324" w:hanging="360"/>
      </w:pPr>
      <w:rPr>
        <w:rFonts w:ascii="Courier New" w:hAnsi="Courier New" w:cs="Courier New" w:hint="default"/>
      </w:rPr>
    </w:lvl>
    <w:lvl w:ilvl="5" w:tplc="08090005" w:tentative="1">
      <w:start w:val="1"/>
      <w:numFmt w:val="bullet"/>
      <w:lvlText w:val=""/>
      <w:lvlJc w:val="left"/>
      <w:pPr>
        <w:ind w:left="5044" w:hanging="360"/>
      </w:pPr>
      <w:rPr>
        <w:rFonts w:ascii="Wingdings" w:hAnsi="Wingdings" w:hint="default"/>
      </w:rPr>
    </w:lvl>
    <w:lvl w:ilvl="6" w:tplc="08090001" w:tentative="1">
      <w:start w:val="1"/>
      <w:numFmt w:val="bullet"/>
      <w:lvlText w:val=""/>
      <w:lvlJc w:val="left"/>
      <w:pPr>
        <w:ind w:left="5764" w:hanging="360"/>
      </w:pPr>
      <w:rPr>
        <w:rFonts w:ascii="Symbol" w:hAnsi="Symbol" w:hint="default"/>
      </w:rPr>
    </w:lvl>
    <w:lvl w:ilvl="7" w:tplc="08090003" w:tentative="1">
      <w:start w:val="1"/>
      <w:numFmt w:val="bullet"/>
      <w:lvlText w:val="o"/>
      <w:lvlJc w:val="left"/>
      <w:pPr>
        <w:ind w:left="6484" w:hanging="360"/>
      </w:pPr>
      <w:rPr>
        <w:rFonts w:ascii="Courier New" w:hAnsi="Courier New" w:cs="Courier New" w:hint="default"/>
      </w:rPr>
    </w:lvl>
    <w:lvl w:ilvl="8" w:tplc="08090005" w:tentative="1">
      <w:start w:val="1"/>
      <w:numFmt w:val="bullet"/>
      <w:lvlText w:val=""/>
      <w:lvlJc w:val="left"/>
      <w:pPr>
        <w:ind w:left="7204" w:hanging="360"/>
      </w:pPr>
      <w:rPr>
        <w:rFonts w:ascii="Wingdings" w:hAnsi="Wingdings" w:hint="default"/>
      </w:rPr>
    </w:lvl>
  </w:abstractNum>
  <w:abstractNum w:abstractNumId="1">
    <w:nsid w:val="1B2F0C4D"/>
    <w:multiLevelType w:val="hybridMultilevel"/>
    <w:tmpl w:val="51662F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nsid w:val="239C510B"/>
    <w:multiLevelType w:val="hybridMultilevel"/>
    <w:tmpl w:val="ABAA43A2"/>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451778B"/>
    <w:multiLevelType w:val="hybridMultilevel"/>
    <w:tmpl w:val="DD1AE7A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27215157"/>
    <w:multiLevelType w:val="hybridMultilevel"/>
    <w:tmpl w:val="6AC475F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nsid w:val="389D134C"/>
    <w:multiLevelType w:val="hybridMultilevel"/>
    <w:tmpl w:val="EDF0BA2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nsid w:val="3B236983"/>
    <w:multiLevelType w:val="hybridMultilevel"/>
    <w:tmpl w:val="11008736"/>
    <w:lvl w:ilvl="0" w:tplc="08090001">
      <w:start w:val="1"/>
      <w:numFmt w:val="bullet"/>
      <w:lvlText w:val=""/>
      <w:lvlJc w:val="left"/>
      <w:pPr>
        <w:ind w:left="1444" w:hanging="360"/>
      </w:pPr>
      <w:rPr>
        <w:rFonts w:ascii="Symbol" w:hAnsi="Symbol" w:hint="default"/>
      </w:rPr>
    </w:lvl>
    <w:lvl w:ilvl="1" w:tplc="08090003" w:tentative="1">
      <w:start w:val="1"/>
      <w:numFmt w:val="bullet"/>
      <w:lvlText w:val="o"/>
      <w:lvlJc w:val="left"/>
      <w:pPr>
        <w:ind w:left="2164" w:hanging="360"/>
      </w:pPr>
      <w:rPr>
        <w:rFonts w:ascii="Courier New" w:hAnsi="Courier New" w:cs="Courier New" w:hint="default"/>
      </w:rPr>
    </w:lvl>
    <w:lvl w:ilvl="2" w:tplc="08090005" w:tentative="1">
      <w:start w:val="1"/>
      <w:numFmt w:val="bullet"/>
      <w:lvlText w:val=""/>
      <w:lvlJc w:val="left"/>
      <w:pPr>
        <w:ind w:left="2884" w:hanging="360"/>
      </w:pPr>
      <w:rPr>
        <w:rFonts w:ascii="Wingdings" w:hAnsi="Wingdings" w:hint="default"/>
      </w:rPr>
    </w:lvl>
    <w:lvl w:ilvl="3" w:tplc="08090001" w:tentative="1">
      <w:start w:val="1"/>
      <w:numFmt w:val="bullet"/>
      <w:lvlText w:val=""/>
      <w:lvlJc w:val="left"/>
      <w:pPr>
        <w:ind w:left="3604" w:hanging="360"/>
      </w:pPr>
      <w:rPr>
        <w:rFonts w:ascii="Symbol" w:hAnsi="Symbol" w:hint="default"/>
      </w:rPr>
    </w:lvl>
    <w:lvl w:ilvl="4" w:tplc="08090003" w:tentative="1">
      <w:start w:val="1"/>
      <w:numFmt w:val="bullet"/>
      <w:lvlText w:val="o"/>
      <w:lvlJc w:val="left"/>
      <w:pPr>
        <w:ind w:left="4324" w:hanging="360"/>
      </w:pPr>
      <w:rPr>
        <w:rFonts w:ascii="Courier New" w:hAnsi="Courier New" w:cs="Courier New" w:hint="default"/>
      </w:rPr>
    </w:lvl>
    <w:lvl w:ilvl="5" w:tplc="08090005" w:tentative="1">
      <w:start w:val="1"/>
      <w:numFmt w:val="bullet"/>
      <w:lvlText w:val=""/>
      <w:lvlJc w:val="left"/>
      <w:pPr>
        <w:ind w:left="5044" w:hanging="360"/>
      </w:pPr>
      <w:rPr>
        <w:rFonts w:ascii="Wingdings" w:hAnsi="Wingdings" w:hint="default"/>
      </w:rPr>
    </w:lvl>
    <w:lvl w:ilvl="6" w:tplc="08090001" w:tentative="1">
      <w:start w:val="1"/>
      <w:numFmt w:val="bullet"/>
      <w:lvlText w:val=""/>
      <w:lvlJc w:val="left"/>
      <w:pPr>
        <w:ind w:left="5764" w:hanging="360"/>
      </w:pPr>
      <w:rPr>
        <w:rFonts w:ascii="Symbol" w:hAnsi="Symbol" w:hint="default"/>
      </w:rPr>
    </w:lvl>
    <w:lvl w:ilvl="7" w:tplc="08090003" w:tentative="1">
      <w:start w:val="1"/>
      <w:numFmt w:val="bullet"/>
      <w:lvlText w:val="o"/>
      <w:lvlJc w:val="left"/>
      <w:pPr>
        <w:ind w:left="6484" w:hanging="360"/>
      </w:pPr>
      <w:rPr>
        <w:rFonts w:ascii="Courier New" w:hAnsi="Courier New" w:cs="Courier New" w:hint="default"/>
      </w:rPr>
    </w:lvl>
    <w:lvl w:ilvl="8" w:tplc="08090005" w:tentative="1">
      <w:start w:val="1"/>
      <w:numFmt w:val="bullet"/>
      <w:lvlText w:val=""/>
      <w:lvlJc w:val="left"/>
      <w:pPr>
        <w:ind w:left="7204" w:hanging="360"/>
      </w:pPr>
      <w:rPr>
        <w:rFonts w:ascii="Wingdings" w:hAnsi="Wingdings" w:hint="default"/>
      </w:rPr>
    </w:lvl>
  </w:abstractNum>
  <w:abstractNum w:abstractNumId="7">
    <w:nsid w:val="45C56402"/>
    <w:multiLevelType w:val="hybridMultilevel"/>
    <w:tmpl w:val="DF86BBD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FB92C95"/>
    <w:multiLevelType w:val="hybridMultilevel"/>
    <w:tmpl w:val="1B607EF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51FF7592"/>
    <w:multiLevelType w:val="hybridMultilevel"/>
    <w:tmpl w:val="88467638"/>
    <w:lvl w:ilvl="0" w:tplc="B5785D0E">
      <w:start w:val="1"/>
      <w:numFmt w:val="bullet"/>
      <w:lvlText w:val=""/>
      <w:lvlJc w:val="left"/>
      <w:pPr>
        <w:ind w:left="720" w:hanging="360"/>
      </w:pPr>
      <w:rPr>
        <w:rFonts w:ascii="Symbol" w:hAnsi="Symbol" w:hint="default"/>
      </w:rPr>
    </w:lvl>
    <w:lvl w:ilvl="1" w:tplc="45E4C8F4">
      <w:start w:val="1"/>
      <w:numFmt w:val="bullet"/>
      <w:lvlText w:val="o"/>
      <w:lvlJc w:val="left"/>
      <w:pPr>
        <w:ind w:left="1440" w:hanging="360"/>
      </w:pPr>
      <w:rPr>
        <w:rFonts w:ascii="Courier New" w:hAnsi="Courier New" w:hint="default"/>
      </w:rPr>
    </w:lvl>
    <w:lvl w:ilvl="2" w:tplc="DE8E827C">
      <w:start w:val="1"/>
      <w:numFmt w:val="bullet"/>
      <w:lvlText w:val=""/>
      <w:lvlJc w:val="left"/>
      <w:pPr>
        <w:ind w:left="2160" w:hanging="360"/>
      </w:pPr>
      <w:rPr>
        <w:rFonts w:ascii="Wingdings" w:hAnsi="Wingdings" w:hint="default"/>
      </w:rPr>
    </w:lvl>
    <w:lvl w:ilvl="3" w:tplc="37CE5C60">
      <w:start w:val="1"/>
      <w:numFmt w:val="bullet"/>
      <w:lvlText w:val=""/>
      <w:lvlJc w:val="left"/>
      <w:pPr>
        <w:ind w:left="2880" w:hanging="360"/>
      </w:pPr>
      <w:rPr>
        <w:rFonts w:ascii="Symbol" w:hAnsi="Symbol" w:hint="default"/>
      </w:rPr>
    </w:lvl>
    <w:lvl w:ilvl="4" w:tplc="418E6666">
      <w:start w:val="1"/>
      <w:numFmt w:val="bullet"/>
      <w:lvlText w:val="o"/>
      <w:lvlJc w:val="left"/>
      <w:pPr>
        <w:ind w:left="3600" w:hanging="360"/>
      </w:pPr>
      <w:rPr>
        <w:rFonts w:ascii="Courier New" w:hAnsi="Courier New" w:hint="default"/>
      </w:rPr>
    </w:lvl>
    <w:lvl w:ilvl="5" w:tplc="B6BAB4B4">
      <w:start w:val="1"/>
      <w:numFmt w:val="bullet"/>
      <w:lvlText w:val=""/>
      <w:lvlJc w:val="left"/>
      <w:pPr>
        <w:ind w:left="4320" w:hanging="360"/>
      </w:pPr>
      <w:rPr>
        <w:rFonts w:ascii="Wingdings" w:hAnsi="Wingdings" w:hint="default"/>
      </w:rPr>
    </w:lvl>
    <w:lvl w:ilvl="6" w:tplc="01E40804">
      <w:start w:val="1"/>
      <w:numFmt w:val="bullet"/>
      <w:lvlText w:val=""/>
      <w:lvlJc w:val="left"/>
      <w:pPr>
        <w:ind w:left="5040" w:hanging="360"/>
      </w:pPr>
      <w:rPr>
        <w:rFonts w:ascii="Symbol" w:hAnsi="Symbol" w:hint="default"/>
      </w:rPr>
    </w:lvl>
    <w:lvl w:ilvl="7" w:tplc="D6BA40D6">
      <w:start w:val="1"/>
      <w:numFmt w:val="bullet"/>
      <w:lvlText w:val="o"/>
      <w:lvlJc w:val="left"/>
      <w:pPr>
        <w:ind w:left="5760" w:hanging="360"/>
      </w:pPr>
      <w:rPr>
        <w:rFonts w:ascii="Courier New" w:hAnsi="Courier New" w:hint="default"/>
      </w:rPr>
    </w:lvl>
    <w:lvl w:ilvl="8" w:tplc="BFE65F74">
      <w:start w:val="1"/>
      <w:numFmt w:val="bullet"/>
      <w:lvlText w:val=""/>
      <w:lvlJc w:val="left"/>
      <w:pPr>
        <w:ind w:left="6480" w:hanging="360"/>
      </w:pPr>
      <w:rPr>
        <w:rFonts w:ascii="Wingdings" w:hAnsi="Wingdings" w:hint="default"/>
      </w:rPr>
    </w:lvl>
  </w:abstractNum>
  <w:abstractNum w:abstractNumId="11">
    <w:nsid w:val="5D0E1BCE"/>
    <w:multiLevelType w:val="hybridMultilevel"/>
    <w:tmpl w:val="CBCC054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nsid w:val="625C2FC1"/>
    <w:multiLevelType w:val="hybridMultilevel"/>
    <w:tmpl w:val="0AF01D9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10"/>
  </w:num>
  <w:num w:numId="2">
    <w:abstractNumId w:val="8"/>
  </w:num>
  <w:num w:numId="3">
    <w:abstractNumId w:val="2"/>
  </w:num>
  <w:num w:numId="4">
    <w:abstractNumId w:val="11"/>
  </w:num>
  <w:num w:numId="5">
    <w:abstractNumId w:val="6"/>
  </w:num>
  <w:num w:numId="6">
    <w:abstractNumId w:val="4"/>
  </w:num>
  <w:num w:numId="7">
    <w:abstractNumId w:val="7"/>
  </w:num>
  <w:num w:numId="8">
    <w:abstractNumId w:val="0"/>
  </w:num>
  <w:num w:numId="9">
    <w:abstractNumId w:val="9"/>
  </w:num>
  <w:num w:numId="10">
    <w:abstractNumId w:val="12"/>
  </w:num>
  <w:num w:numId="11">
    <w:abstractNumId w:val="5"/>
  </w:num>
  <w:num w:numId="12">
    <w:abstractNumId w:val="1"/>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A0B27"/>
    <w:rsid w:val="000B1EFF"/>
    <w:rsid w:val="000C0199"/>
    <w:rsid w:val="001175EE"/>
    <w:rsid w:val="00157CF6"/>
    <w:rsid w:val="00172371"/>
    <w:rsid w:val="00182416"/>
    <w:rsid w:val="00187EB4"/>
    <w:rsid w:val="00194EC9"/>
    <w:rsid w:val="001E26A8"/>
    <w:rsid w:val="001F0481"/>
    <w:rsid w:val="00200C92"/>
    <w:rsid w:val="0020451E"/>
    <w:rsid w:val="00206B9D"/>
    <w:rsid w:val="0023259C"/>
    <w:rsid w:val="0023693F"/>
    <w:rsid w:val="002571CC"/>
    <w:rsid w:val="002B02C6"/>
    <w:rsid w:val="002B0BD7"/>
    <w:rsid w:val="002B573D"/>
    <w:rsid w:val="002C5CB2"/>
    <w:rsid w:val="002E4128"/>
    <w:rsid w:val="002F779F"/>
    <w:rsid w:val="00316119"/>
    <w:rsid w:val="00371885"/>
    <w:rsid w:val="003E2B87"/>
    <w:rsid w:val="00402786"/>
    <w:rsid w:val="00405895"/>
    <w:rsid w:val="004058DF"/>
    <w:rsid w:val="004331B7"/>
    <w:rsid w:val="00443E6F"/>
    <w:rsid w:val="00486F1A"/>
    <w:rsid w:val="00490CB9"/>
    <w:rsid w:val="004A2CE2"/>
    <w:rsid w:val="004E3CDA"/>
    <w:rsid w:val="004F4B4D"/>
    <w:rsid w:val="0050216D"/>
    <w:rsid w:val="00503D7E"/>
    <w:rsid w:val="00505050"/>
    <w:rsid w:val="0050778F"/>
    <w:rsid w:val="00527C11"/>
    <w:rsid w:val="00535F31"/>
    <w:rsid w:val="00570050"/>
    <w:rsid w:val="00574D64"/>
    <w:rsid w:val="00591365"/>
    <w:rsid w:val="005B31E4"/>
    <w:rsid w:val="006034F6"/>
    <w:rsid w:val="00607874"/>
    <w:rsid w:val="00607E77"/>
    <w:rsid w:val="00617BB3"/>
    <w:rsid w:val="00645CDD"/>
    <w:rsid w:val="006823A7"/>
    <w:rsid w:val="00687EE8"/>
    <w:rsid w:val="006F551C"/>
    <w:rsid w:val="0070347F"/>
    <w:rsid w:val="0070678E"/>
    <w:rsid w:val="0078369A"/>
    <w:rsid w:val="007C6EE1"/>
    <w:rsid w:val="007D3C2B"/>
    <w:rsid w:val="00831C11"/>
    <w:rsid w:val="008A60B4"/>
    <w:rsid w:val="008B3C31"/>
    <w:rsid w:val="008B64FE"/>
    <w:rsid w:val="008D3C41"/>
    <w:rsid w:val="00935BF7"/>
    <w:rsid w:val="0095442C"/>
    <w:rsid w:val="00983942"/>
    <w:rsid w:val="0099741B"/>
    <w:rsid w:val="009B637A"/>
    <w:rsid w:val="009C37E0"/>
    <w:rsid w:val="009E41F4"/>
    <w:rsid w:val="009E5B79"/>
    <w:rsid w:val="00A14B66"/>
    <w:rsid w:val="00A538DD"/>
    <w:rsid w:val="00A65CF7"/>
    <w:rsid w:val="00A80E6E"/>
    <w:rsid w:val="00A81AB4"/>
    <w:rsid w:val="00A851DA"/>
    <w:rsid w:val="00AA463A"/>
    <w:rsid w:val="00AC7D5B"/>
    <w:rsid w:val="00AE1481"/>
    <w:rsid w:val="00AE4B1F"/>
    <w:rsid w:val="00B0415E"/>
    <w:rsid w:val="00B04678"/>
    <w:rsid w:val="00B44195"/>
    <w:rsid w:val="00BB1B20"/>
    <w:rsid w:val="00BC46DF"/>
    <w:rsid w:val="00BD66EF"/>
    <w:rsid w:val="00BE170D"/>
    <w:rsid w:val="00C03577"/>
    <w:rsid w:val="00C03E25"/>
    <w:rsid w:val="00C366E9"/>
    <w:rsid w:val="00C462DE"/>
    <w:rsid w:val="00C53029"/>
    <w:rsid w:val="00C65FEA"/>
    <w:rsid w:val="00CA0AC2"/>
    <w:rsid w:val="00CB270D"/>
    <w:rsid w:val="00CB4D0A"/>
    <w:rsid w:val="00CC2FB3"/>
    <w:rsid w:val="00CC575A"/>
    <w:rsid w:val="00CE3DA2"/>
    <w:rsid w:val="00CF123B"/>
    <w:rsid w:val="00D039AC"/>
    <w:rsid w:val="00D427DE"/>
    <w:rsid w:val="00D5587D"/>
    <w:rsid w:val="00D707CC"/>
    <w:rsid w:val="00D821FE"/>
    <w:rsid w:val="00DB0793"/>
    <w:rsid w:val="00DD2362"/>
    <w:rsid w:val="00E00821"/>
    <w:rsid w:val="00E04DB4"/>
    <w:rsid w:val="00E06773"/>
    <w:rsid w:val="00E30679"/>
    <w:rsid w:val="00E32797"/>
    <w:rsid w:val="00E4597D"/>
    <w:rsid w:val="00E54832"/>
    <w:rsid w:val="00E56A90"/>
    <w:rsid w:val="00E641CC"/>
    <w:rsid w:val="00EA30AB"/>
    <w:rsid w:val="00EB3925"/>
    <w:rsid w:val="00ED1E78"/>
    <w:rsid w:val="00F22322"/>
    <w:rsid w:val="00F27E24"/>
    <w:rsid w:val="00F443F5"/>
    <w:rsid w:val="00F96EB3"/>
    <w:rsid w:val="00FB0F34"/>
    <w:rsid w:val="00FD1F32"/>
    <w:rsid w:val="00FD3DA7"/>
    <w:rsid w:val="00FD6E0C"/>
    <w:rsid w:val="00FE45E2"/>
    <w:rsid w:val="2DC3C351"/>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D7B897"/>
  <w15:docId w15:val="{282B2157-C4D4-49AD-8246-21193B69E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7171276">
      <w:bodyDiv w:val="1"/>
      <w:marLeft w:val="0"/>
      <w:marRight w:val="0"/>
      <w:marTop w:val="0"/>
      <w:marBottom w:val="0"/>
      <w:divBdr>
        <w:top w:val="none" w:sz="0" w:space="0" w:color="auto"/>
        <w:left w:val="none" w:sz="0" w:space="0" w:color="auto"/>
        <w:bottom w:val="none" w:sz="0" w:space="0" w:color="auto"/>
        <w:right w:val="none" w:sz="0" w:space="0" w:color="auto"/>
      </w:divBdr>
      <w:divsChild>
        <w:div w:id="2031371480">
          <w:marLeft w:val="0"/>
          <w:marRight w:val="0"/>
          <w:marTop w:val="0"/>
          <w:marBottom w:val="0"/>
          <w:divBdr>
            <w:top w:val="none" w:sz="0" w:space="0" w:color="auto"/>
            <w:left w:val="none" w:sz="0" w:space="0" w:color="auto"/>
            <w:bottom w:val="none" w:sz="0" w:space="0" w:color="auto"/>
            <w:right w:val="none" w:sz="0" w:space="0" w:color="auto"/>
          </w:divBdr>
        </w:div>
        <w:div w:id="917401163">
          <w:marLeft w:val="0"/>
          <w:marRight w:val="0"/>
          <w:marTop w:val="0"/>
          <w:marBottom w:val="0"/>
          <w:divBdr>
            <w:top w:val="none" w:sz="0" w:space="0" w:color="auto"/>
            <w:left w:val="none" w:sz="0" w:space="0" w:color="auto"/>
            <w:bottom w:val="none" w:sz="0" w:space="0" w:color="auto"/>
            <w:right w:val="none" w:sz="0" w:space="0" w:color="auto"/>
          </w:divBdr>
        </w:div>
        <w:div w:id="1392574857">
          <w:marLeft w:val="0"/>
          <w:marRight w:val="0"/>
          <w:marTop w:val="0"/>
          <w:marBottom w:val="0"/>
          <w:divBdr>
            <w:top w:val="none" w:sz="0" w:space="0" w:color="auto"/>
            <w:left w:val="none" w:sz="0" w:space="0" w:color="auto"/>
            <w:bottom w:val="none" w:sz="0" w:space="0" w:color="auto"/>
            <w:right w:val="none" w:sz="0" w:space="0" w:color="auto"/>
          </w:divBdr>
        </w:div>
        <w:div w:id="2085567705">
          <w:marLeft w:val="0"/>
          <w:marRight w:val="0"/>
          <w:marTop w:val="0"/>
          <w:marBottom w:val="0"/>
          <w:divBdr>
            <w:top w:val="none" w:sz="0" w:space="0" w:color="auto"/>
            <w:left w:val="none" w:sz="0" w:space="0" w:color="auto"/>
            <w:bottom w:val="none" w:sz="0" w:space="0" w:color="auto"/>
            <w:right w:val="none" w:sz="0" w:space="0" w:color="auto"/>
          </w:divBdr>
        </w:div>
        <w:div w:id="1693340121">
          <w:marLeft w:val="0"/>
          <w:marRight w:val="0"/>
          <w:marTop w:val="0"/>
          <w:marBottom w:val="0"/>
          <w:divBdr>
            <w:top w:val="none" w:sz="0" w:space="0" w:color="auto"/>
            <w:left w:val="none" w:sz="0" w:space="0" w:color="auto"/>
            <w:bottom w:val="none" w:sz="0" w:space="0" w:color="auto"/>
            <w:right w:val="none" w:sz="0" w:space="0" w:color="auto"/>
          </w:divBdr>
        </w:div>
        <w:div w:id="280455970">
          <w:marLeft w:val="0"/>
          <w:marRight w:val="0"/>
          <w:marTop w:val="0"/>
          <w:marBottom w:val="0"/>
          <w:divBdr>
            <w:top w:val="none" w:sz="0" w:space="0" w:color="auto"/>
            <w:left w:val="none" w:sz="0" w:space="0" w:color="auto"/>
            <w:bottom w:val="none" w:sz="0" w:space="0" w:color="auto"/>
            <w:right w:val="none" w:sz="0" w:space="0" w:color="auto"/>
          </w:divBdr>
        </w:div>
        <w:div w:id="327754358">
          <w:marLeft w:val="0"/>
          <w:marRight w:val="0"/>
          <w:marTop w:val="0"/>
          <w:marBottom w:val="0"/>
          <w:divBdr>
            <w:top w:val="none" w:sz="0" w:space="0" w:color="auto"/>
            <w:left w:val="none" w:sz="0" w:space="0" w:color="auto"/>
            <w:bottom w:val="none" w:sz="0" w:space="0" w:color="auto"/>
            <w:right w:val="none" w:sz="0" w:space="0" w:color="auto"/>
          </w:divBdr>
        </w:div>
        <w:div w:id="741559136">
          <w:marLeft w:val="0"/>
          <w:marRight w:val="0"/>
          <w:marTop w:val="0"/>
          <w:marBottom w:val="0"/>
          <w:divBdr>
            <w:top w:val="none" w:sz="0" w:space="0" w:color="auto"/>
            <w:left w:val="none" w:sz="0" w:space="0" w:color="auto"/>
            <w:bottom w:val="none" w:sz="0" w:space="0" w:color="auto"/>
            <w:right w:val="none" w:sz="0" w:space="0" w:color="auto"/>
          </w:divBdr>
        </w:div>
        <w:div w:id="1129664879">
          <w:marLeft w:val="0"/>
          <w:marRight w:val="0"/>
          <w:marTop w:val="0"/>
          <w:marBottom w:val="0"/>
          <w:divBdr>
            <w:top w:val="none" w:sz="0" w:space="0" w:color="auto"/>
            <w:left w:val="none" w:sz="0" w:space="0" w:color="auto"/>
            <w:bottom w:val="none" w:sz="0" w:space="0" w:color="auto"/>
            <w:right w:val="none" w:sz="0" w:space="0" w:color="auto"/>
          </w:divBdr>
        </w:div>
        <w:div w:id="1066880158">
          <w:marLeft w:val="0"/>
          <w:marRight w:val="0"/>
          <w:marTop w:val="0"/>
          <w:marBottom w:val="0"/>
          <w:divBdr>
            <w:top w:val="none" w:sz="0" w:space="0" w:color="auto"/>
            <w:left w:val="none" w:sz="0" w:space="0" w:color="auto"/>
            <w:bottom w:val="none" w:sz="0" w:space="0" w:color="auto"/>
            <w:right w:val="none" w:sz="0" w:space="0" w:color="auto"/>
          </w:divBdr>
        </w:div>
        <w:div w:id="2039618037">
          <w:marLeft w:val="0"/>
          <w:marRight w:val="0"/>
          <w:marTop w:val="0"/>
          <w:marBottom w:val="0"/>
          <w:divBdr>
            <w:top w:val="none" w:sz="0" w:space="0" w:color="auto"/>
            <w:left w:val="none" w:sz="0" w:space="0" w:color="auto"/>
            <w:bottom w:val="none" w:sz="0" w:space="0" w:color="auto"/>
            <w:right w:val="none" w:sz="0" w:space="0" w:color="auto"/>
          </w:divBdr>
        </w:div>
        <w:div w:id="1691950606">
          <w:marLeft w:val="0"/>
          <w:marRight w:val="0"/>
          <w:marTop w:val="0"/>
          <w:marBottom w:val="0"/>
          <w:divBdr>
            <w:top w:val="none" w:sz="0" w:space="0" w:color="auto"/>
            <w:left w:val="none" w:sz="0" w:space="0" w:color="auto"/>
            <w:bottom w:val="none" w:sz="0" w:space="0" w:color="auto"/>
            <w:right w:val="none" w:sz="0" w:space="0" w:color="auto"/>
          </w:divBdr>
        </w:div>
        <w:div w:id="536889747">
          <w:marLeft w:val="0"/>
          <w:marRight w:val="0"/>
          <w:marTop w:val="0"/>
          <w:marBottom w:val="0"/>
          <w:divBdr>
            <w:top w:val="none" w:sz="0" w:space="0" w:color="auto"/>
            <w:left w:val="none" w:sz="0" w:space="0" w:color="auto"/>
            <w:bottom w:val="none" w:sz="0" w:space="0" w:color="auto"/>
            <w:right w:val="none" w:sz="0" w:space="0" w:color="auto"/>
          </w:divBdr>
        </w:div>
        <w:div w:id="816647643">
          <w:marLeft w:val="0"/>
          <w:marRight w:val="0"/>
          <w:marTop w:val="0"/>
          <w:marBottom w:val="0"/>
          <w:divBdr>
            <w:top w:val="none" w:sz="0" w:space="0" w:color="auto"/>
            <w:left w:val="none" w:sz="0" w:space="0" w:color="auto"/>
            <w:bottom w:val="none" w:sz="0" w:space="0" w:color="auto"/>
            <w:right w:val="none" w:sz="0" w:space="0" w:color="auto"/>
          </w:divBdr>
        </w:div>
        <w:div w:id="180552786">
          <w:marLeft w:val="0"/>
          <w:marRight w:val="0"/>
          <w:marTop w:val="0"/>
          <w:marBottom w:val="0"/>
          <w:divBdr>
            <w:top w:val="none" w:sz="0" w:space="0" w:color="auto"/>
            <w:left w:val="none" w:sz="0" w:space="0" w:color="auto"/>
            <w:bottom w:val="none" w:sz="0" w:space="0" w:color="auto"/>
            <w:right w:val="none" w:sz="0" w:space="0" w:color="auto"/>
          </w:divBdr>
        </w:div>
        <w:div w:id="994575312">
          <w:marLeft w:val="0"/>
          <w:marRight w:val="0"/>
          <w:marTop w:val="0"/>
          <w:marBottom w:val="0"/>
          <w:divBdr>
            <w:top w:val="none" w:sz="0" w:space="0" w:color="auto"/>
            <w:left w:val="none" w:sz="0" w:space="0" w:color="auto"/>
            <w:bottom w:val="none" w:sz="0" w:space="0" w:color="auto"/>
            <w:right w:val="none" w:sz="0" w:space="0" w:color="auto"/>
          </w:divBdr>
        </w:div>
        <w:div w:id="1137839751">
          <w:marLeft w:val="0"/>
          <w:marRight w:val="0"/>
          <w:marTop w:val="0"/>
          <w:marBottom w:val="0"/>
          <w:divBdr>
            <w:top w:val="none" w:sz="0" w:space="0" w:color="auto"/>
            <w:left w:val="none" w:sz="0" w:space="0" w:color="auto"/>
            <w:bottom w:val="none" w:sz="0" w:space="0" w:color="auto"/>
            <w:right w:val="none" w:sz="0" w:space="0" w:color="auto"/>
          </w:divBdr>
        </w:div>
        <w:div w:id="1640915026">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png"/><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image" Target="media/image2.jpeg"/><Relationship Id="rId10" Type="http://schemas.openxmlformats.org/officeDocument/2006/relationships/customXml" Target="ink/ink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17-04-05T18:49:49.551"/>
    </inkml:context>
    <inkml:brush xml:id="br0">
      <inkml:brushProperty name="width" value="0.05292" units="cm"/>
      <inkml:brushProperty name="height" value="0.05292" units="cm"/>
    </inkml:brush>
  </inkml:definitions>
  <inkml:trace contextRef="#ctx0" brushRef="#br0">202 450 24575,'44'26'0,"-8"-11"0,-9-9 0,0-6 0,-3 0 0,2 0 0,0 0 0,0 0 0,-1 0 0,-2 0 0,-5-6 0,0 1 0,-5-3 0,0 3 0,-2-2 0,-6-1 0,2 3 0,1 0 0,-1 0 0,-2-3 0,-2 0 0,-3 1 0,0-1 0,0 0 0,0 0 0,0-3 0,0 5 0,0-1 0,0 0 0,0-3 0,0 1 0,-1-5 0,-1 4 0,-2-4 0,-3 5 0,2-4 0,-1 4 0,3-2 0,0 6 0,3-1 0,-3 1 0,0 2 0,-3 3 0,0 5 0,4 8 0,-3 3 0,2 7 0,0 0 0,0 0 0,0 4 0,-2 1 0,1-1 0,4 2 0,-2-1 0,-1 3 0,1-4 0,2-1 0,0-5 0,0 0 0,0-5 0,3-1 0,6-1 0,6-6 0,-1 0 0,4-5 0,-2-1 0,7-2 0,-5 0 0,2 0 0,3-1 0,1-1 0,0-4 0,-1-7 0,-2-3 0,0-7 0,-4-2 0,1 2 0,-3-2 0,-2 4 0,-2 4 0,-3 1 0,-2 4 0,0 4 0,-3 11 0,-3 8 0,0 12 0,0 2 0,0-2 0,3-1 0,-1-1 0,5-3 0,1-5 0,1-2 0,1-4 0,4-2 0,-4-3 0,1-1 0,2-1 0,2-1 0,0-1 0,1-7 0,-5-6 0,2-2 0,0-6 0,-3 5 0,-2-3 0,0 6 0,-3 4 0,1 1 0,-1 5 0,2 2 0,-3-1 0,5 9 0,1 2 0,-1 3 0,1 3 0,2-2 0,1-6 0,-1 1 0,0-4 0,1 1 0,3-3 0,1-1 0,-2-2 0,5-10 0,-5-8 0,2-6 0,-1-1 0,-2-1 0,-1 4 0,-2 1 0,-3 8 0,-4 3 0,-1 5 0,-2 14 0,-1 1 0,0 13 0,0-2 0,0 3 0,0-7 0,0 2 0,-1-6 0,-2 0 0,-5 1 0,-8-4 0,-8 2 0,-9-7 0,-9 1 0,-9-3 0,-9 0 0,-4 0 0,-5-1 0,-3-1 0,-1-4 0,-4-4 0,-1 3 0,-1-3 0,-2 3 0,-1-3 0,3 5 0,4 2 0,7 2 0,6 1 0,8 0 0,8 0 0,7 0 0,15 0 0,13 0 0,27 4 0,17 1 0,13 4 0,16 2 0,5 1 0,15-1 0,1-1 0,14-2 0,0-4 0,-45-3 0,1 0 0,-2 0 0,1-1 0,0 0 0,1 0 0,-1 0 0,1 0 0,1 0 0,0 0 0,-2 1 0,-1 1 0,0-1 0,-2 0 0,2 2 0,-1 0 0,42 3 0,1 0 0,-8-1 0,-4 1 0,1-4 0,-4 3 0,-4-2 0,-3 0 0,-7-3 0,-4 0 0,-8 0 0,-10 0 0,-9 0 0,-9 0 0,-9 0 0,-3 0 0,-4 0 0,-4-7 0,-7-2 0,-16-11 0,-12-6 0,-12 1 0,-9-6 0,-4 3 0,-6 0 0,0-4 0,-2 4 0,-4-4 0,-1 4 0,1-2 0,7-1 0,5-1 0,2 1 0,7 0 0,4 5 0,2 1 0,11 5 0,3 1 0,7 3 0,6 5 0,1 4 0,7 19 0,3 14 0,3 9 0,0 6 0,0 4 0,0 4 0,0 1 0,0-1 0,4-5 0,4 2 0,-1-6 0,4-5 0,1-5 0,0-9 0,-2-4 0,0-7 0,-3-3 0,3-7 0,-1 0 0,0 0 0,4 0 0,-3-15 0,6-11 0,-4-5 0,1-10 0,1 3 0,-4-6 0,0 7 0,-2 1 0,-4 3 0,-1 5 0,-2 4 0,-1 11 0,0 2 0,0 17 0,0 10 0,0 17 0,0 8 0,0 2 0,0 3 0,0-4 0,0-4 0,0-1 0,0-6 0,0-6 0,0-7 0,1-3 0,1-5 0,3-3 0,6-7 0,0 0 0,7 0 0,-3-3 0,8-4 0,-2-7 0,-1-12 0,2 1 0,-4-1 0,-4 4 0,-4 6 0,-1 4 0,-1 2 0,-4 8 0,-1 10 0,-3 12 0,0 8 0,0-1 0,0-2 0,0 0 0,0-4 0,5 1 0,2-9 0,4-1 0,5-7 0,2-2 0,0-3 0,3 0 0,0 0 0,1-2 0,1-3 0,-3-6 0,-2-7 0,-6 1 0,-5 4 0,0 5 0,-4 3 0,-1 10 0,2 0 0,0 11 0,4 2 0,-1-2 0,1 2 0,1-2 0,1-4 0,0 0 0,6-1 0,-1-3 0,8 3 0,5 7 0,7 3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F84093-B2C6-B74C-8C71-44DB1BC46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712</Words>
  <Characters>4065</Characters>
  <Application>Microsoft Macintosh Word</Application>
  <DocSecurity>0</DocSecurity>
  <Lines>33</Lines>
  <Paragraphs>9</Paragraphs>
  <ScaleCrop>false</ScaleCrop>
  <Company/>
  <LinksUpToDate>false</LinksUpToDate>
  <CharactersWithSpaces>4768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Derrick Kofi Wiafe</dc:creator>
  <cp:lastModifiedBy>Derrick Kofi Wiafe</cp:lastModifiedBy>
  <cp:revision>2</cp:revision>
  <dcterms:created xsi:type="dcterms:W3CDTF">2017-04-05T18:51:00Z</dcterms:created>
  <dcterms:modified xsi:type="dcterms:W3CDTF">2017-04-05T18:51:00Z</dcterms:modified>
</cp:coreProperties>
</file>