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8F37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69C7913" wp14:editId="0BDD7E0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D20F0D" w14:textId="0BC14356" w:rsidR="00607874" w:rsidRDefault="00611FA4"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B37DDBB" wp14:editId="482342A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62D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19697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37DDB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7062D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196972" w14:textId="77777777" w:rsidR="00405895" w:rsidRDefault="00405895"/>
                  </w:txbxContent>
                </v:textbox>
              </v:shape>
            </w:pict>
          </mc:Fallback>
        </mc:AlternateContent>
      </w:r>
    </w:p>
    <w:p w14:paraId="28983D3E" w14:textId="77777777" w:rsidR="00607874" w:rsidRDefault="00607874" w:rsidP="00A851DA">
      <w:pPr>
        <w:rPr>
          <w:lang w:val="en-US"/>
        </w:rPr>
      </w:pPr>
    </w:p>
    <w:p w14:paraId="73722CFE" w14:textId="77777777" w:rsidR="00607874" w:rsidRDefault="00607874" w:rsidP="00A851DA">
      <w:pPr>
        <w:rPr>
          <w:lang w:val="en-US"/>
        </w:rPr>
      </w:pPr>
    </w:p>
    <w:p w14:paraId="7E34F25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D0A26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41434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BECEA3" w14:textId="77777777" w:rsidR="00A851DA" w:rsidRPr="00B0415E" w:rsidRDefault="00611FA4">
            <w:pPr>
              <w:pStyle w:val="Default"/>
              <w:rPr>
                <w:rFonts w:asciiTheme="minorHAnsi" w:hAnsiTheme="minorHAnsi"/>
              </w:rPr>
            </w:pPr>
            <w:r>
              <w:rPr>
                <w:rFonts w:asciiTheme="minorHAnsi" w:hAnsiTheme="minorHAnsi"/>
              </w:rPr>
              <w:t xml:space="preserve">Servane </w:t>
            </w:r>
            <w:proofErr w:type="spellStart"/>
            <w:r>
              <w:rPr>
                <w:rFonts w:asciiTheme="minorHAnsi" w:hAnsiTheme="minorHAnsi"/>
              </w:rPr>
              <w:t>Wentzel</w:t>
            </w:r>
            <w:proofErr w:type="spellEnd"/>
          </w:p>
        </w:tc>
      </w:tr>
      <w:tr w:rsidR="00A851DA" w:rsidRPr="00B0415E" w14:paraId="75369B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8202F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B8A248" w14:textId="77777777" w:rsidR="00A851DA" w:rsidRPr="00B0415E" w:rsidRDefault="00611FA4">
            <w:pPr>
              <w:pStyle w:val="Default"/>
              <w:rPr>
                <w:rFonts w:asciiTheme="minorHAnsi" w:hAnsiTheme="minorHAnsi"/>
              </w:rPr>
            </w:pPr>
            <w:r>
              <w:rPr>
                <w:rFonts w:asciiTheme="minorHAnsi" w:hAnsiTheme="minorHAnsi"/>
              </w:rPr>
              <w:t>6431</w:t>
            </w:r>
          </w:p>
        </w:tc>
      </w:tr>
      <w:tr w:rsidR="00A851DA" w:rsidRPr="00B0415E" w14:paraId="746562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ED7E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42BEE65" w14:textId="77777777" w:rsidR="00A851DA" w:rsidRPr="00B0415E" w:rsidRDefault="00611FA4">
            <w:pPr>
              <w:pStyle w:val="Default"/>
              <w:rPr>
                <w:rFonts w:asciiTheme="minorHAnsi" w:hAnsiTheme="minorHAnsi"/>
              </w:rPr>
            </w:pPr>
            <w:r>
              <w:rPr>
                <w:rFonts w:asciiTheme="minorHAnsi" w:hAnsiTheme="minorHAnsi"/>
              </w:rPr>
              <w:t>Certificate in Interior Design Level 3</w:t>
            </w:r>
          </w:p>
        </w:tc>
      </w:tr>
      <w:tr w:rsidR="00A851DA" w:rsidRPr="00B0415E" w14:paraId="5EA63C9B" w14:textId="77777777" w:rsidTr="000300A9">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7D98E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5EF33D" w14:textId="034C1289" w:rsidR="00A851DA" w:rsidRPr="00B0415E" w:rsidRDefault="000300A9">
            <w:r>
              <w:t>5</w:t>
            </w:r>
          </w:p>
        </w:tc>
      </w:tr>
    </w:tbl>
    <w:p w14:paraId="2A6FF128" w14:textId="77777777" w:rsidR="00CC2FB3" w:rsidRDefault="00CC2FB3" w:rsidP="00A851DA">
      <w:pPr>
        <w:rPr>
          <w:b/>
          <w:lang w:val="en-US"/>
        </w:rPr>
      </w:pPr>
    </w:p>
    <w:p w14:paraId="2383661F" w14:textId="77777777" w:rsidR="00443E6F" w:rsidRDefault="00527C11" w:rsidP="00A851DA">
      <w:pPr>
        <w:rPr>
          <w:b/>
          <w:sz w:val="28"/>
          <w:lang w:val="en-US"/>
        </w:rPr>
      </w:pPr>
      <w:r w:rsidRPr="00443E6F">
        <w:rPr>
          <w:b/>
          <w:sz w:val="28"/>
          <w:lang w:val="en-US"/>
        </w:rPr>
        <w:t>Marking Criteria:</w:t>
      </w:r>
    </w:p>
    <w:p w14:paraId="02F17DE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5776A6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D78FDB" w14:textId="77777777" w:rsidTr="00CC2FB3">
        <w:tc>
          <w:tcPr>
            <w:tcW w:w="9242" w:type="dxa"/>
          </w:tcPr>
          <w:p w14:paraId="6DD87DA9" w14:textId="77777777" w:rsidR="0039237D" w:rsidRPr="00690B80" w:rsidRDefault="0039237D" w:rsidP="0039237D">
            <w:pPr>
              <w:pStyle w:val="ListParagraph"/>
              <w:numPr>
                <w:ilvl w:val="0"/>
                <w:numId w:val="4"/>
              </w:numPr>
              <w:spacing w:line="360" w:lineRule="auto"/>
              <w:rPr>
                <w:rFonts w:ascii="Arial" w:hAnsi="Arial" w:cs="Arial"/>
                <w:b/>
                <w:sz w:val="24"/>
                <w:szCs w:val="24"/>
              </w:rPr>
            </w:pPr>
            <w:r w:rsidRPr="00690B80">
              <w:rPr>
                <w:rFonts w:ascii="Arial" w:hAnsi="Arial" w:cs="Arial"/>
                <w:b/>
                <w:sz w:val="24"/>
                <w:szCs w:val="24"/>
              </w:rPr>
              <w:t>The information collected at the “information gathering stage” usually relates to the four areas. What are they?</w:t>
            </w:r>
          </w:p>
          <w:p w14:paraId="2559ACDD" w14:textId="77777777" w:rsidR="0039237D" w:rsidRPr="00690B80" w:rsidRDefault="0039237D" w:rsidP="0039237D">
            <w:pPr>
              <w:spacing w:line="360" w:lineRule="auto"/>
              <w:rPr>
                <w:rFonts w:ascii="Arial" w:hAnsi="Arial" w:cs="Arial"/>
                <w:sz w:val="24"/>
                <w:szCs w:val="24"/>
              </w:rPr>
            </w:pPr>
          </w:p>
          <w:p w14:paraId="7C49667C"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 xml:space="preserve"> The four areas are:</w:t>
            </w:r>
          </w:p>
          <w:p w14:paraId="26ED98D6" w14:textId="77777777" w:rsidR="0039237D" w:rsidRPr="00690B80" w:rsidRDefault="0039237D" w:rsidP="0039237D">
            <w:pPr>
              <w:spacing w:line="360" w:lineRule="auto"/>
              <w:rPr>
                <w:rFonts w:ascii="Arial" w:hAnsi="Arial" w:cs="Arial"/>
                <w:sz w:val="24"/>
                <w:szCs w:val="24"/>
              </w:rPr>
            </w:pPr>
          </w:p>
          <w:p w14:paraId="040D11E7"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u w:val="single"/>
              </w:rPr>
              <w:t>Surveying and measuring</w:t>
            </w:r>
            <w:r w:rsidRPr="00690B80">
              <w:rPr>
                <w:rFonts w:ascii="Arial" w:hAnsi="Arial" w:cs="Arial"/>
                <w:sz w:val="24"/>
                <w:szCs w:val="24"/>
              </w:rPr>
              <w:t xml:space="preserve">: </w:t>
            </w:r>
          </w:p>
          <w:p w14:paraId="04747B53" w14:textId="270B4CF5" w:rsidR="0039237D" w:rsidRPr="00690B80" w:rsidRDefault="0039237D" w:rsidP="0039237D">
            <w:pPr>
              <w:pStyle w:val="ListParagraph"/>
              <w:numPr>
                <w:ilvl w:val="0"/>
                <w:numId w:val="5"/>
              </w:numPr>
              <w:spacing w:line="360" w:lineRule="auto"/>
              <w:rPr>
                <w:rFonts w:ascii="Arial" w:hAnsi="Arial" w:cs="Arial"/>
                <w:sz w:val="24"/>
                <w:szCs w:val="24"/>
              </w:rPr>
            </w:pPr>
            <w:r w:rsidRPr="00690B80">
              <w:rPr>
                <w:rFonts w:ascii="Arial" w:hAnsi="Arial" w:cs="Arial"/>
                <w:sz w:val="24"/>
                <w:szCs w:val="24"/>
              </w:rPr>
              <w:t>The Interior Designer must familiarize himself/herself with the space he/she will work with. He/she will accurately measure the room(s) and take photos. Then he/she will draw the space to scale</w:t>
            </w:r>
            <w:r>
              <w:rPr>
                <w:rFonts w:ascii="Arial" w:hAnsi="Arial" w:cs="Arial"/>
                <w:sz w:val="24"/>
                <w:szCs w:val="24"/>
              </w:rPr>
              <w:t>,</w:t>
            </w:r>
            <w:r w:rsidRPr="00690B80">
              <w:rPr>
                <w:rFonts w:ascii="Arial" w:hAnsi="Arial" w:cs="Arial"/>
                <w:sz w:val="24"/>
                <w:szCs w:val="24"/>
              </w:rPr>
              <w:t xml:space="preserve"> with the existing floor plan, electrical layout, ceiling height, </w:t>
            </w:r>
            <w:proofErr w:type="spellStart"/>
            <w:r w:rsidRPr="00690B80">
              <w:rPr>
                <w:rFonts w:ascii="Arial" w:hAnsi="Arial" w:cs="Arial"/>
                <w:sz w:val="24"/>
                <w:szCs w:val="24"/>
              </w:rPr>
              <w:t>etc</w:t>
            </w:r>
            <w:proofErr w:type="spellEnd"/>
          </w:p>
          <w:p w14:paraId="03ABDFAB" w14:textId="77777777" w:rsidR="0039237D" w:rsidRPr="00690B80" w:rsidRDefault="0039237D" w:rsidP="0039237D">
            <w:pPr>
              <w:pStyle w:val="ListParagraph"/>
              <w:numPr>
                <w:ilvl w:val="0"/>
                <w:numId w:val="5"/>
              </w:numPr>
              <w:spacing w:line="360" w:lineRule="auto"/>
              <w:rPr>
                <w:rFonts w:ascii="Arial" w:hAnsi="Arial" w:cs="Arial"/>
                <w:sz w:val="24"/>
                <w:szCs w:val="24"/>
              </w:rPr>
            </w:pPr>
            <w:r w:rsidRPr="00690B80">
              <w:rPr>
                <w:rFonts w:ascii="Arial" w:hAnsi="Arial" w:cs="Arial"/>
                <w:sz w:val="24"/>
                <w:szCs w:val="24"/>
              </w:rPr>
              <w:t>It is a crucial phase to get accurate vision of the space and data. There is no room for mistakes in a successful project. Mistakes will cost money and create delays and frustration.</w:t>
            </w:r>
          </w:p>
          <w:p w14:paraId="73B065A8" w14:textId="77777777" w:rsidR="0039237D" w:rsidRPr="00690B80" w:rsidRDefault="0039237D" w:rsidP="0039237D">
            <w:pPr>
              <w:spacing w:line="360" w:lineRule="auto"/>
              <w:rPr>
                <w:rFonts w:ascii="Arial" w:hAnsi="Arial" w:cs="Arial"/>
                <w:sz w:val="24"/>
                <w:szCs w:val="24"/>
              </w:rPr>
            </w:pPr>
          </w:p>
          <w:p w14:paraId="5138C342"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u w:val="single"/>
              </w:rPr>
              <w:t>Creative process</w:t>
            </w:r>
            <w:r w:rsidRPr="00690B80">
              <w:rPr>
                <w:rFonts w:ascii="Arial" w:hAnsi="Arial" w:cs="Arial"/>
                <w:sz w:val="24"/>
                <w:szCs w:val="24"/>
              </w:rPr>
              <w:t>:</w:t>
            </w:r>
          </w:p>
          <w:p w14:paraId="09A7A41B" w14:textId="77777777" w:rsidR="0039237D" w:rsidRPr="00690B80" w:rsidRDefault="0039237D" w:rsidP="0039237D">
            <w:pPr>
              <w:pStyle w:val="ListParagraph"/>
              <w:numPr>
                <w:ilvl w:val="0"/>
                <w:numId w:val="6"/>
              </w:numPr>
              <w:spacing w:line="360" w:lineRule="auto"/>
              <w:rPr>
                <w:rFonts w:ascii="Arial" w:hAnsi="Arial" w:cs="Arial"/>
                <w:sz w:val="24"/>
                <w:szCs w:val="24"/>
              </w:rPr>
            </w:pPr>
            <w:r w:rsidRPr="00690B80">
              <w:rPr>
                <w:rFonts w:ascii="Arial" w:hAnsi="Arial" w:cs="Arial"/>
                <w:sz w:val="24"/>
                <w:szCs w:val="24"/>
              </w:rPr>
              <w:t xml:space="preserve">Once the client’s needs are known, it’s time for the Interior Designer to brainstorm ideas and create a design. </w:t>
            </w:r>
          </w:p>
          <w:p w14:paraId="7F4F4D36" w14:textId="77777777" w:rsidR="0039237D" w:rsidRPr="00690B80" w:rsidRDefault="0039237D" w:rsidP="0039237D">
            <w:pPr>
              <w:pStyle w:val="ListParagraph"/>
              <w:numPr>
                <w:ilvl w:val="0"/>
                <w:numId w:val="6"/>
              </w:numPr>
              <w:spacing w:line="360" w:lineRule="auto"/>
              <w:rPr>
                <w:rFonts w:ascii="Arial" w:hAnsi="Arial" w:cs="Arial"/>
                <w:sz w:val="24"/>
                <w:szCs w:val="24"/>
              </w:rPr>
            </w:pPr>
            <w:r w:rsidRPr="00690B80">
              <w:rPr>
                <w:rFonts w:ascii="Arial" w:hAnsi="Arial" w:cs="Arial"/>
                <w:sz w:val="24"/>
                <w:szCs w:val="24"/>
              </w:rPr>
              <w:lastRenderedPageBreak/>
              <w:t>To implement the design concept, the Interior Designer will narrow down the infinity of products that exists today by thinking of elements’ functionality, aesthetic and cost.</w:t>
            </w:r>
          </w:p>
          <w:p w14:paraId="205213AB" w14:textId="77777777" w:rsidR="0039237D" w:rsidRPr="00690B80" w:rsidRDefault="0039237D" w:rsidP="0039237D">
            <w:pPr>
              <w:pStyle w:val="ListParagraph"/>
              <w:numPr>
                <w:ilvl w:val="0"/>
                <w:numId w:val="6"/>
              </w:numPr>
              <w:spacing w:line="360" w:lineRule="auto"/>
              <w:rPr>
                <w:rFonts w:ascii="Arial" w:hAnsi="Arial" w:cs="Arial"/>
                <w:sz w:val="24"/>
                <w:szCs w:val="24"/>
              </w:rPr>
            </w:pPr>
            <w:r w:rsidRPr="00690B80">
              <w:rPr>
                <w:rFonts w:ascii="Arial" w:hAnsi="Arial" w:cs="Arial"/>
                <w:sz w:val="24"/>
                <w:szCs w:val="24"/>
              </w:rPr>
              <w:t>The Interior Designer must now assemble sketches, with for example images or samples of materials, that will give the client a good visual understanding of the design approach.</w:t>
            </w:r>
          </w:p>
          <w:p w14:paraId="07C95520" w14:textId="77777777" w:rsidR="0039237D" w:rsidRPr="00690B80" w:rsidRDefault="0039237D" w:rsidP="0039237D">
            <w:pPr>
              <w:spacing w:line="360" w:lineRule="auto"/>
              <w:rPr>
                <w:rFonts w:ascii="Arial" w:hAnsi="Arial" w:cs="Arial"/>
                <w:sz w:val="24"/>
                <w:szCs w:val="24"/>
              </w:rPr>
            </w:pPr>
          </w:p>
          <w:p w14:paraId="51D36379"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u w:val="single"/>
              </w:rPr>
              <w:t>Presentation</w:t>
            </w:r>
            <w:r w:rsidRPr="00690B80">
              <w:rPr>
                <w:rFonts w:ascii="Arial" w:hAnsi="Arial" w:cs="Arial"/>
                <w:sz w:val="24"/>
                <w:szCs w:val="24"/>
              </w:rPr>
              <w:t>:</w:t>
            </w:r>
          </w:p>
          <w:p w14:paraId="359BF14C" w14:textId="77777777" w:rsidR="0039237D" w:rsidRPr="00690B80" w:rsidRDefault="0039237D" w:rsidP="0039237D">
            <w:pPr>
              <w:pStyle w:val="ListParagraph"/>
              <w:numPr>
                <w:ilvl w:val="0"/>
                <w:numId w:val="7"/>
              </w:numPr>
              <w:spacing w:line="360" w:lineRule="auto"/>
              <w:rPr>
                <w:rFonts w:ascii="Arial" w:hAnsi="Arial" w:cs="Arial"/>
                <w:sz w:val="24"/>
                <w:szCs w:val="24"/>
              </w:rPr>
            </w:pPr>
            <w:r w:rsidRPr="00690B80">
              <w:rPr>
                <w:rFonts w:ascii="Arial" w:hAnsi="Arial" w:cs="Arial"/>
                <w:sz w:val="24"/>
                <w:szCs w:val="24"/>
              </w:rPr>
              <w:t>The presentation of the design concept is incredibly important. For the first time, the Interior Design will show his vision of the client’s new space.</w:t>
            </w:r>
          </w:p>
          <w:p w14:paraId="3A84D05E" w14:textId="05398951" w:rsidR="0039237D" w:rsidRPr="00690B80" w:rsidRDefault="0039237D" w:rsidP="0039237D">
            <w:pPr>
              <w:pStyle w:val="ListParagraph"/>
              <w:numPr>
                <w:ilvl w:val="0"/>
                <w:numId w:val="7"/>
              </w:numPr>
              <w:spacing w:line="360" w:lineRule="auto"/>
              <w:rPr>
                <w:rFonts w:ascii="Arial" w:hAnsi="Arial" w:cs="Arial"/>
                <w:sz w:val="24"/>
                <w:szCs w:val="24"/>
              </w:rPr>
            </w:pPr>
            <w:r w:rsidRPr="00690B80">
              <w:rPr>
                <w:rFonts w:ascii="Arial" w:hAnsi="Arial" w:cs="Arial"/>
                <w:sz w:val="24"/>
                <w:szCs w:val="24"/>
              </w:rPr>
              <w:t>A successful presentation requires a lot of prepa</w:t>
            </w:r>
            <w:r>
              <w:rPr>
                <w:rFonts w:ascii="Arial" w:hAnsi="Arial" w:cs="Arial"/>
                <w:sz w:val="24"/>
                <w:szCs w:val="24"/>
              </w:rPr>
              <w:t>ration: support materials, well-</w:t>
            </w:r>
            <w:r w:rsidRPr="00690B80">
              <w:rPr>
                <w:rFonts w:ascii="Arial" w:hAnsi="Arial" w:cs="Arial"/>
                <w:sz w:val="24"/>
                <w:szCs w:val="24"/>
              </w:rPr>
              <w:t>chosen descriptive words and excellent presentation skills.</w:t>
            </w:r>
          </w:p>
          <w:p w14:paraId="143A853C" w14:textId="77777777" w:rsidR="0039237D" w:rsidRPr="00690B80" w:rsidRDefault="0039237D" w:rsidP="0039237D">
            <w:pPr>
              <w:spacing w:line="360" w:lineRule="auto"/>
              <w:rPr>
                <w:rFonts w:ascii="Arial" w:hAnsi="Arial" w:cs="Arial"/>
                <w:sz w:val="24"/>
                <w:szCs w:val="24"/>
              </w:rPr>
            </w:pPr>
          </w:p>
          <w:p w14:paraId="24161588"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u w:val="single"/>
              </w:rPr>
              <w:t>Client’s approval</w:t>
            </w:r>
            <w:r w:rsidRPr="00690B80">
              <w:rPr>
                <w:rFonts w:ascii="Arial" w:hAnsi="Arial" w:cs="Arial"/>
                <w:sz w:val="24"/>
                <w:szCs w:val="24"/>
              </w:rPr>
              <w:t>:</w:t>
            </w:r>
          </w:p>
          <w:p w14:paraId="7E44C7DC" w14:textId="77777777" w:rsidR="0039237D" w:rsidRPr="00690B80" w:rsidRDefault="0039237D" w:rsidP="0039237D">
            <w:pPr>
              <w:pStyle w:val="ListParagraph"/>
              <w:numPr>
                <w:ilvl w:val="0"/>
                <w:numId w:val="8"/>
              </w:numPr>
              <w:spacing w:line="360" w:lineRule="auto"/>
              <w:rPr>
                <w:rFonts w:ascii="Arial" w:hAnsi="Arial" w:cs="Arial"/>
                <w:sz w:val="24"/>
                <w:szCs w:val="24"/>
              </w:rPr>
            </w:pPr>
            <w:r w:rsidRPr="00690B80">
              <w:rPr>
                <w:rFonts w:ascii="Arial" w:hAnsi="Arial" w:cs="Arial"/>
                <w:sz w:val="24"/>
                <w:szCs w:val="24"/>
              </w:rPr>
              <w:t>The client might love the design concept straight away and gives the Interior Designer his/her approval.</w:t>
            </w:r>
          </w:p>
          <w:p w14:paraId="2FB451BD" w14:textId="77777777" w:rsidR="0039237D" w:rsidRPr="00690B80" w:rsidRDefault="0039237D" w:rsidP="0039237D">
            <w:pPr>
              <w:pStyle w:val="ListParagraph"/>
              <w:numPr>
                <w:ilvl w:val="0"/>
                <w:numId w:val="8"/>
              </w:numPr>
              <w:spacing w:line="360" w:lineRule="auto"/>
              <w:rPr>
                <w:rFonts w:ascii="Arial" w:hAnsi="Arial" w:cs="Arial"/>
              </w:rPr>
            </w:pPr>
            <w:r w:rsidRPr="00690B80">
              <w:rPr>
                <w:rFonts w:ascii="Arial" w:hAnsi="Arial" w:cs="Arial"/>
                <w:sz w:val="24"/>
                <w:szCs w:val="24"/>
              </w:rPr>
              <w:t xml:space="preserve">The client might need some help to </w:t>
            </w:r>
            <w:proofErr w:type="spellStart"/>
            <w:r w:rsidRPr="00690B80">
              <w:rPr>
                <w:rFonts w:ascii="Arial" w:hAnsi="Arial" w:cs="Arial"/>
                <w:sz w:val="24"/>
                <w:szCs w:val="24"/>
              </w:rPr>
              <w:t>visualise</w:t>
            </w:r>
            <w:proofErr w:type="spellEnd"/>
            <w:r w:rsidRPr="00690B80">
              <w:rPr>
                <w:rFonts w:ascii="Arial" w:hAnsi="Arial" w:cs="Arial"/>
                <w:sz w:val="24"/>
                <w:szCs w:val="24"/>
              </w:rPr>
              <w:t xml:space="preserve"> the concept or some time to “digest” all the information. As a partnership, both parties will work together until the client is comfortable with the Interior Designer’s alternative proposal.</w:t>
            </w:r>
          </w:p>
          <w:p w14:paraId="33B07B3B" w14:textId="77777777" w:rsidR="0039237D" w:rsidRPr="00690B80" w:rsidRDefault="0039237D" w:rsidP="0039237D">
            <w:pPr>
              <w:spacing w:line="360" w:lineRule="auto"/>
              <w:rPr>
                <w:rFonts w:ascii="Arial" w:hAnsi="Arial" w:cs="Arial"/>
                <w:sz w:val="24"/>
                <w:szCs w:val="24"/>
              </w:rPr>
            </w:pPr>
          </w:p>
          <w:p w14:paraId="1474496C" w14:textId="77777777" w:rsidR="0039237D" w:rsidRPr="00690B80" w:rsidRDefault="0039237D" w:rsidP="0039237D">
            <w:pPr>
              <w:spacing w:line="360" w:lineRule="auto"/>
              <w:rPr>
                <w:rFonts w:ascii="Arial" w:hAnsi="Arial" w:cs="Arial"/>
                <w:sz w:val="24"/>
                <w:szCs w:val="24"/>
              </w:rPr>
            </w:pPr>
          </w:p>
          <w:p w14:paraId="4C31768C" w14:textId="77777777" w:rsidR="0039237D" w:rsidRPr="00690B80" w:rsidRDefault="0039237D" w:rsidP="0039237D">
            <w:pPr>
              <w:pStyle w:val="ListParagraph"/>
              <w:numPr>
                <w:ilvl w:val="0"/>
                <w:numId w:val="4"/>
              </w:numPr>
              <w:spacing w:line="360" w:lineRule="auto"/>
              <w:rPr>
                <w:rFonts w:ascii="Arial" w:hAnsi="Arial" w:cs="Arial"/>
                <w:b/>
                <w:sz w:val="24"/>
                <w:szCs w:val="24"/>
              </w:rPr>
            </w:pPr>
            <w:r w:rsidRPr="00690B80">
              <w:rPr>
                <w:rFonts w:ascii="Arial" w:hAnsi="Arial" w:cs="Arial"/>
                <w:b/>
                <w:sz w:val="24"/>
                <w:szCs w:val="24"/>
              </w:rPr>
              <w:t>How important it is for the designer to know about the client’s budget and at which stage should he try to know about it?</w:t>
            </w:r>
          </w:p>
          <w:p w14:paraId="209DA92F" w14:textId="77777777" w:rsidR="0039237D" w:rsidRPr="00690B80" w:rsidRDefault="0039237D" w:rsidP="0039237D">
            <w:pPr>
              <w:pStyle w:val="ListParagraph"/>
              <w:spacing w:line="360" w:lineRule="auto"/>
              <w:rPr>
                <w:rFonts w:ascii="Arial" w:hAnsi="Arial" w:cs="Arial"/>
                <w:sz w:val="24"/>
                <w:szCs w:val="24"/>
              </w:rPr>
            </w:pPr>
          </w:p>
          <w:p w14:paraId="5B703F1F"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 xml:space="preserve">The first meeting with clients is very important for Interior Designers because they need to figure out the clients’ tastes/styles and requirements, </w:t>
            </w:r>
            <w:proofErr w:type="spellStart"/>
            <w:r w:rsidRPr="00690B80">
              <w:rPr>
                <w:rFonts w:ascii="Arial" w:hAnsi="Arial" w:cs="Arial"/>
                <w:sz w:val="24"/>
                <w:szCs w:val="24"/>
              </w:rPr>
              <w:t>ie</w:t>
            </w:r>
            <w:proofErr w:type="spellEnd"/>
            <w:r w:rsidRPr="00690B80">
              <w:rPr>
                <w:rFonts w:ascii="Arial" w:hAnsi="Arial" w:cs="Arial"/>
                <w:sz w:val="24"/>
                <w:szCs w:val="24"/>
              </w:rPr>
              <w:t>. schedule and price. Between the style, schedule and price, the last requirement is the trickiest one: “what’s your budget?”</w:t>
            </w:r>
          </w:p>
          <w:p w14:paraId="7C327A4D" w14:textId="77777777" w:rsidR="0039237D" w:rsidRPr="00690B80" w:rsidRDefault="0039237D" w:rsidP="0039237D">
            <w:pPr>
              <w:spacing w:line="360" w:lineRule="auto"/>
              <w:rPr>
                <w:rFonts w:ascii="Arial" w:hAnsi="Arial" w:cs="Arial"/>
                <w:sz w:val="24"/>
                <w:szCs w:val="24"/>
              </w:rPr>
            </w:pPr>
          </w:p>
          <w:p w14:paraId="378AC759"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Here is a list of elements that a client must bear in mind when coming up with a budget number, not all of them might be applicable:</w:t>
            </w:r>
          </w:p>
          <w:p w14:paraId="620E600C" w14:textId="77777777" w:rsidR="0039237D" w:rsidRPr="00690B80" w:rsidRDefault="0039237D" w:rsidP="0039237D">
            <w:pPr>
              <w:pStyle w:val="ListParagraph"/>
              <w:numPr>
                <w:ilvl w:val="0"/>
                <w:numId w:val="9"/>
              </w:numPr>
              <w:spacing w:line="360" w:lineRule="auto"/>
              <w:rPr>
                <w:rFonts w:ascii="Arial" w:hAnsi="Arial" w:cs="Arial"/>
                <w:sz w:val="24"/>
                <w:szCs w:val="24"/>
              </w:rPr>
            </w:pPr>
            <w:r w:rsidRPr="00690B80">
              <w:rPr>
                <w:rFonts w:ascii="Arial" w:hAnsi="Arial" w:cs="Arial"/>
                <w:sz w:val="24"/>
                <w:szCs w:val="24"/>
              </w:rPr>
              <w:lastRenderedPageBreak/>
              <w:t>fees for the Consultants, such as the Interior Designer, the Architect, the Engineers or the Surveyors,</w:t>
            </w:r>
          </w:p>
          <w:p w14:paraId="5C878779" w14:textId="77777777" w:rsidR="0039237D" w:rsidRPr="00690B80" w:rsidRDefault="0039237D" w:rsidP="0039237D">
            <w:pPr>
              <w:pStyle w:val="ListParagraph"/>
              <w:numPr>
                <w:ilvl w:val="0"/>
                <w:numId w:val="9"/>
              </w:numPr>
              <w:spacing w:line="360" w:lineRule="auto"/>
              <w:rPr>
                <w:rFonts w:ascii="Arial" w:hAnsi="Arial" w:cs="Arial"/>
                <w:sz w:val="24"/>
                <w:szCs w:val="24"/>
              </w:rPr>
            </w:pPr>
            <w:r w:rsidRPr="00690B80">
              <w:rPr>
                <w:rFonts w:ascii="Arial" w:hAnsi="Arial" w:cs="Arial"/>
                <w:sz w:val="24"/>
                <w:szCs w:val="24"/>
              </w:rPr>
              <w:t>demolition costs</w:t>
            </w:r>
          </w:p>
          <w:p w14:paraId="56650200" w14:textId="77777777" w:rsidR="0039237D" w:rsidRPr="00690B80" w:rsidRDefault="0039237D" w:rsidP="0039237D">
            <w:pPr>
              <w:pStyle w:val="ListParagraph"/>
              <w:numPr>
                <w:ilvl w:val="0"/>
                <w:numId w:val="9"/>
              </w:numPr>
              <w:spacing w:line="360" w:lineRule="auto"/>
              <w:rPr>
                <w:rFonts w:ascii="Arial" w:hAnsi="Arial" w:cs="Arial"/>
                <w:sz w:val="24"/>
                <w:szCs w:val="24"/>
              </w:rPr>
            </w:pPr>
            <w:r w:rsidRPr="00690B80">
              <w:rPr>
                <w:rFonts w:ascii="Arial" w:hAnsi="Arial" w:cs="Arial"/>
                <w:sz w:val="24"/>
                <w:szCs w:val="24"/>
              </w:rPr>
              <w:t>fees for new furniture and equipment (appliances, lamps, accessories, artwork, etc.),</w:t>
            </w:r>
          </w:p>
          <w:p w14:paraId="7C0A9A0E" w14:textId="6D258BC7" w:rsidR="0039237D" w:rsidRPr="00690B80" w:rsidRDefault="0039237D" w:rsidP="0039237D">
            <w:pPr>
              <w:pStyle w:val="ListParagraph"/>
              <w:numPr>
                <w:ilvl w:val="0"/>
                <w:numId w:val="9"/>
              </w:numPr>
              <w:spacing w:line="360" w:lineRule="auto"/>
              <w:rPr>
                <w:rFonts w:ascii="Arial" w:hAnsi="Arial" w:cs="Arial"/>
                <w:sz w:val="24"/>
                <w:szCs w:val="24"/>
              </w:rPr>
            </w:pPr>
            <w:r w:rsidRPr="00690B80">
              <w:rPr>
                <w:rFonts w:ascii="Arial" w:hAnsi="Arial" w:cs="Arial"/>
                <w:sz w:val="24"/>
                <w:szCs w:val="24"/>
              </w:rPr>
              <w:t>tax</w:t>
            </w:r>
            <w:r>
              <w:rPr>
                <w:rFonts w:ascii="Arial" w:hAnsi="Arial" w:cs="Arial"/>
                <w:sz w:val="24"/>
                <w:szCs w:val="24"/>
              </w:rPr>
              <w:t xml:space="preserve">es to all fees, materials, </w:t>
            </w:r>
            <w:proofErr w:type="spellStart"/>
            <w:r>
              <w:rPr>
                <w:rFonts w:ascii="Arial" w:hAnsi="Arial" w:cs="Arial"/>
                <w:sz w:val="24"/>
                <w:szCs w:val="24"/>
              </w:rPr>
              <w:t>l</w:t>
            </w:r>
            <w:r w:rsidRPr="00690B80">
              <w:rPr>
                <w:rFonts w:ascii="Arial" w:hAnsi="Arial" w:cs="Arial"/>
                <w:sz w:val="24"/>
                <w:szCs w:val="24"/>
              </w:rPr>
              <w:t>abour</w:t>
            </w:r>
            <w:proofErr w:type="spellEnd"/>
            <w:r w:rsidRPr="00690B80">
              <w:rPr>
                <w:rFonts w:ascii="Arial" w:hAnsi="Arial" w:cs="Arial"/>
                <w:sz w:val="24"/>
                <w:szCs w:val="24"/>
              </w:rPr>
              <w:t>,</w:t>
            </w:r>
          </w:p>
          <w:p w14:paraId="3DC5060B" w14:textId="77777777" w:rsidR="0039237D" w:rsidRPr="00690B80" w:rsidRDefault="0039237D" w:rsidP="0039237D">
            <w:pPr>
              <w:pStyle w:val="ListParagraph"/>
              <w:numPr>
                <w:ilvl w:val="0"/>
                <w:numId w:val="9"/>
              </w:numPr>
              <w:spacing w:line="360" w:lineRule="auto"/>
              <w:rPr>
                <w:rFonts w:ascii="Arial" w:hAnsi="Arial" w:cs="Arial"/>
                <w:sz w:val="24"/>
                <w:szCs w:val="24"/>
              </w:rPr>
            </w:pPr>
            <w:r w:rsidRPr="00690B80">
              <w:rPr>
                <w:rFonts w:ascii="Arial" w:hAnsi="Arial" w:cs="Arial"/>
                <w:sz w:val="24"/>
                <w:szCs w:val="24"/>
              </w:rPr>
              <w:t>moving cost,</w:t>
            </w:r>
          </w:p>
          <w:p w14:paraId="4A85B0AF" w14:textId="77777777" w:rsidR="0039237D" w:rsidRPr="00690B80" w:rsidRDefault="0039237D" w:rsidP="0039237D">
            <w:pPr>
              <w:pStyle w:val="ListParagraph"/>
              <w:numPr>
                <w:ilvl w:val="0"/>
                <w:numId w:val="9"/>
              </w:numPr>
              <w:spacing w:line="360" w:lineRule="auto"/>
              <w:rPr>
                <w:rFonts w:ascii="Arial" w:hAnsi="Arial" w:cs="Arial"/>
                <w:sz w:val="24"/>
                <w:szCs w:val="24"/>
              </w:rPr>
            </w:pPr>
            <w:r w:rsidRPr="00690B80">
              <w:rPr>
                <w:rFonts w:ascii="Arial" w:hAnsi="Arial" w:cs="Arial"/>
                <w:sz w:val="24"/>
                <w:szCs w:val="24"/>
              </w:rPr>
              <w:t>contingencies 10%.</w:t>
            </w:r>
          </w:p>
          <w:p w14:paraId="05D7F781" w14:textId="77777777" w:rsidR="0039237D" w:rsidRPr="00690B80" w:rsidRDefault="0039237D" w:rsidP="0039237D">
            <w:pPr>
              <w:spacing w:line="360" w:lineRule="auto"/>
              <w:rPr>
                <w:rFonts w:ascii="Arial" w:hAnsi="Arial" w:cs="Arial"/>
                <w:sz w:val="24"/>
                <w:szCs w:val="24"/>
              </w:rPr>
            </w:pPr>
          </w:p>
          <w:p w14:paraId="493EBFBE"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 xml:space="preserve">A project budget gives an Interior Designer a platform from which to work. </w:t>
            </w:r>
            <w:proofErr w:type="spellStart"/>
            <w:r w:rsidRPr="00690B80">
              <w:rPr>
                <w:rFonts w:ascii="Arial" w:hAnsi="Arial" w:cs="Arial"/>
                <w:sz w:val="24"/>
                <w:szCs w:val="24"/>
              </w:rPr>
              <w:t>He/She</w:t>
            </w:r>
            <w:proofErr w:type="spellEnd"/>
            <w:r w:rsidRPr="00690B80">
              <w:rPr>
                <w:rFonts w:ascii="Arial" w:hAnsi="Arial" w:cs="Arial"/>
                <w:sz w:val="24"/>
                <w:szCs w:val="24"/>
              </w:rPr>
              <w:t xml:space="preserve"> is not a mind reader. Is the project on a tight budget or is the client more interested in the quality level of the finished work? </w:t>
            </w:r>
          </w:p>
          <w:p w14:paraId="074EB87D" w14:textId="77777777" w:rsidR="0039237D" w:rsidRPr="00690B80" w:rsidRDefault="0039237D" w:rsidP="0039237D">
            <w:pPr>
              <w:spacing w:line="360" w:lineRule="auto"/>
              <w:rPr>
                <w:rFonts w:ascii="Arial" w:hAnsi="Arial" w:cs="Arial"/>
                <w:sz w:val="24"/>
                <w:szCs w:val="24"/>
              </w:rPr>
            </w:pPr>
          </w:p>
          <w:p w14:paraId="72084C6E"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If the client doesn’t know his/her budget, then the Interior Designer can wish to work with him/her to agree on a realistic budget – either by using a £ number per square foot or by give an estimated price range and let the client decide on the number he/she feels comfortable with.</w:t>
            </w:r>
          </w:p>
          <w:p w14:paraId="4368FA91" w14:textId="77777777" w:rsidR="0039237D" w:rsidRPr="00690B80" w:rsidRDefault="0039237D" w:rsidP="0039237D">
            <w:pPr>
              <w:spacing w:line="360" w:lineRule="auto"/>
              <w:rPr>
                <w:rFonts w:ascii="Arial" w:hAnsi="Arial" w:cs="Arial"/>
                <w:sz w:val="24"/>
                <w:szCs w:val="24"/>
              </w:rPr>
            </w:pPr>
          </w:p>
          <w:p w14:paraId="2D616804"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 xml:space="preserve">Once the budget has been established, the Interior Designer can start discussing options and recommendation to the client on where to save or spend the money. </w:t>
            </w:r>
            <w:proofErr w:type="spellStart"/>
            <w:r w:rsidRPr="00690B80">
              <w:rPr>
                <w:rFonts w:ascii="Arial" w:hAnsi="Arial" w:cs="Arial"/>
                <w:sz w:val="24"/>
                <w:szCs w:val="24"/>
              </w:rPr>
              <w:t>He/She</w:t>
            </w:r>
            <w:proofErr w:type="spellEnd"/>
            <w:r w:rsidRPr="00690B80">
              <w:rPr>
                <w:rFonts w:ascii="Arial" w:hAnsi="Arial" w:cs="Arial"/>
                <w:sz w:val="24"/>
                <w:szCs w:val="24"/>
              </w:rPr>
              <w:t xml:space="preserve"> will have to manage the client’s expectation and find the balance between cost and quality level that will satisfy the client.</w:t>
            </w:r>
          </w:p>
          <w:p w14:paraId="0CE0250B" w14:textId="77777777" w:rsidR="0039237D" w:rsidRPr="00690B80" w:rsidRDefault="0039237D" w:rsidP="0039237D">
            <w:pPr>
              <w:spacing w:line="360" w:lineRule="auto"/>
              <w:rPr>
                <w:rFonts w:ascii="Arial" w:hAnsi="Arial" w:cs="Arial"/>
                <w:sz w:val="24"/>
                <w:szCs w:val="24"/>
              </w:rPr>
            </w:pPr>
          </w:p>
          <w:p w14:paraId="0DF9C455" w14:textId="77777777" w:rsidR="0039237D" w:rsidRPr="00690B80" w:rsidRDefault="0039237D" w:rsidP="0039237D">
            <w:pPr>
              <w:spacing w:line="360" w:lineRule="auto"/>
              <w:rPr>
                <w:rFonts w:ascii="Arial" w:hAnsi="Arial" w:cs="Arial"/>
                <w:sz w:val="24"/>
                <w:szCs w:val="24"/>
              </w:rPr>
            </w:pPr>
          </w:p>
          <w:p w14:paraId="41EDA03C" w14:textId="77777777" w:rsidR="0039237D" w:rsidRPr="00690B80" w:rsidRDefault="0039237D" w:rsidP="0039237D">
            <w:pPr>
              <w:pStyle w:val="ListParagraph"/>
              <w:numPr>
                <w:ilvl w:val="0"/>
                <w:numId w:val="4"/>
              </w:numPr>
              <w:spacing w:line="360" w:lineRule="auto"/>
              <w:rPr>
                <w:rFonts w:ascii="Arial" w:hAnsi="Arial" w:cs="Arial"/>
                <w:b/>
                <w:sz w:val="24"/>
                <w:szCs w:val="24"/>
              </w:rPr>
            </w:pPr>
            <w:r w:rsidRPr="00690B80">
              <w:rPr>
                <w:rFonts w:ascii="Arial" w:hAnsi="Arial" w:cs="Arial"/>
                <w:b/>
                <w:sz w:val="24"/>
                <w:szCs w:val="24"/>
              </w:rPr>
              <w:t>How is decorating schedule different from the sample board?</w:t>
            </w:r>
          </w:p>
          <w:p w14:paraId="5428EFD8" w14:textId="77777777" w:rsidR="0039237D" w:rsidRPr="00690B80" w:rsidRDefault="0039237D" w:rsidP="0039237D">
            <w:pPr>
              <w:spacing w:line="360" w:lineRule="auto"/>
              <w:rPr>
                <w:rFonts w:ascii="Arial" w:hAnsi="Arial" w:cs="Arial"/>
                <w:b/>
                <w:sz w:val="24"/>
                <w:szCs w:val="24"/>
              </w:rPr>
            </w:pPr>
          </w:p>
          <w:p w14:paraId="41860756"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To me, the decorating schedule and the sample board are 2 important and strategic phases when working on an interior design project. The two are linked but they are very different.</w:t>
            </w:r>
          </w:p>
          <w:p w14:paraId="4DD44E3A" w14:textId="77777777" w:rsidR="0039237D" w:rsidRPr="00690B80" w:rsidRDefault="0039237D" w:rsidP="0039237D">
            <w:pPr>
              <w:spacing w:line="360" w:lineRule="auto"/>
              <w:rPr>
                <w:rFonts w:ascii="Arial" w:hAnsi="Arial" w:cs="Arial"/>
                <w:sz w:val="24"/>
                <w:szCs w:val="24"/>
              </w:rPr>
            </w:pPr>
          </w:p>
          <w:p w14:paraId="64C9D4B2"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 xml:space="preserve">The sample board comes first in the project, it appears in the stage II when the Interior Designer is working on a concept for a client. He/she will use a sample </w:t>
            </w:r>
            <w:r w:rsidRPr="00690B80">
              <w:rPr>
                <w:rFonts w:ascii="Arial" w:hAnsi="Arial" w:cs="Arial"/>
                <w:sz w:val="24"/>
                <w:szCs w:val="24"/>
              </w:rPr>
              <w:lastRenderedPageBreak/>
              <w:t xml:space="preserve">board as a visual tool to sell ideas to the client. A sample board is a collage of materials, fabrics, </w:t>
            </w:r>
            <w:proofErr w:type="spellStart"/>
            <w:r w:rsidRPr="00690B80">
              <w:rPr>
                <w:rFonts w:ascii="Arial" w:hAnsi="Arial" w:cs="Arial"/>
                <w:sz w:val="24"/>
                <w:szCs w:val="24"/>
              </w:rPr>
              <w:t>colours</w:t>
            </w:r>
            <w:proofErr w:type="spellEnd"/>
            <w:r w:rsidRPr="00690B80">
              <w:rPr>
                <w:rFonts w:ascii="Arial" w:hAnsi="Arial" w:cs="Arial"/>
                <w:sz w:val="24"/>
                <w:szCs w:val="24"/>
              </w:rPr>
              <w:t>, images of furniture and/or accessories.</w:t>
            </w:r>
          </w:p>
          <w:p w14:paraId="2DF19166" w14:textId="77777777" w:rsidR="0039237D" w:rsidRPr="00690B80" w:rsidRDefault="0039237D" w:rsidP="0039237D">
            <w:pPr>
              <w:spacing w:line="360" w:lineRule="auto"/>
              <w:rPr>
                <w:rFonts w:ascii="Arial" w:hAnsi="Arial" w:cs="Arial"/>
                <w:sz w:val="24"/>
                <w:szCs w:val="24"/>
              </w:rPr>
            </w:pPr>
          </w:p>
          <w:p w14:paraId="2763BCA4" w14:textId="77777777"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 xml:space="preserve">On the other hand, the decorative schedule appears in the stage IV, it is part of the project management phase. It is when “everything falls into place”. The Interior Designer’s role in the final stage is to coordinate with the contractors, suppliers, and to </w:t>
            </w:r>
            <w:proofErr w:type="spellStart"/>
            <w:r w:rsidRPr="00690B80">
              <w:rPr>
                <w:rFonts w:ascii="Arial" w:hAnsi="Arial" w:cs="Arial"/>
                <w:sz w:val="24"/>
                <w:szCs w:val="24"/>
              </w:rPr>
              <w:t>organise</w:t>
            </w:r>
            <w:proofErr w:type="spellEnd"/>
            <w:r w:rsidRPr="00690B80">
              <w:rPr>
                <w:rFonts w:ascii="Arial" w:hAnsi="Arial" w:cs="Arial"/>
                <w:sz w:val="24"/>
                <w:szCs w:val="24"/>
              </w:rPr>
              <w:t xml:space="preserve"> the deliveries of purchases and the final set up.</w:t>
            </w:r>
          </w:p>
          <w:p w14:paraId="3848971A" w14:textId="77777777" w:rsidR="0039237D" w:rsidRPr="00690B80" w:rsidRDefault="0039237D" w:rsidP="0039237D">
            <w:pPr>
              <w:spacing w:line="360" w:lineRule="auto"/>
              <w:rPr>
                <w:rFonts w:ascii="Arial" w:hAnsi="Arial" w:cs="Arial"/>
                <w:sz w:val="24"/>
                <w:szCs w:val="24"/>
              </w:rPr>
            </w:pPr>
          </w:p>
          <w:p w14:paraId="53D98AC6" w14:textId="3911A993"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 xml:space="preserve">The Interior Designer must have a clear algorithm of the different works so that </w:t>
            </w:r>
            <w:r w:rsidR="00A776D3">
              <w:rPr>
                <w:rFonts w:ascii="Arial" w:hAnsi="Arial" w:cs="Arial"/>
                <w:sz w:val="24"/>
                <w:szCs w:val="24"/>
              </w:rPr>
              <w:t xml:space="preserve">for example, </w:t>
            </w:r>
            <w:r w:rsidRPr="00690B80">
              <w:rPr>
                <w:rFonts w:ascii="Arial" w:hAnsi="Arial" w:cs="Arial"/>
                <w:sz w:val="24"/>
                <w:szCs w:val="24"/>
              </w:rPr>
              <w:t>the walls are painted and dry before hanging</w:t>
            </w:r>
            <w:r w:rsidR="00A776D3">
              <w:rPr>
                <w:rFonts w:ascii="Arial" w:hAnsi="Arial" w:cs="Arial"/>
                <w:sz w:val="24"/>
                <w:szCs w:val="24"/>
              </w:rPr>
              <w:t xml:space="preserve"> curtains</w:t>
            </w:r>
            <w:r w:rsidRPr="00690B80">
              <w:rPr>
                <w:rFonts w:ascii="Arial" w:hAnsi="Arial" w:cs="Arial"/>
                <w:sz w:val="24"/>
                <w:szCs w:val="24"/>
              </w:rPr>
              <w:t>. The timetable must follow a logical sequence of the works and it must also carefully show the necessary time each work will take.</w:t>
            </w:r>
          </w:p>
          <w:p w14:paraId="5BADAEF6" w14:textId="77777777" w:rsidR="0039237D" w:rsidRPr="00690B80" w:rsidRDefault="0039237D" w:rsidP="0039237D">
            <w:pPr>
              <w:spacing w:line="360" w:lineRule="auto"/>
              <w:rPr>
                <w:rFonts w:ascii="Arial" w:hAnsi="Arial" w:cs="Arial"/>
                <w:sz w:val="24"/>
                <w:szCs w:val="24"/>
              </w:rPr>
            </w:pPr>
          </w:p>
          <w:p w14:paraId="311DF5D3" w14:textId="55B5A096" w:rsidR="0039237D" w:rsidRPr="00690B80" w:rsidRDefault="0039237D" w:rsidP="0039237D">
            <w:pPr>
              <w:spacing w:line="360" w:lineRule="auto"/>
              <w:rPr>
                <w:rFonts w:ascii="Arial" w:hAnsi="Arial" w:cs="Arial"/>
                <w:sz w:val="24"/>
                <w:szCs w:val="24"/>
              </w:rPr>
            </w:pPr>
            <w:r w:rsidRPr="00690B80">
              <w:rPr>
                <w:rFonts w:ascii="Arial" w:hAnsi="Arial" w:cs="Arial"/>
                <w:sz w:val="24"/>
                <w:szCs w:val="24"/>
              </w:rPr>
              <w:t>In conclusion, the sample board presents ideas of what the end result will look like, it’s still abstract. The decorative schedule is the control function that make the ideas a reality.</w:t>
            </w:r>
          </w:p>
          <w:p w14:paraId="3188EBFF" w14:textId="77777777" w:rsidR="00CC2FB3" w:rsidRDefault="00CC2FB3" w:rsidP="00A851DA">
            <w:pPr>
              <w:rPr>
                <w:b/>
              </w:rPr>
            </w:pPr>
          </w:p>
          <w:p w14:paraId="6CD2711F" w14:textId="77777777" w:rsidR="00CC2FB3" w:rsidRDefault="00CC2FB3" w:rsidP="00A851DA">
            <w:pPr>
              <w:rPr>
                <w:b/>
              </w:rPr>
            </w:pPr>
          </w:p>
          <w:p w14:paraId="604AAA25" w14:textId="77777777" w:rsidR="00CC2FB3" w:rsidRDefault="00CC2FB3" w:rsidP="00A851DA">
            <w:pPr>
              <w:rPr>
                <w:b/>
              </w:rPr>
            </w:pPr>
          </w:p>
          <w:p w14:paraId="2B6E3F42" w14:textId="77777777" w:rsidR="00CC2FB3" w:rsidRDefault="00CC2FB3" w:rsidP="00A851DA">
            <w:pPr>
              <w:rPr>
                <w:b/>
              </w:rPr>
            </w:pPr>
            <w:bookmarkStart w:id="0" w:name="_GoBack"/>
            <w:bookmarkEnd w:id="0"/>
          </w:p>
          <w:p w14:paraId="3F7D9D72" w14:textId="77777777" w:rsidR="00CC2FB3" w:rsidRDefault="00CC2FB3" w:rsidP="00A851DA">
            <w:pPr>
              <w:rPr>
                <w:b/>
              </w:rPr>
            </w:pPr>
          </w:p>
          <w:p w14:paraId="510DE96B" w14:textId="77777777" w:rsidR="00CC2FB3" w:rsidRDefault="00CC2FB3" w:rsidP="00A851DA">
            <w:pPr>
              <w:rPr>
                <w:b/>
              </w:rPr>
            </w:pPr>
          </w:p>
          <w:p w14:paraId="1DC080E5" w14:textId="77777777" w:rsidR="00CC2FB3" w:rsidRDefault="00CC2FB3" w:rsidP="00A851DA">
            <w:pPr>
              <w:rPr>
                <w:b/>
              </w:rPr>
            </w:pPr>
          </w:p>
          <w:p w14:paraId="7D1D8E8E" w14:textId="77777777" w:rsidR="00CC2FB3" w:rsidRDefault="00CC2FB3" w:rsidP="00A851DA">
            <w:pPr>
              <w:rPr>
                <w:b/>
              </w:rPr>
            </w:pPr>
          </w:p>
          <w:p w14:paraId="71F2D4B8" w14:textId="77777777" w:rsidR="00CC2FB3" w:rsidRDefault="00CC2FB3" w:rsidP="00A851DA">
            <w:pPr>
              <w:rPr>
                <w:b/>
              </w:rPr>
            </w:pPr>
          </w:p>
        </w:tc>
      </w:tr>
    </w:tbl>
    <w:p w14:paraId="67B6858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2D2BA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F0E54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98004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4F5B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74BC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702CE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784E74C2" w14:textId="77777777" w:rsidTr="00405895">
        <w:tc>
          <w:tcPr>
            <w:tcW w:w="2310" w:type="dxa"/>
            <w:shd w:val="clear" w:color="auto" w:fill="D9D9D9" w:themeFill="background1" w:themeFillShade="D9"/>
          </w:tcPr>
          <w:p w14:paraId="6778634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0866DB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02B0EA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DDA6A2" w14:textId="77777777" w:rsidR="00405895" w:rsidRPr="00B0415E" w:rsidRDefault="00405895" w:rsidP="00A851DA">
            <w:pPr>
              <w:rPr>
                <w:rFonts w:cs="Bliss-Regular"/>
                <w:color w:val="000000"/>
              </w:rPr>
            </w:pPr>
          </w:p>
        </w:tc>
      </w:tr>
    </w:tbl>
    <w:p w14:paraId="74E2237F" w14:textId="77777777" w:rsidR="00A851DA" w:rsidRPr="00B0415E" w:rsidRDefault="00A851DA" w:rsidP="00A851DA">
      <w:pPr>
        <w:rPr>
          <w:rFonts w:cs="Bliss-Regular"/>
          <w:color w:val="000000"/>
          <w:lang w:val="en-US"/>
        </w:rPr>
      </w:pPr>
    </w:p>
    <w:p w14:paraId="2278A411" w14:textId="77777777" w:rsidR="00A851DA" w:rsidRPr="00B0415E" w:rsidRDefault="00A851DA" w:rsidP="00A851DA">
      <w:pPr>
        <w:rPr>
          <w:rFonts w:cs="Bliss-Regular"/>
          <w:color w:val="000000"/>
          <w:lang w:val="en-US"/>
        </w:rPr>
      </w:pPr>
    </w:p>
    <w:p w14:paraId="093AED6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EDE9B9D" w14:textId="77777777" w:rsidTr="00B0415E">
        <w:trPr>
          <w:trHeight w:val="249"/>
        </w:trPr>
        <w:tc>
          <w:tcPr>
            <w:tcW w:w="4621" w:type="dxa"/>
            <w:shd w:val="clear" w:color="auto" w:fill="D9D9D9" w:themeFill="background1" w:themeFillShade="D9"/>
          </w:tcPr>
          <w:p w14:paraId="34B352DA" w14:textId="77777777" w:rsidR="00503D7E" w:rsidRPr="00B0415E" w:rsidRDefault="00503D7E" w:rsidP="00503D7E">
            <w:pPr>
              <w:rPr>
                <w:b/>
                <w:color w:val="002060"/>
              </w:rPr>
            </w:pPr>
            <w:r w:rsidRPr="00B0415E">
              <w:rPr>
                <w:b/>
                <w:color w:val="002060"/>
              </w:rPr>
              <w:t>Total Marks</w:t>
            </w:r>
          </w:p>
        </w:tc>
        <w:tc>
          <w:tcPr>
            <w:tcW w:w="4621" w:type="dxa"/>
          </w:tcPr>
          <w:p w14:paraId="5E7E5062" w14:textId="77777777" w:rsidR="00503D7E" w:rsidRPr="00B0415E" w:rsidRDefault="00503D7E" w:rsidP="00503D7E">
            <w:pPr>
              <w:rPr>
                <w:rFonts w:cs="Times New Roman"/>
                <w:szCs w:val="32"/>
              </w:rPr>
            </w:pPr>
          </w:p>
        </w:tc>
      </w:tr>
      <w:tr w:rsidR="00503D7E" w:rsidRPr="00B0415E" w14:paraId="4C2E98B0" w14:textId="77777777" w:rsidTr="00B0415E">
        <w:tc>
          <w:tcPr>
            <w:tcW w:w="4621" w:type="dxa"/>
            <w:shd w:val="clear" w:color="auto" w:fill="D9D9D9" w:themeFill="background1" w:themeFillShade="D9"/>
          </w:tcPr>
          <w:p w14:paraId="2D04B1F9" w14:textId="77777777" w:rsidR="00503D7E" w:rsidRPr="00B0415E" w:rsidRDefault="00503D7E" w:rsidP="00503D7E">
            <w:pPr>
              <w:rPr>
                <w:b/>
                <w:color w:val="002060"/>
              </w:rPr>
            </w:pPr>
            <w:r w:rsidRPr="00B0415E">
              <w:rPr>
                <w:b/>
                <w:color w:val="002060"/>
              </w:rPr>
              <w:t>Marks Obtained</w:t>
            </w:r>
          </w:p>
        </w:tc>
        <w:tc>
          <w:tcPr>
            <w:tcW w:w="4621" w:type="dxa"/>
          </w:tcPr>
          <w:p w14:paraId="282C726D" w14:textId="77777777" w:rsidR="00503D7E" w:rsidRPr="00B0415E" w:rsidRDefault="00503D7E" w:rsidP="00503D7E">
            <w:pPr>
              <w:rPr>
                <w:rFonts w:cs="Times New Roman"/>
                <w:szCs w:val="32"/>
              </w:rPr>
            </w:pPr>
          </w:p>
        </w:tc>
      </w:tr>
      <w:tr w:rsidR="00503D7E" w:rsidRPr="00B0415E" w14:paraId="514A98C2" w14:textId="77777777" w:rsidTr="00B0415E">
        <w:tc>
          <w:tcPr>
            <w:tcW w:w="4621" w:type="dxa"/>
            <w:shd w:val="clear" w:color="auto" w:fill="D9D9D9" w:themeFill="background1" w:themeFillShade="D9"/>
          </w:tcPr>
          <w:p w14:paraId="32A470A7" w14:textId="77777777" w:rsidR="00503D7E" w:rsidRPr="00B0415E" w:rsidRDefault="00B0415E" w:rsidP="00503D7E">
            <w:pPr>
              <w:rPr>
                <w:b/>
                <w:color w:val="002060"/>
              </w:rPr>
            </w:pPr>
            <w:r w:rsidRPr="00B0415E">
              <w:rPr>
                <w:b/>
                <w:color w:val="002060"/>
              </w:rPr>
              <w:t>Percentage / Grade</w:t>
            </w:r>
          </w:p>
        </w:tc>
        <w:tc>
          <w:tcPr>
            <w:tcW w:w="4621" w:type="dxa"/>
          </w:tcPr>
          <w:p w14:paraId="698292E7" w14:textId="77777777" w:rsidR="00503D7E" w:rsidRPr="00B0415E" w:rsidRDefault="00503D7E" w:rsidP="00503D7E">
            <w:pPr>
              <w:rPr>
                <w:rFonts w:cs="Times New Roman"/>
                <w:szCs w:val="32"/>
              </w:rPr>
            </w:pPr>
          </w:p>
        </w:tc>
      </w:tr>
    </w:tbl>
    <w:p w14:paraId="38550C26" w14:textId="77777777" w:rsidR="00607874" w:rsidRDefault="00607874" w:rsidP="00503D7E">
      <w:pPr>
        <w:rPr>
          <w:rFonts w:cs="Times New Roman"/>
          <w:sz w:val="24"/>
          <w:szCs w:val="32"/>
        </w:rPr>
      </w:pPr>
    </w:p>
    <w:p w14:paraId="31BFD19E" w14:textId="77777777" w:rsidR="00607874" w:rsidRDefault="00607874" w:rsidP="00503D7E">
      <w:pPr>
        <w:rPr>
          <w:rFonts w:cs="Times New Roman"/>
          <w:sz w:val="24"/>
          <w:szCs w:val="32"/>
        </w:rPr>
      </w:pPr>
    </w:p>
    <w:p w14:paraId="26D95CA3" w14:textId="77777777" w:rsidR="00EA30AB" w:rsidRDefault="00EA30AB" w:rsidP="00503D7E">
      <w:pPr>
        <w:rPr>
          <w:rFonts w:cs="Times New Roman"/>
          <w:sz w:val="24"/>
          <w:szCs w:val="32"/>
        </w:rPr>
      </w:pPr>
    </w:p>
    <w:p w14:paraId="7BC3A291" w14:textId="77777777" w:rsidR="00EA30AB" w:rsidRDefault="00EA30AB" w:rsidP="00503D7E">
      <w:pPr>
        <w:rPr>
          <w:rFonts w:cs="Times New Roman"/>
          <w:sz w:val="24"/>
          <w:szCs w:val="32"/>
        </w:rPr>
      </w:pPr>
    </w:p>
    <w:p w14:paraId="1B408E3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5249DA" w14:textId="77777777" w:rsidR="006B3996" w:rsidRDefault="006B3996" w:rsidP="00CB4D0A">
      <w:pPr>
        <w:spacing w:after="0" w:line="240" w:lineRule="auto"/>
      </w:pPr>
      <w:r>
        <w:separator/>
      </w:r>
    </w:p>
  </w:endnote>
  <w:endnote w:type="continuationSeparator" w:id="0">
    <w:p w14:paraId="181AF55A" w14:textId="77777777" w:rsidR="006B3996" w:rsidRDefault="006B39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6307E" w14:textId="77777777" w:rsidR="006B3996" w:rsidRDefault="006B3996" w:rsidP="00CB4D0A">
      <w:pPr>
        <w:spacing w:after="0" w:line="240" w:lineRule="auto"/>
      </w:pPr>
      <w:r>
        <w:separator/>
      </w:r>
    </w:p>
  </w:footnote>
  <w:footnote w:type="continuationSeparator" w:id="0">
    <w:p w14:paraId="6F0885BA" w14:textId="77777777" w:rsidR="006B3996" w:rsidRDefault="006B399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01FA0"/>
    <w:multiLevelType w:val="hybridMultilevel"/>
    <w:tmpl w:val="00FAEF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982955"/>
    <w:multiLevelType w:val="hybridMultilevel"/>
    <w:tmpl w:val="C2D63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072E37"/>
    <w:multiLevelType w:val="hybridMultilevel"/>
    <w:tmpl w:val="4388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095051"/>
    <w:multiLevelType w:val="hybridMultilevel"/>
    <w:tmpl w:val="48821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7810A4A"/>
    <w:multiLevelType w:val="hybridMultilevel"/>
    <w:tmpl w:val="2908A500"/>
    <w:lvl w:ilvl="0" w:tplc="F9EED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F4E59CB"/>
    <w:multiLevelType w:val="hybridMultilevel"/>
    <w:tmpl w:val="23A4C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B063FD"/>
    <w:multiLevelType w:val="hybridMultilevel"/>
    <w:tmpl w:val="61543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E986444"/>
    <w:multiLevelType w:val="hybridMultilevel"/>
    <w:tmpl w:val="4E047B78"/>
    <w:lvl w:ilvl="0" w:tplc="1638AE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8"/>
  </w:num>
  <w:num w:numId="5">
    <w:abstractNumId w:val="7"/>
  </w:num>
  <w:num w:numId="6">
    <w:abstractNumId w:val="5"/>
  </w:num>
  <w:num w:numId="7">
    <w:abstractNumId w:val="1"/>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0A9"/>
    <w:rsid w:val="00035CDD"/>
    <w:rsid w:val="00040083"/>
    <w:rsid w:val="00055992"/>
    <w:rsid w:val="000820E8"/>
    <w:rsid w:val="000A4B9D"/>
    <w:rsid w:val="001175EE"/>
    <w:rsid w:val="00157CF6"/>
    <w:rsid w:val="00182416"/>
    <w:rsid w:val="00187EB4"/>
    <w:rsid w:val="001F0481"/>
    <w:rsid w:val="00200C92"/>
    <w:rsid w:val="0020451E"/>
    <w:rsid w:val="00206B9D"/>
    <w:rsid w:val="0023259C"/>
    <w:rsid w:val="00292E11"/>
    <w:rsid w:val="002B0BD7"/>
    <w:rsid w:val="002B573D"/>
    <w:rsid w:val="002C5CB2"/>
    <w:rsid w:val="002F6180"/>
    <w:rsid w:val="002F779F"/>
    <w:rsid w:val="003574D4"/>
    <w:rsid w:val="00371885"/>
    <w:rsid w:val="0039237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FA4"/>
    <w:rsid w:val="00617BB3"/>
    <w:rsid w:val="00645CDD"/>
    <w:rsid w:val="00674B87"/>
    <w:rsid w:val="006823A7"/>
    <w:rsid w:val="00687EE8"/>
    <w:rsid w:val="006B3996"/>
    <w:rsid w:val="0070347F"/>
    <w:rsid w:val="0070678E"/>
    <w:rsid w:val="00831C11"/>
    <w:rsid w:val="008A60B4"/>
    <w:rsid w:val="008B3C31"/>
    <w:rsid w:val="008B64FE"/>
    <w:rsid w:val="009027AA"/>
    <w:rsid w:val="00935BF7"/>
    <w:rsid w:val="0095442C"/>
    <w:rsid w:val="00983942"/>
    <w:rsid w:val="009C37E0"/>
    <w:rsid w:val="009E41F4"/>
    <w:rsid w:val="00A14B66"/>
    <w:rsid w:val="00A65CF7"/>
    <w:rsid w:val="00A776D3"/>
    <w:rsid w:val="00A81AB4"/>
    <w:rsid w:val="00A851DA"/>
    <w:rsid w:val="00AC7D5B"/>
    <w:rsid w:val="00AE1481"/>
    <w:rsid w:val="00B0415E"/>
    <w:rsid w:val="00B04678"/>
    <w:rsid w:val="00BC46DF"/>
    <w:rsid w:val="00C03577"/>
    <w:rsid w:val="00C11E7D"/>
    <w:rsid w:val="00C53029"/>
    <w:rsid w:val="00C65FEA"/>
    <w:rsid w:val="00CA0AC2"/>
    <w:rsid w:val="00CB49D1"/>
    <w:rsid w:val="00CB4D0A"/>
    <w:rsid w:val="00CC2FB3"/>
    <w:rsid w:val="00CC575A"/>
    <w:rsid w:val="00CD0419"/>
    <w:rsid w:val="00CF123B"/>
    <w:rsid w:val="00D039AC"/>
    <w:rsid w:val="00D427DE"/>
    <w:rsid w:val="00D5587D"/>
    <w:rsid w:val="00D707CC"/>
    <w:rsid w:val="00D821FE"/>
    <w:rsid w:val="00DB0793"/>
    <w:rsid w:val="00DC3248"/>
    <w:rsid w:val="00E00821"/>
    <w:rsid w:val="00E04DB4"/>
    <w:rsid w:val="00E17E1A"/>
    <w:rsid w:val="00E30679"/>
    <w:rsid w:val="00E4597D"/>
    <w:rsid w:val="00E54832"/>
    <w:rsid w:val="00E56A90"/>
    <w:rsid w:val="00E641CC"/>
    <w:rsid w:val="00EA30AB"/>
    <w:rsid w:val="00EB3925"/>
    <w:rsid w:val="00F86F2F"/>
    <w:rsid w:val="00F96EB3"/>
    <w:rsid w:val="00FA10CA"/>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B28E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5524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78A74-46F7-1744-AF18-BBF5FD4DD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810</Words>
  <Characters>4618</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servane poulain</cp:lastModifiedBy>
  <cp:revision>4</cp:revision>
  <dcterms:created xsi:type="dcterms:W3CDTF">2017-11-24T11:31:00Z</dcterms:created>
  <dcterms:modified xsi:type="dcterms:W3CDTF">2017-11-24T11:39:00Z</dcterms:modified>
</cp:coreProperties>
</file>